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color w:val="7D203F"/>
          <w:sz w:val="46"/>
          <w:szCs w:val="46"/>
        </w:rPr>
        <w:t xml:space="preserve">Nogdalla 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2854960</wp:posOffset>
            </wp:positionH>
            <wp:positionV relativeFrom="paragraph">
              <wp:posOffset>-327660</wp:posOffset>
            </wp:positionV>
            <wp:extent cx="1229995" cy="1229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9" w:lineRule="exact"/>
        <w:rPr>
          <w:sz w:val="24"/>
          <w:szCs w:val="24"/>
        </w:rPr>
      </w:pPr>
    </w:p>
    <w:p w:rsidR="00627F42" w:rsidRDefault="00A1127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666766"/>
          <w:sz w:val="24"/>
          <w:szCs w:val="24"/>
        </w:rPr>
        <w:t>Electrical Power Engineer .</w:t>
      </w:r>
    </w:p>
    <w:p w:rsidR="00627F42" w:rsidRDefault="00627F42">
      <w:pPr>
        <w:spacing w:line="156" w:lineRule="exact"/>
        <w:rPr>
          <w:sz w:val="24"/>
          <w:szCs w:val="24"/>
        </w:rPr>
      </w:pPr>
    </w:p>
    <w:p w:rsidR="00627F42" w:rsidRDefault="00A11273">
      <w:pPr>
        <w:spacing w:line="218" w:lineRule="exact"/>
        <w:ind w:left="20" w:right="1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 graduated first in my class with Bachelor of Science (Honor) in Electrical Engineering (Power) with CGPA 3.47 out of 4.00 then I got the acceptance (Admission) to Study Master of Science in Electrical power</w:t>
      </w:r>
      <w:r>
        <w:rPr>
          <w:rFonts w:ascii="Arial" w:eastAsia="Arial" w:hAnsi="Arial" w:cs="Arial"/>
          <w:sz w:val="18"/>
          <w:szCs w:val="18"/>
        </w:rPr>
        <w:t xml:space="preserve"> engineering in Chalmers University of Technology (University in Gothenburg, Sweden, Ranked 82th in Engineering and Technology in the world (According to THE Ranks 2019) ). I have more than three years experiences in supervising electrical and mechanical w</w:t>
      </w:r>
      <w:r>
        <w:rPr>
          <w:rFonts w:ascii="Arial" w:eastAsia="Arial" w:hAnsi="Arial" w:cs="Arial"/>
          <w:sz w:val="18"/>
          <w:szCs w:val="18"/>
        </w:rPr>
        <w:t>orkshops at Al-wahashab Transport Company Ltd, and diploma in computer science at British educational institutes and Di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erent training certificates.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341630</wp:posOffset>
            </wp:positionV>
            <wp:extent cx="1674495" cy="11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397" w:lineRule="exact"/>
        <w:rPr>
          <w:sz w:val="24"/>
          <w:szCs w:val="24"/>
        </w:rPr>
      </w:pPr>
    </w:p>
    <w:p w:rsidR="00627F42" w:rsidRDefault="00A1127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D203F"/>
          <w:sz w:val="28"/>
          <w:szCs w:val="28"/>
        </w:rPr>
        <w:t>WORK EXPERIENCE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17780</wp:posOffset>
            </wp:positionV>
            <wp:extent cx="1674495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188" w:lineRule="exact"/>
        <w:rPr>
          <w:sz w:val="24"/>
          <w:szCs w:val="24"/>
        </w:rPr>
      </w:pPr>
    </w:p>
    <w:p w:rsidR="00627F42" w:rsidRDefault="00A11273">
      <w:pPr>
        <w:spacing w:line="239" w:lineRule="auto"/>
        <w:ind w:left="20"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Workshop supervisor </w:t>
      </w:r>
    </w:p>
    <w:p w:rsidR="00627F42" w:rsidRDefault="00627F42">
      <w:pPr>
        <w:spacing w:line="67" w:lineRule="exact"/>
        <w:rPr>
          <w:sz w:val="24"/>
          <w:szCs w:val="24"/>
        </w:rPr>
      </w:pPr>
    </w:p>
    <w:p w:rsidR="00627F42" w:rsidRDefault="00A11273">
      <w:pPr>
        <w:tabs>
          <w:tab w:val="left" w:pos="41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01/2011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Khartoum ,</w:t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 xml:space="preserve"> Sudan .</w:t>
      </w:r>
    </w:p>
    <w:p w:rsidR="00627F42" w:rsidRDefault="00627F42">
      <w:pPr>
        <w:spacing w:line="35" w:lineRule="exact"/>
        <w:rPr>
          <w:sz w:val="24"/>
          <w:szCs w:val="24"/>
        </w:rPr>
      </w:pPr>
    </w:p>
    <w:p w:rsidR="00627F42" w:rsidRDefault="00A1127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Part-Time .</w:t>
      </w:r>
    </w:p>
    <w:p w:rsidR="00627F42" w:rsidRDefault="00627F42">
      <w:pPr>
        <w:spacing w:line="67" w:lineRule="exact"/>
        <w:rPr>
          <w:sz w:val="24"/>
          <w:szCs w:val="24"/>
        </w:rPr>
      </w:pPr>
    </w:p>
    <w:p w:rsidR="00627F42" w:rsidRDefault="00A1127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Achievements/Tasks</w:t>
      </w:r>
    </w:p>
    <w:p w:rsidR="00627F42" w:rsidRDefault="00627F42">
      <w:pPr>
        <w:spacing w:line="38" w:lineRule="exact"/>
        <w:rPr>
          <w:sz w:val="24"/>
          <w:szCs w:val="24"/>
        </w:rPr>
      </w:pPr>
    </w:p>
    <w:p w:rsidR="00627F42" w:rsidRDefault="00A11273">
      <w:pPr>
        <w:spacing w:line="248" w:lineRule="auto"/>
        <w:ind w:left="200" w:right="8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Leading and supervising the mainatence periods in the workshop.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69" w:lineRule="exact"/>
        <w:rPr>
          <w:sz w:val="24"/>
          <w:szCs w:val="24"/>
        </w:rPr>
      </w:pPr>
    </w:p>
    <w:p w:rsidR="00627F42" w:rsidRDefault="00A11273">
      <w:pPr>
        <w:spacing w:line="248" w:lineRule="auto"/>
        <w:ind w:left="20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Following the performance and the work of the technicians in the workshop.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69" w:lineRule="exact"/>
        <w:rPr>
          <w:sz w:val="24"/>
          <w:szCs w:val="24"/>
        </w:rPr>
      </w:pPr>
    </w:p>
    <w:p w:rsidR="00627F42" w:rsidRDefault="00A11273">
      <w:pPr>
        <w:spacing w:line="248" w:lineRule="auto"/>
        <w:ind w:left="200"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Writing reports explaining the performance of the work in workshop </w:t>
      </w:r>
      <w:r>
        <w:rPr>
          <w:rFonts w:ascii="Arial" w:eastAsia="Arial" w:hAnsi="Arial" w:cs="Arial"/>
          <w:sz w:val="18"/>
          <w:szCs w:val="18"/>
        </w:rPr>
        <w:t>and clarify the requirement to improve the workshop.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69" w:lineRule="exact"/>
        <w:rPr>
          <w:sz w:val="24"/>
          <w:szCs w:val="24"/>
        </w:rPr>
      </w:pPr>
    </w:p>
    <w:p w:rsidR="00627F42" w:rsidRDefault="00A11273">
      <w:pPr>
        <w:spacing w:line="248" w:lineRule="auto"/>
        <w:ind w:left="200" w:right="8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Planning and organising the maintenance period in the workshop.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332" w:lineRule="exact"/>
        <w:rPr>
          <w:sz w:val="24"/>
          <w:szCs w:val="24"/>
        </w:rPr>
      </w:pPr>
    </w:p>
    <w:p w:rsidR="00627F42" w:rsidRDefault="00A11273">
      <w:pPr>
        <w:spacing w:line="239" w:lineRule="auto"/>
        <w:ind w:left="20"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Workshop supervisor </w:t>
      </w:r>
    </w:p>
    <w:p w:rsidR="00627F42" w:rsidRDefault="00627F42">
      <w:pPr>
        <w:spacing w:line="67" w:lineRule="exact"/>
        <w:rPr>
          <w:sz w:val="24"/>
          <w:szCs w:val="24"/>
        </w:rPr>
      </w:pPr>
    </w:p>
    <w:p w:rsidR="00627F42" w:rsidRDefault="00A11273">
      <w:pPr>
        <w:tabs>
          <w:tab w:val="left" w:pos="41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10/2012 – 12/2014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Khartoum , Sudan .</w:t>
      </w:r>
    </w:p>
    <w:p w:rsidR="00627F42" w:rsidRDefault="00627F42">
      <w:pPr>
        <w:spacing w:line="35" w:lineRule="exact"/>
        <w:rPr>
          <w:sz w:val="24"/>
          <w:szCs w:val="24"/>
        </w:rPr>
      </w:pPr>
    </w:p>
    <w:p w:rsidR="00627F42" w:rsidRDefault="00A1127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Full-Time .</w:t>
      </w:r>
    </w:p>
    <w:p w:rsidR="00627F42" w:rsidRDefault="00627F42">
      <w:pPr>
        <w:spacing w:line="67" w:lineRule="exact"/>
        <w:rPr>
          <w:sz w:val="24"/>
          <w:szCs w:val="24"/>
        </w:rPr>
      </w:pPr>
    </w:p>
    <w:p w:rsidR="00627F42" w:rsidRDefault="00A1127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Achievements/Tasks</w:t>
      </w:r>
    </w:p>
    <w:p w:rsidR="00627F42" w:rsidRDefault="00627F42">
      <w:pPr>
        <w:spacing w:line="38" w:lineRule="exact"/>
        <w:rPr>
          <w:sz w:val="24"/>
          <w:szCs w:val="24"/>
        </w:rPr>
      </w:pPr>
    </w:p>
    <w:p w:rsidR="00627F42" w:rsidRDefault="00A11273">
      <w:pPr>
        <w:spacing w:line="248" w:lineRule="auto"/>
        <w:ind w:left="200" w:right="7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Leading and supervising the maintenance periods in the workshop.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69" w:lineRule="exact"/>
        <w:rPr>
          <w:sz w:val="24"/>
          <w:szCs w:val="24"/>
        </w:rPr>
      </w:pPr>
    </w:p>
    <w:p w:rsidR="00627F42" w:rsidRDefault="00A11273">
      <w:pPr>
        <w:spacing w:line="248" w:lineRule="auto"/>
        <w:ind w:left="20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Following the performance and the work of the technicians in the workshop.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30" w:lineRule="exact"/>
        <w:rPr>
          <w:sz w:val="24"/>
          <w:szCs w:val="24"/>
        </w:rPr>
      </w:pPr>
    </w:p>
    <w:p w:rsidR="00627F42" w:rsidRDefault="00A11273">
      <w:pPr>
        <w:spacing w:line="242" w:lineRule="exact"/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Organising sta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 xml:space="preserve"> training and students internship periods.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128" w:lineRule="exact"/>
        <w:rPr>
          <w:sz w:val="24"/>
          <w:szCs w:val="24"/>
        </w:rPr>
      </w:pP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213360</wp:posOffset>
            </wp:positionV>
            <wp:extent cx="1036320" cy="114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395" w:lineRule="exact"/>
        <w:rPr>
          <w:sz w:val="24"/>
          <w:szCs w:val="24"/>
        </w:rPr>
      </w:pPr>
    </w:p>
    <w:p w:rsidR="00627F42" w:rsidRDefault="00A1127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D203F"/>
          <w:sz w:val="28"/>
          <w:szCs w:val="28"/>
        </w:rPr>
        <w:t>EDUCATION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17780</wp:posOffset>
            </wp:positionV>
            <wp:extent cx="1036320" cy="114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188" w:lineRule="exact"/>
        <w:rPr>
          <w:sz w:val="24"/>
          <w:szCs w:val="24"/>
        </w:rPr>
      </w:pPr>
    </w:p>
    <w:p w:rsidR="00627F42" w:rsidRDefault="00A11273">
      <w:pPr>
        <w:spacing w:line="233" w:lineRule="auto"/>
        <w:ind w:left="20"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of Science (Honor) in Electrical Engineering (Power).</w:t>
      </w:r>
    </w:p>
    <w:p w:rsidR="00627F42" w:rsidRDefault="00A11273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ALMughtaribeen University</w:t>
      </w:r>
    </w:p>
    <w:p w:rsidR="00627F42" w:rsidRDefault="00627F42">
      <w:pPr>
        <w:spacing w:line="6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300"/>
      </w:tblGrid>
      <w:tr w:rsidR="00627F42">
        <w:trPr>
          <w:trHeight w:val="184"/>
        </w:trPr>
        <w:tc>
          <w:tcPr>
            <w:tcW w:w="2140" w:type="dxa"/>
            <w:vAlign w:val="bottom"/>
          </w:tcPr>
          <w:p w:rsidR="00627F42" w:rsidRDefault="00A11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12/2014 – 12/2018</w:t>
            </w:r>
          </w:p>
        </w:tc>
        <w:tc>
          <w:tcPr>
            <w:tcW w:w="3300" w:type="dxa"/>
            <w:vAlign w:val="bottom"/>
          </w:tcPr>
          <w:p w:rsidR="00627F42" w:rsidRDefault="00A1127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Sudan-Khartoum-jabra, Main Street,</w:t>
            </w:r>
          </w:p>
        </w:tc>
      </w:tr>
      <w:tr w:rsidR="00627F42">
        <w:trPr>
          <w:trHeight w:val="183"/>
        </w:trPr>
        <w:tc>
          <w:tcPr>
            <w:tcW w:w="2140" w:type="dxa"/>
            <w:vAlign w:val="bottom"/>
          </w:tcPr>
          <w:p w:rsidR="00627F42" w:rsidRDefault="00627F42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Align w:val="bottom"/>
          </w:tcPr>
          <w:p w:rsidR="00627F42" w:rsidRDefault="00A1127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Square 19.</w:t>
            </w:r>
          </w:p>
        </w:tc>
      </w:tr>
    </w:tbl>
    <w:p w:rsidR="00627F42" w:rsidRDefault="00627F42">
      <w:pPr>
        <w:spacing w:line="282" w:lineRule="exact"/>
        <w:rPr>
          <w:sz w:val="24"/>
          <w:szCs w:val="24"/>
        </w:rPr>
      </w:pPr>
    </w:p>
    <w:p w:rsidR="00627F42" w:rsidRDefault="00A11273">
      <w:pPr>
        <w:spacing w:line="259" w:lineRule="auto"/>
        <w:ind w:left="20" w:righ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Diploma in computer science </w:t>
      </w:r>
      <w:r>
        <w:rPr>
          <w:rFonts w:ascii="Arial" w:eastAsia="Arial" w:hAnsi="Arial" w:cs="Arial"/>
          <w:sz w:val="23"/>
          <w:szCs w:val="23"/>
        </w:rPr>
        <w:t>British educational institutes</w:t>
      </w:r>
    </w:p>
    <w:p w:rsidR="00627F42" w:rsidRDefault="00627F42">
      <w:pPr>
        <w:spacing w:line="46" w:lineRule="exact"/>
        <w:rPr>
          <w:sz w:val="24"/>
          <w:szCs w:val="24"/>
        </w:rPr>
      </w:pPr>
    </w:p>
    <w:p w:rsidR="00627F42" w:rsidRDefault="00A11273">
      <w:pPr>
        <w:tabs>
          <w:tab w:val="left" w:pos="41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 xml:space="preserve">08/2010 – </w:t>
      </w: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08/2010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Sudan , Khartoum 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27F42" w:rsidRDefault="00627F42">
      <w:pPr>
        <w:spacing w:line="31" w:lineRule="exact"/>
        <w:rPr>
          <w:sz w:val="24"/>
          <w:szCs w:val="24"/>
        </w:rPr>
      </w:pPr>
    </w:p>
    <w:p w:rsidR="00627F42" w:rsidRDefault="00A11273">
      <w:pPr>
        <w:ind w:right="280"/>
        <w:jc w:val="right"/>
        <w:rPr>
          <w:sz w:val="20"/>
          <w:szCs w:val="20"/>
        </w:rPr>
      </w:pPr>
      <w:hyperlink r:id="rId8" w:history="1">
        <w:r w:rsidRPr="00B61925">
          <w:rPr>
            <w:rStyle w:val="Hyperlink"/>
            <w:rFonts w:ascii="Arial" w:eastAsia="Arial" w:hAnsi="Arial" w:cs="Arial"/>
            <w:sz w:val="16"/>
            <w:szCs w:val="16"/>
          </w:rPr>
          <w:t>Nogdalla-394078@2freemail.com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2884170</wp:posOffset>
            </wp:positionH>
            <wp:positionV relativeFrom="paragraph">
              <wp:posOffset>-111760</wp:posOffset>
            </wp:positionV>
            <wp:extent cx="125095" cy="114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171" w:lineRule="exact"/>
        <w:rPr>
          <w:sz w:val="24"/>
          <w:szCs w:val="24"/>
        </w:rPr>
      </w:pPr>
    </w:p>
    <w:p w:rsidR="00627F42" w:rsidRDefault="00627F42">
      <w:pPr>
        <w:spacing w:line="20" w:lineRule="exact"/>
        <w:rPr>
          <w:sz w:val="24"/>
          <w:szCs w:val="24"/>
        </w:rPr>
      </w:pPr>
    </w:p>
    <w:p w:rsidR="00627F42" w:rsidRDefault="00627F42">
      <w:pPr>
        <w:spacing w:line="136" w:lineRule="exact"/>
        <w:rPr>
          <w:sz w:val="24"/>
          <w:szCs w:val="24"/>
        </w:rPr>
      </w:pPr>
    </w:p>
    <w:p w:rsidR="00627F42" w:rsidRDefault="00A11273">
      <w:pPr>
        <w:ind w:left="2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Date of Birth</w:t>
      </w:r>
      <w:proofErr w:type="gramStart"/>
      <w:r>
        <w:rPr>
          <w:rFonts w:ascii="Arial" w:eastAsia="Arial" w:hAnsi="Arial" w:cs="Arial"/>
          <w:sz w:val="16"/>
          <w:szCs w:val="16"/>
        </w:rPr>
        <w:t>:-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15/04/1993</w:t>
      </w:r>
    </w:p>
    <w:p w:rsidR="00A11273" w:rsidRDefault="00A11273">
      <w:pPr>
        <w:ind w:left="2500"/>
        <w:rPr>
          <w:sz w:val="20"/>
          <w:szCs w:val="20"/>
        </w:rPr>
      </w:pPr>
    </w:p>
    <w:p w:rsidR="00627F42" w:rsidRDefault="00627F42">
      <w:pPr>
        <w:spacing w:line="20" w:lineRule="exact"/>
        <w:rPr>
          <w:sz w:val="24"/>
          <w:szCs w:val="24"/>
        </w:rPr>
      </w:pPr>
    </w:p>
    <w:p w:rsidR="00627F42" w:rsidRDefault="00627F42">
      <w:pPr>
        <w:spacing w:line="171" w:lineRule="exact"/>
        <w:rPr>
          <w:sz w:val="24"/>
          <w:szCs w:val="24"/>
        </w:rPr>
      </w:pPr>
    </w:p>
    <w:p w:rsidR="00627F42" w:rsidRDefault="00627F42">
      <w:pPr>
        <w:spacing w:line="171" w:lineRule="exact"/>
        <w:rPr>
          <w:rFonts w:ascii="Arial" w:eastAsia="Arial" w:hAnsi="Arial" w:cs="Arial"/>
          <w:sz w:val="16"/>
          <w:szCs w:val="16"/>
        </w:rPr>
      </w:pPr>
    </w:p>
    <w:p w:rsidR="00A11273" w:rsidRDefault="00A11273">
      <w:pPr>
        <w:spacing w:line="171" w:lineRule="exact"/>
        <w:rPr>
          <w:rFonts w:ascii="Arial" w:eastAsia="Arial" w:hAnsi="Arial" w:cs="Arial"/>
          <w:sz w:val="16"/>
          <w:szCs w:val="16"/>
        </w:rPr>
      </w:pPr>
    </w:p>
    <w:p w:rsidR="00A11273" w:rsidRDefault="00A11273">
      <w:pPr>
        <w:spacing w:line="171" w:lineRule="exact"/>
        <w:rPr>
          <w:rFonts w:ascii="Arial" w:eastAsia="Arial" w:hAnsi="Arial" w:cs="Arial"/>
          <w:sz w:val="16"/>
          <w:szCs w:val="16"/>
        </w:rPr>
      </w:pPr>
    </w:p>
    <w:p w:rsidR="00A11273" w:rsidRDefault="00A11273">
      <w:pPr>
        <w:spacing w:line="171" w:lineRule="exact"/>
        <w:rPr>
          <w:sz w:val="24"/>
          <w:szCs w:val="24"/>
        </w:rPr>
      </w:pPr>
    </w:p>
    <w:p w:rsidR="00A11273" w:rsidRDefault="00A11273">
      <w:pPr>
        <w:spacing w:line="171" w:lineRule="exact"/>
        <w:rPr>
          <w:sz w:val="24"/>
          <w:szCs w:val="24"/>
        </w:rPr>
      </w:pPr>
    </w:p>
    <w:p w:rsidR="00627F42" w:rsidRDefault="00627F42">
      <w:pPr>
        <w:ind w:left="3180"/>
        <w:rPr>
          <w:sz w:val="20"/>
          <w:szCs w:val="20"/>
        </w:rPr>
      </w:pP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1301750</wp:posOffset>
            </wp:positionV>
            <wp:extent cx="586105" cy="114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309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D203F"/>
          <w:sz w:val="28"/>
          <w:szCs w:val="28"/>
        </w:rPr>
        <w:t>SKILLS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17780</wp:posOffset>
            </wp:positionV>
            <wp:extent cx="586105" cy="114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153035</wp:posOffset>
            </wp:positionV>
            <wp:extent cx="1812925" cy="2400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299" w:lineRule="exact"/>
        <w:rPr>
          <w:sz w:val="24"/>
          <w:szCs w:val="24"/>
        </w:rPr>
      </w:pPr>
    </w:p>
    <w:p w:rsidR="00627F42" w:rsidRDefault="00A11273">
      <w:pPr>
        <w:tabs>
          <w:tab w:val="left" w:pos="13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Teamwork.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Self-motivation.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120650</wp:posOffset>
            </wp:positionV>
            <wp:extent cx="1871345" cy="2400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248" w:lineRule="exact"/>
        <w:rPr>
          <w:sz w:val="24"/>
          <w:szCs w:val="24"/>
        </w:rPr>
      </w:pPr>
    </w:p>
    <w:p w:rsidR="00627F42" w:rsidRDefault="00A112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Leadership and supervising skills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249555</wp:posOffset>
            </wp:positionV>
            <wp:extent cx="1378585" cy="114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53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D203F"/>
          <w:sz w:val="28"/>
          <w:szCs w:val="28"/>
        </w:rPr>
        <w:t>ACHIEVEMENTS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17780</wp:posOffset>
            </wp:positionV>
            <wp:extent cx="1378585" cy="114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194" w:lineRule="exact"/>
        <w:rPr>
          <w:sz w:val="24"/>
          <w:szCs w:val="24"/>
        </w:rPr>
      </w:pPr>
    </w:p>
    <w:p w:rsidR="00627F42" w:rsidRDefault="00A11273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Acceptance to Study Master of Science in Electrical power engineering in Chalmers University of Technology. (04/2019 – Present)</w:t>
      </w:r>
    </w:p>
    <w:p w:rsidR="00627F42" w:rsidRDefault="00627F42">
      <w:pPr>
        <w:spacing w:line="20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5"/>
          <w:szCs w:val="15"/>
        </w:rPr>
        <w:t xml:space="preserve">University in Gothenburg, Sweden, </w:t>
      </w:r>
      <w:r>
        <w:rPr>
          <w:rFonts w:ascii="Arial" w:eastAsia="Arial" w:hAnsi="Arial" w:cs="Arial"/>
          <w:i/>
          <w:iCs/>
          <w:color w:val="7C7C7C"/>
          <w:sz w:val="15"/>
          <w:szCs w:val="15"/>
        </w:rPr>
        <w:t>Ranked 82th in the world (THE)</w:t>
      </w:r>
    </w:p>
    <w:p w:rsidR="00627F42" w:rsidRDefault="00627F42">
      <w:pPr>
        <w:spacing w:line="157" w:lineRule="exact"/>
        <w:rPr>
          <w:sz w:val="24"/>
          <w:szCs w:val="24"/>
        </w:rPr>
      </w:pPr>
    </w:p>
    <w:p w:rsidR="00627F42" w:rsidRDefault="00A11273">
      <w:pPr>
        <w:spacing w:line="235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Academic Leader at AlMughtaribeen University (12/2016 – 09/2017)</w:t>
      </w:r>
    </w:p>
    <w:p w:rsidR="00627F42" w:rsidRDefault="00627F42">
      <w:pPr>
        <w:spacing w:line="20" w:lineRule="exact"/>
        <w:rPr>
          <w:sz w:val="24"/>
          <w:szCs w:val="24"/>
        </w:rPr>
      </w:pPr>
    </w:p>
    <w:p w:rsidR="00627F42" w:rsidRDefault="00A11273">
      <w:pPr>
        <w:spacing w:line="262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5"/>
          <w:szCs w:val="15"/>
        </w:rPr>
        <w:t>Also I was a board member and Volunteer at The electrical engineering Society at AlMughtaribeen University.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229870</wp:posOffset>
            </wp:positionV>
            <wp:extent cx="1163955" cy="114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21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D203F"/>
          <w:sz w:val="28"/>
          <w:szCs w:val="28"/>
        </w:rPr>
        <w:t>INTERNSHIPS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17780</wp:posOffset>
            </wp:positionV>
            <wp:extent cx="1163955" cy="114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194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Khartoum refinery company Ltd</w:t>
      </w:r>
    </w:p>
    <w:p w:rsidR="00627F42" w:rsidRDefault="00627F42">
      <w:pPr>
        <w:spacing w:line="11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Two weeks , 8 hours per day (12/11/2017 To 23/11/2017).</w:t>
      </w:r>
    </w:p>
    <w:p w:rsidR="00627F42" w:rsidRDefault="00627F42">
      <w:pPr>
        <w:spacing w:line="147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Kenana sugar company</w:t>
      </w:r>
    </w:p>
    <w:p w:rsidR="00627F42" w:rsidRDefault="00627F42">
      <w:pPr>
        <w:spacing w:line="11" w:lineRule="exact"/>
        <w:rPr>
          <w:sz w:val="24"/>
          <w:szCs w:val="24"/>
        </w:rPr>
      </w:pPr>
    </w:p>
    <w:p w:rsidR="00627F42" w:rsidRDefault="00A11273">
      <w:pPr>
        <w:spacing w:line="235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One week and one day , 8 hours per day (22/12/2016 To 29/12/2016).</w:t>
      </w:r>
    </w:p>
    <w:p w:rsidR="00627F42" w:rsidRDefault="00627F42">
      <w:pPr>
        <w:spacing w:line="148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Sudanese electricity distribution company Ltd</w:t>
      </w:r>
    </w:p>
    <w:p w:rsidR="00627F42" w:rsidRDefault="00627F42">
      <w:pPr>
        <w:spacing w:line="11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Two weeks , 8 hours per day (14/11/2016 To 27/11/2016).</w:t>
      </w:r>
    </w:p>
    <w:p w:rsidR="00627F42" w:rsidRDefault="00627F42">
      <w:pPr>
        <w:spacing w:line="147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AL-WAHSHAB Transport Company Ltd</w:t>
      </w:r>
    </w:p>
    <w:p w:rsidR="00627F42" w:rsidRDefault="00627F42">
      <w:pPr>
        <w:spacing w:line="11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Seven months , 9 hours per day ( 01/04/2010 To 01/11/2010 )</w:t>
      </w:r>
    </w:p>
    <w:p w:rsidR="00627F42" w:rsidRDefault="00627F42">
      <w:pPr>
        <w:spacing w:line="20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194" w:lineRule="exact"/>
        <w:rPr>
          <w:sz w:val="24"/>
          <w:szCs w:val="24"/>
        </w:rPr>
      </w:pPr>
    </w:p>
    <w:p w:rsidR="00627F42" w:rsidRDefault="00627F42">
      <w:pPr>
        <w:spacing w:line="200" w:lineRule="exact"/>
        <w:rPr>
          <w:sz w:val="24"/>
          <w:szCs w:val="24"/>
        </w:rPr>
      </w:pPr>
    </w:p>
    <w:p w:rsidR="00627F42" w:rsidRDefault="00627F42">
      <w:pPr>
        <w:spacing w:line="237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D203F"/>
          <w:sz w:val="28"/>
          <w:szCs w:val="28"/>
        </w:rPr>
        <w:t>LANGUAGES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17780</wp:posOffset>
            </wp:positionV>
            <wp:extent cx="1071245" cy="114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1168400</wp:posOffset>
            </wp:positionH>
            <wp:positionV relativeFrom="paragraph">
              <wp:posOffset>138430</wp:posOffset>
            </wp:positionV>
            <wp:extent cx="1102360" cy="1504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199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627F42" w:rsidRDefault="00A11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1168400</wp:posOffset>
            </wp:positionH>
            <wp:positionV relativeFrom="paragraph">
              <wp:posOffset>132715</wp:posOffset>
            </wp:positionV>
            <wp:extent cx="1102360" cy="1504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F42" w:rsidRDefault="00627F42">
      <w:pPr>
        <w:spacing w:line="189" w:lineRule="exact"/>
        <w:rPr>
          <w:sz w:val="24"/>
          <w:szCs w:val="24"/>
        </w:rPr>
      </w:pPr>
    </w:p>
    <w:p w:rsidR="00627F42" w:rsidRDefault="00A112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Arabic</w:t>
      </w:r>
    </w:p>
    <w:sectPr w:rsidR="00627F42" w:rsidSect="00627F42">
      <w:pgSz w:w="11900" w:h="16840"/>
      <w:pgMar w:top="407" w:right="560" w:bottom="0" w:left="480" w:header="0" w:footer="0" w:gutter="0"/>
      <w:cols w:num="2" w:space="720" w:equalWidth="0">
        <w:col w:w="5460" w:space="720"/>
        <w:col w:w="4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7F42"/>
    <w:rsid w:val="00627F42"/>
    <w:rsid w:val="00A1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dalla-394078@2freemail.com" TargetMode="External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2019-10-12T13:36:00Z</dcterms:created>
  <dcterms:modified xsi:type="dcterms:W3CDTF">2019-10-12T13:36:00Z</dcterms:modified>
</cp:coreProperties>
</file>