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CF" w:rsidRDefault="004045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2CB"/>
          <w:sz w:val="40"/>
          <w:szCs w:val="40"/>
        </w:rPr>
        <w:t xml:space="preserve">Kareem </w:t>
      </w:r>
    </w:p>
    <w:p w:rsidR="002062CF" w:rsidRDefault="004045D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-158750</wp:posOffset>
            </wp:positionH>
            <wp:positionV relativeFrom="paragraph">
              <wp:posOffset>148590</wp:posOffset>
            </wp:positionV>
            <wp:extent cx="561340" cy="7340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2CF" w:rsidRDefault="002062CF">
      <w:pPr>
        <w:spacing w:line="186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4"/>
        <w:gridCol w:w="25"/>
      </w:tblGrid>
      <w:tr w:rsidR="00565A94" w:rsidTr="004045D8">
        <w:trPr>
          <w:trHeight w:val="291"/>
        </w:trPr>
        <w:tc>
          <w:tcPr>
            <w:tcW w:w="4344" w:type="dxa"/>
            <w:tcBorders>
              <w:bottom w:val="single" w:sz="8" w:space="0" w:color="0000FF"/>
            </w:tcBorders>
            <w:vAlign w:val="bottom"/>
          </w:tcPr>
          <w:p w:rsidR="00565A94" w:rsidRDefault="004045D8" w:rsidP="00565A94">
            <w:pPr>
              <w:rPr>
                <w:sz w:val="20"/>
                <w:szCs w:val="20"/>
              </w:rPr>
            </w:pPr>
            <w:hyperlink r:id="rId6" w:history="1">
              <w:r w:rsidRPr="00740770">
                <w:rPr>
                  <w:rStyle w:val="Hyperlink"/>
                  <w:rFonts w:ascii="Arial" w:eastAsia="Arial" w:hAnsi="Arial" w:cs="Arial"/>
                  <w:w w:val="99"/>
                  <w:sz w:val="24"/>
                  <w:szCs w:val="24"/>
                </w:rPr>
                <w:t>Kareem-394105@gulfjobseeker.com</w:t>
              </w:r>
            </w:hyperlink>
            <w:r>
              <w:rPr>
                <w:rFonts w:ascii="Arial" w:eastAsia="Arial" w:hAnsi="Arial" w:cs="Arial"/>
                <w:color w:val="0000FF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vAlign w:val="bottom"/>
          </w:tcPr>
          <w:p w:rsidR="00565A94" w:rsidRDefault="00565A94" w:rsidP="00565A94">
            <w:pPr>
              <w:rPr>
                <w:sz w:val="1"/>
                <w:szCs w:val="1"/>
              </w:rPr>
            </w:pPr>
          </w:p>
        </w:tc>
      </w:tr>
    </w:tbl>
    <w:p w:rsidR="002062CF" w:rsidRDefault="00565A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br w:type="textWrapping" w:clear="all"/>
      </w:r>
      <w:r w:rsidR="002062CF">
        <w:rPr>
          <w:sz w:val="24"/>
          <w:szCs w:val="24"/>
        </w:rPr>
        <w:pict>
          <v:line id="Shape 4" o:spid="_x0000_s1029" style="position:absolute;z-index:251659264;visibility:visible;mso-wrap-distance-left:0;mso-wrap-distance-right:0;mso-position-horizontal-relative:text;mso-position-vertical-relative:text" from="-20.35pt,15.8pt" to="544.5pt,15.8pt" o:allowincell="f"/>
        </w:pict>
      </w:r>
    </w:p>
    <w:p w:rsidR="002062CF" w:rsidRDefault="002062CF">
      <w:pPr>
        <w:spacing w:line="200" w:lineRule="exact"/>
        <w:rPr>
          <w:sz w:val="24"/>
          <w:szCs w:val="24"/>
        </w:rPr>
      </w:pPr>
    </w:p>
    <w:p w:rsidR="002062CF" w:rsidRDefault="002062CF">
      <w:pPr>
        <w:spacing w:line="200" w:lineRule="exact"/>
        <w:rPr>
          <w:sz w:val="24"/>
          <w:szCs w:val="24"/>
        </w:rPr>
      </w:pPr>
    </w:p>
    <w:p w:rsidR="002062CF" w:rsidRDefault="002062CF">
      <w:pPr>
        <w:spacing w:line="221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Summary</w:t>
      </w:r>
    </w:p>
    <w:p w:rsidR="002062CF" w:rsidRDefault="002062CF">
      <w:pPr>
        <w:spacing w:line="286" w:lineRule="exact"/>
        <w:rPr>
          <w:sz w:val="24"/>
          <w:szCs w:val="24"/>
        </w:rPr>
      </w:pPr>
    </w:p>
    <w:p w:rsidR="002062CF" w:rsidRDefault="004045D8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 xml:space="preserve">Experienced in Automotive maintenance, CNC Programming, (Armored Vehicle, Heavy equipment, </w:t>
      </w:r>
      <w:r>
        <w:rPr>
          <w:rFonts w:eastAsia="Times New Roman"/>
          <w:color w:val="191919"/>
          <w:sz w:val="20"/>
          <w:szCs w:val="20"/>
        </w:rPr>
        <w:t>Hydraulic loaders) maintenance, Buildings plumbing system and electromechanical, ATM maintenance, Robotics and Automation mechanical design all proven with letters of proficiency and efficiency. I always have the desire and ambition to learn and grow conti</w:t>
      </w:r>
      <w:r>
        <w:rPr>
          <w:rFonts w:eastAsia="Times New Roman"/>
          <w:color w:val="191919"/>
          <w:sz w:val="20"/>
          <w:szCs w:val="20"/>
        </w:rPr>
        <w:t>nuously.</w:t>
      </w:r>
    </w:p>
    <w:p w:rsidR="002062CF" w:rsidRDefault="002062CF">
      <w:pPr>
        <w:sectPr w:rsidR="002062CF">
          <w:pgSz w:w="11900" w:h="16838"/>
          <w:pgMar w:top="716" w:right="706" w:bottom="1060" w:left="720" w:header="0" w:footer="0" w:gutter="0"/>
          <w:cols w:space="720" w:equalWidth="0">
            <w:col w:w="10480"/>
          </w:cols>
        </w:sectPr>
      </w:pPr>
    </w:p>
    <w:p w:rsidR="002062CF" w:rsidRDefault="002062CF">
      <w:pPr>
        <w:spacing w:line="190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Experience</w:t>
      </w:r>
    </w:p>
    <w:p w:rsidR="002062CF" w:rsidRDefault="002062CF">
      <w:pPr>
        <w:spacing w:line="288" w:lineRule="exact"/>
        <w:rPr>
          <w:sz w:val="24"/>
          <w:szCs w:val="24"/>
        </w:rPr>
      </w:pPr>
    </w:p>
    <w:p w:rsidR="002062CF" w:rsidRDefault="004045D8">
      <w:pPr>
        <w:spacing w:line="233" w:lineRule="auto"/>
        <w:ind w:right="2120"/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4"/>
          <w:szCs w:val="24"/>
        </w:rPr>
        <w:t xml:space="preserve">Mechanical Designer, Production, R&amp;D Engineer </w:t>
      </w:r>
    </w:p>
    <w:p w:rsidR="002062CF" w:rsidRDefault="004045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062CF" w:rsidRDefault="002062CF">
      <w:pPr>
        <w:spacing w:line="200" w:lineRule="exact"/>
        <w:rPr>
          <w:sz w:val="24"/>
          <w:szCs w:val="24"/>
        </w:rPr>
      </w:pPr>
    </w:p>
    <w:p w:rsidR="002062CF" w:rsidRDefault="002062CF">
      <w:pPr>
        <w:spacing w:line="200" w:lineRule="exact"/>
        <w:rPr>
          <w:sz w:val="24"/>
          <w:szCs w:val="24"/>
        </w:rPr>
      </w:pPr>
    </w:p>
    <w:p w:rsidR="002062CF" w:rsidRDefault="002062CF">
      <w:pPr>
        <w:spacing w:line="398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color w:val="191919"/>
          <w:sz w:val="16"/>
          <w:szCs w:val="16"/>
        </w:rPr>
        <w:t>Jan 2019 - Apr 2019</w:t>
      </w:r>
    </w:p>
    <w:p w:rsidR="002062CF" w:rsidRDefault="002062CF">
      <w:pPr>
        <w:spacing w:line="289" w:lineRule="exact"/>
        <w:rPr>
          <w:sz w:val="24"/>
          <w:szCs w:val="24"/>
        </w:rPr>
      </w:pP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num="2" w:space="720" w:equalWidth="0">
            <w:col w:w="7200" w:space="720"/>
            <w:col w:w="2560"/>
          </w:cols>
        </w:sectPr>
      </w:pPr>
    </w:p>
    <w:p w:rsidR="002062CF" w:rsidRDefault="004045D8">
      <w:pPr>
        <w:numPr>
          <w:ilvl w:val="0"/>
          <w:numId w:val="1"/>
        </w:numPr>
        <w:tabs>
          <w:tab w:val="left" w:pos="280"/>
        </w:tabs>
        <w:spacing w:line="183" w:lineRule="auto"/>
        <w:ind w:left="280" w:hanging="280"/>
        <w:rPr>
          <w:rFonts w:ascii="Wingdings" w:eastAsia="Wingdings" w:hAnsi="Wingdings" w:cs="Wingdings"/>
          <w:color w:val="191919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191919"/>
          <w:sz w:val="18"/>
          <w:szCs w:val="18"/>
        </w:rPr>
        <w:lastRenderedPageBreak/>
        <w:t>Responsibilities</w:t>
      </w:r>
    </w:p>
    <w:p w:rsidR="002062CF" w:rsidRDefault="002062CF">
      <w:pPr>
        <w:spacing w:line="62" w:lineRule="exact"/>
        <w:rPr>
          <w:rFonts w:ascii="Wingdings" w:eastAsia="Wingdings" w:hAnsi="Wingdings" w:cs="Wingdings"/>
          <w:color w:val="191919"/>
          <w:sz w:val="33"/>
          <w:szCs w:val="33"/>
          <w:vertAlign w:val="superscript"/>
        </w:rPr>
      </w:pPr>
    </w:p>
    <w:p w:rsidR="002062CF" w:rsidRDefault="004045D8">
      <w:pPr>
        <w:numPr>
          <w:ilvl w:val="1"/>
          <w:numId w:val="1"/>
        </w:numPr>
        <w:tabs>
          <w:tab w:val="left" w:pos="470"/>
        </w:tabs>
        <w:ind w:left="420" w:right="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 xml:space="preserve">Mechanical Designer “Free hand sketches, 2D AutoCAD </w:t>
      </w:r>
      <w:r>
        <w:rPr>
          <w:rFonts w:eastAsia="Times New Roman"/>
          <w:color w:val="191919"/>
          <w:sz w:val="20"/>
          <w:szCs w:val="20"/>
        </w:rPr>
        <w:t>drawings and 3D designs using SOLIDWORKS” for (Heat Exchangers, Cooling Towers, Poultry industrial machines “Manual, Automation and Robotics").</w:t>
      </w:r>
    </w:p>
    <w:p w:rsidR="002062CF" w:rsidRDefault="002062CF">
      <w:pPr>
        <w:spacing w:line="33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1"/>
        </w:numPr>
        <w:tabs>
          <w:tab w:val="left" w:pos="420"/>
        </w:tabs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Production Engineer (supervised workers producing my designs and also I bought the materials for the designs my</w:t>
      </w:r>
      <w:r>
        <w:rPr>
          <w:rFonts w:eastAsia="Times New Roman"/>
          <w:color w:val="191919"/>
          <w:sz w:val="20"/>
          <w:szCs w:val="20"/>
        </w:rPr>
        <w:t>self).</w:t>
      </w:r>
    </w:p>
    <w:p w:rsidR="002062CF" w:rsidRDefault="002062CF">
      <w:pPr>
        <w:spacing w:line="61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1"/>
        </w:numPr>
        <w:tabs>
          <w:tab w:val="left" w:pos="470"/>
        </w:tabs>
        <w:spacing w:line="248" w:lineRule="auto"/>
        <w:ind w:left="420" w:right="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Research and Development Engineer (Performed testing on my design and made researches about academic equations and theories for the mentioned machines before designing).</w:t>
      </w:r>
    </w:p>
    <w:p w:rsidR="002062CF" w:rsidRDefault="004045D8">
      <w:pPr>
        <w:numPr>
          <w:ilvl w:val="0"/>
          <w:numId w:val="1"/>
        </w:numPr>
        <w:tabs>
          <w:tab w:val="left" w:pos="280"/>
        </w:tabs>
        <w:spacing w:line="181" w:lineRule="auto"/>
        <w:ind w:left="280" w:hanging="280"/>
        <w:rPr>
          <w:rFonts w:ascii="Wingdings" w:eastAsia="Wingdings" w:hAnsi="Wingdings" w:cs="Wingdings"/>
          <w:color w:val="191919"/>
          <w:sz w:val="32"/>
          <w:szCs w:val="32"/>
          <w:vertAlign w:val="superscript"/>
        </w:rPr>
      </w:pPr>
      <w:r>
        <w:rPr>
          <w:rFonts w:eastAsia="Times New Roman"/>
          <w:b/>
          <w:bCs/>
          <w:color w:val="191919"/>
          <w:sz w:val="17"/>
          <w:szCs w:val="17"/>
        </w:rPr>
        <w:t>Achievement</w:t>
      </w:r>
    </w:p>
    <w:p w:rsidR="002062CF" w:rsidRDefault="002062CF">
      <w:pPr>
        <w:spacing w:line="49" w:lineRule="exact"/>
        <w:rPr>
          <w:sz w:val="24"/>
          <w:szCs w:val="24"/>
        </w:rPr>
      </w:pPr>
    </w:p>
    <w:p w:rsidR="002062CF" w:rsidRDefault="004045D8">
      <w:pPr>
        <w:spacing w:line="266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 xml:space="preserve">I designed a heat exchanger without water cool because water </w:t>
      </w:r>
      <w:r>
        <w:rPr>
          <w:rFonts w:eastAsia="Times New Roman"/>
          <w:color w:val="191919"/>
          <w:sz w:val="20"/>
          <w:szCs w:val="20"/>
        </w:rPr>
        <w:t>cooling is not an available option in Saudi Arabia to cool rendering highly acidic hot gas with unknown specification from 130 degree C to 85 degree C in very short time to purify the steam using a turbine and chemicals that was Sold for $ 1.2 M to a poult</w:t>
      </w:r>
      <w:r>
        <w:rPr>
          <w:rFonts w:eastAsia="Times New Roman"/>
          <w:color w:val="191919"/>
          <w:sz w:val="20"/>
          <w:szCs w:val="20"/>
        </w:rPr>
        <w:t>ry company in Saudi Arabia.</w:t>
      </w: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space="720" w:equalWidth="0">
            <w:col w:w="10480"/>
          </w:cols>
        </w:sectPr>
      </w:pPr>
    </w:p>
    <w:p w:rsidR="002062CF" w:rsidRDefault="002062CF">
      <w:pPr>
        <w:spacing w:line="242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4"/>
          <w:szCs w:val="24"/>
        </w:rPr>
        <w:t>Electromechanical Engineer</w:t>
      </w:r>
    </w:p>
    <w:p w:rsidR="002062CF" w:rsidRDefault="004045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062CF" w:rsidRDefault="002062CF">
      <w:pPr>
        <w:spacing w:line="298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color w:val="191919"/>
          <w:sz w:val="16"/>
          <w:szCs w:val="16"/>
        </w:rPr>
        <w:t>Mar 2018 - Nov 2018</w:t>
      </w:r>
    </w:p>
    <w:p w:rsidR="002062CF" w:rsidRDefault="002062CF">
      <w:pPr>
        <w:spacing w:line="290" w:lineRule="exact"/>
        <w:rPr>
          <w:sz w:val="24"/>
          <w:szCs w:val="24"/>
        </w:rPr>
      </w:pP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num="2" w:space="720" w:equalWidth="0">
            <w:col w:w="7200" w:space="720"/>
            <w:col w:w="2560"/>
          </w:cols>
        </w:sectPr>
      </w:pPr>
    </w:p>
    <w:p w:rsidR="002062CF" w:rsidRDefault="004045D8">
      <w:pPr>
        <w:numPr>
          <w:ilvl w:val="0"/>
          <w:numId w:val="2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color w:val="191919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191919"/>
          <w:sz w:val="18"/>
          <w:szCs w:val="18"/>
        </w:rPr>
        <w:lastRenderedPageBreak/>
        <w:t>Responsibilities</w:t>
      </w:r>
    </w:p>
    <w:p w:rsidR="002062CF" w:rsidRDefault="002062CF">
      <w:pPr>
        <w:spacing w:line="62" w:lineRule="exact"/>
        <w:rPr>
          <w:rFonts w:ascii="Wingdings" w:eastAsia="Wingdings" w:hAnsi="Wingdings" w:cs="Wingdings"/>
          <w:color w:val="191919"/>
          <w:sz w:val="33"/>
          <w:szCs w:val="33"/>
          <w:vertAlign w:val="superscript"/>
        </w:rPr>
      </w:pPr>
    </w:p>
    <w:p w:rsidR="002062CF" w:rsidRDefault="004045D8">
      <w:pPr>
        <w:numPr>
          <w:ilvl w:val="1"/>
          <w:numId w:val="2"/>
        </w:numPr>
        <w:tabs>
          <w:tab w:val="left" w:pos="420"/>
        </w:tabs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 xml:space="preserve">Review electromechanical offers and make comparisons to choose the best mechanism </w:t>
      </w:r>
      <w:r>
        <w:rPr>
          <w:rFonts w:eastAsia="Times New Roman"/>
          <w:color w:val="191919"/>
          <w:sz w:val="20"/>
          <w:szCs w:val="20"/>
        </w:rPr>
        <w:t>and .devices that suits the company projects.</w:t>
      </w:r>
    </w:p>
    <w:p w:rsidR="002062CF" w:rsidRDefault="002062CF">
      <w:pPr>
        <w:spacing w:line="33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2"/>
        </w:numPr>
        <w:tabs>
          <w:tab w:val="left" w:pos="420"/>
        </w:tabs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Make contracts BOQ and invoices.</w:t>
      </w:r>
    </w:p>
    <w:p w:rsidR="002062CF" w:rsidRDefault="002062CF">
      <w:pPr>
        <w:spacing w:line="35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2"/>
        </w:numPr>
        <w:tabs>
          <w:tab w:val="left" w:pos="420"/>
        </w:tabs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Reviewing and approval of electromechanical workshop drawings including (HVAC, electricity, plumbing and fire system).</w:t>
      </w:r>
    </w:p>
    <w:p w:rsidR="002062CF" w:rsidRDefault="002062CF">
      <w:pPr>
        <w:spacing w:line="33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2"/>
        </w:numPr>
        <w:tabs>
          <w:tab w:val="left" w:pos="420"/>
        </w:tabs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Designing of Plumbing system using AutoCAD.</w:t>
      </w: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space="720" w:equalWidth="0">
            <w:col w:w="10480"/>
          </w:cols>
        </w:sectPr>
      </w:pPr>
    </w:p>
    <w:p w:rsidR="002062CF" w:rsidRDefault="002062CF">
      <w:pPr>
        <w:spacing w:line="265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4"/>
          <w:szCs w:val="24"/>
        </w:rPr>
        <w:t>Military Mechanical Engineer</w:t>
      </w:r>
    </w:p>
    <w:p w:rsidR="002062CF" w:rsidRDefault="004045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062CF" w:rsidRDefault="002062CF">
      <w:pPr>
        <w:spacing w:line="328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color w:val="191919"/>
          <w:sz w:val="15"/>
          <w:szCs w:val="15"/>
        </w:rPr>
        <w:t>Dec 2016 - Dec 2017</w:t>
      </w:r>
    </w:p>
    <w:p w:rsidR="002062CF" w:rsidRDefault="002062CF">
      <w:pPr>
        <w:spacing w:line="293" w:lineRule="exact"/>
        <w:rPr>
          <w:sz w:val="24"/>
          <w:szCs w:val="24"/>
        </w:rPr>
      </w:pP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num="2" w:space="720" w:equalWidth="0">
            <w:col w:w="7260" w:space="720"/>
            <w:col w:w="2500"/>
          </w:cols>
        </w:sectPr>
      </w:pPr>
    </w:p>
    <w:p w:rsidR="002062CF" w:rsidRDefault="004045D8">
      <w:pPr>
        <w:numPr>
          <w:ilvl w:val="0"/>
          <w:numId w:val="3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color w:val="191919"/>
          <w:sz w:val="33"/>
          <w:szCs w:val="33"/>
          <w:vertAlign w:val="superscript"/>
        </w:rPr>
      </w:pPr>
      <w:r>
        <w:rPr>
          <w:rFonts w:eastAsia="Times New Roman"/>
          <w:b/>
          <w:bCs/>
          <w:color w:val="191919"/>
          <w:sz w:val="18"/>
          <w:szCs w:val="18"/>
        </w:rPr>
        <w:lastRenderedPageBreak/>
        <w:t>Responsibilities</w:t>
      </w:r>
    </w:p>
    <w:p w:rsidR="002062CF" w:rsidRDefault="002062CF">
      <w:pPr>
        <w:spacing w:line="63" w:lineRule="exact"/>
        <w:rPr>
          <w:rFonts w:ascii="Wingdings" w:eastAsia="Wingdings" w:hAnsi="Wingdings" w:cs="Wingdings"/>
          <w:color w:val="191919"/>
          <w:sz w:val="33"/>
          <w:szCs w:val="33"/>
          <w:vertAlign w:val="superscript"/>
        </w:rPr>
      </w:pPr>
    </w:p>
    <w:p w:rsidR="002062CF" w:rsidRDefault="004045D8">
      <w:pPr>
        <w:numPr>
          <w:ilvl w:val="1"/>
          <w:numId w:val="3"/>
        </w:numPr>
        <w:tabs>
          <w:tab w:val="left" w:pos="420"/>
        </w:tabs>
        <w:spacing w:line="206" w:lineRule="auto"/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Supervised maintenance and usage of heavy armored vehicle.</w:t>
      </w:r>
    </w:p>
    <w:p w:rsidR="002062CF" w:rsidRDefault="002062CF">
      <w:pPr>
        <w:spacing w:line="34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3"/>
        </w:numPr>
        <w:tabs>
          <w:tab w:val="left" w:pos="420"/>
        </w:tabs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 xml:space="preserve">Supervised testing of hydraulic loaders, </w:t>
      </w:r>
      <w:r>
        <w:rPr>
          <w:rFonts w:eastAsia="Times New Roman"/>
          <w:color w:val="191919"/>
          <w:sz w:val="20"/>
          <w:szCs w:val="20"/>
        </w:rPr>
        <w:t>recommending solutions and creating and maintaining thorough reports.</w:t>
      </w:r>
    </w:p>
    <w:p w:rsidR="002062CF" w:rsidRDefault="002062CF">
      <w:pPr>
        <w:spacing w:line="33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3"/>
        </w:numPr>
        <w:tabs>
          <w:tab w:val="left" w:pos="420"/>
        </w:tabs>
        <w:ind w:left="420" w:hanging="137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Designing of Complete Plumbing and Drainage System for Buildings.</w:t>
      </w:r>
    </w:p>
    <w:p w:rsidR="002062CF" w:rsidRDefault="002062CF">
      <w:pPr>
        <w:spacing w:line="35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1"/>
          <w:numId w:val="3"/>
        </w:numPr>
        <w:tabs>
          <w:tab w:val="left" w:pos="420"/>
        </w:tabs>
        <w:ind w:left="420" w:hanging="13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Worked with my group team to fix sanitation issue to keep the project going on without delaying.</w:t>
      </w:r>
    </w:p>
    <w:p w:rsidR="002062CF" w:rsidRDefault="004045D8">
      <w:pPr>
        <w:numPr>
          <w:ilvl w:val="0"/>
          <w:numId w:val="3"/>
        </w:numPr>
        <w:tabs>
          <w:tab w:val="left" w:pos="280"/>
        </w:tabs>
        <w:spacing w:line="182" w:lineRule="auto"/>
        <w:ind w:left="280" w:hanging="280"/>
        <w:rPr>
          <w:rFonts w:ascii="Wingdings" w:eastAsia="Wingdings" w:hAnsi="Wingdings" w:cs="Wingdings"/>
          <w:color w:val="191919"/>
          <w:sz w:val="37"/>
          <w:szCs w:val="37"/>
          <w:vertAlign w:val="superscript"/>
        </w:rPr>
      </w:pPr>
      <w:r>
        <w:rPr>
          <w:rFonts w:eastAsia="Times New Roman"/>
          <w:b/>
          <w:bCs/>
          <w:color w:val="191919"/>
          <w:sz w:val="20"/>
          <w:szCs w:val="20"/>
        </w:rPr>
        <w:t>Achievement</w:t>
      </w:r>
    </w:p>
    <w:p w:rsidR="002062CF" w:rsidRDefault="002062CF">
      <w:pPr>
        <w:spacing w:line="58" w:lineRule="exact"/>
        <w:rPr>
          <w:sz w:val="24"/>
          <w:szCs w:val="24"/>
        </w:rPr>
      </w:pPr>
    </w:p>
    <w:p w:rsidR="002062CF" w:rsidRDefault="004045D8">
      <w:pPr>
        <w:spacing w:line="255" w:lineRule="auto"/>
        <w:ind w:left="420" w:right="20"/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 xml:space="preserve">My role </w:t>
      </w:r>
      <w:r>
        <w:rPr>
          <w:rFonts w:eastAsia="Times New Roman"/>
          <w:color w:val="191919"/>
          <w:sz w:val="20"/>
          <w:szCs w:val="20"/>
        </w:rPr>
        <w:t>was making plumbing design in residential compound and supervise assembling it in site for the whole compound ( 11 buildings, a mosque, a mall and a school ) in just nine months and I finished it in time</w:t>
      </w: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space="720" w:equalWidth="0">
            <w:col w:w="10480"/>
          </w:cols>
        </w:sectPr>
      </w:pPr>
    </w:p>
    <w:p w:rsidR="002062CF" w:rsidRDefault="002062CF">
      <w:pPr>
        <w:spacing w:line="200" w:lineRule="exact"/>
        <w:rPr>
          <w:sz w:val="24"/>
          <w:szCs w:val="24"/>
        </w:rPr>
      </w:pPr>
    </w:p>
    <w:p w:rsidR="002062CF" w:rsidRDefault="002062CF">
      <w:pPr>
        <w:spacing w:line="363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3"/>
          <w:szCs w:val="23"/>
        </w:rPr>
        <w:t>Mechanical Engineer</w:t>
      </w:r>
    </w:p>
    <w:p w:rsidR="002062CF" w:rsidRDefault="004045D8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191919"/>
          <w:sz w:val="24"/>
          <w:szCs w:val="24"/>
        </w:rPr>
        <w:t xml:space="preserve">Honda </w:t>
      </w:r>
      <w:r>
        <w:rPr>
          <w:rFonts w:eastAsia="Times New Roman"/>
          <w:color w:val="191919"/>
          <w:sz w:val="24"/>
          <w:szCs w:val="24"/>
        </w:rPr>
        <w:t>Workshop</w:t>
      </w:r>
    </w:p>
    <w:p w:rsidR="002062CF" w:rsidRDefault="004045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062CF" w:rsidRDefault="002062CF">
      <w:pPr>
        <w:spacing w:line="200" w:lineRule="exact"/>
        <w:rPr>
          <w:sz w:val="24"/>
          <w:szCs w:val="24"/>
        </w:rPr>
      </w:pPr>
    </w:p>
    <w:p w:rsidR="002062CF" w:rsidRDefault="002062CF">
      <w:pPr>
        <w:spacing w:line="200" w:lineRule="exact"/>
        <w:rPr>
          <w:sz w:val="24"/>
          <w:szCs w:val="24"/>
        </w:rPr>
      </w:pPr>
    </w:p>
    <w:p w:rsidR="002062CF" w:rsidRDefault="002062CF">
      <w:pPr>
        <w:spacing w:line="215" w:lineRule="exact"/>
        <w:rPr>
          <w:sz w:val="24"/>
          <w:szCs w:val="24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color w:val="191919"/>
          <w:sz w:val="15"/>
          <w:szCs w:val="15"/>
        </w:rPr>
        <w:t>Aug 2013 - Aug 2014</w:t>
      </w:r>
    </w:p>
    <w:p w:rsidR="002062CF" w:rsidRDefault="002062CF">
      <w:pPr>
        <w:spacing w:line="347" w:lineRule="exact"/>
        <w:rPr>
          <w:sz w:val="24"/>
          <w:szCs w:val="24"/>
        </w:rPr>
      </w:pP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num="2" w:space="720" w:equalWidth="0">
            <w:col w:w="7260" w:space="720"/>
            <w:col w:w="2500"/>
          </w:cols>
        </w:sectPr>
      </w:pPr>
    </w:p>
    <w:p w:rsidR="002062CF" w:rsidRDefault="004045D8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191919"/>
          <w:sz w:val="19"/>
          <w:szCs w:val="19"/>
        </w:rPr>
      </w:pPr>
      <w:r>
        <w:rPr>
          <w:rFonts w:eastAsia="Times New Roman"/>
          <w:color w:val="191919"/>
          <w:sz w:val="19"/>
          <w:szCs w:val="19"/>
        </w:rPr>
        <w:lastRenderedPageBreak/>
        <w:t>Car maintenance (Engine, transmission/gearbox, suspensions, brake system and mechatronics system).</w:t>
      </w:r>
    </w:p>
    <w:p w:rsidR="002062CF" w:rsidRDefault="002062CF">
      <w:pPr>
        <w:sectPr w:rsidR="002062CF">
          <w:type w:val="continuous"/>
          <w:pgSz w:w="11900" w:h="16838"/>
          <w:pgMar w:top="716" w:right="706" w:bottom="1060" w:left="720" w:header="0" w:footer="0" w:gutter="0"/>
          <w:cols w:space="720" w:equalWidth="0">
            <w:col w:w="10480"/>
          </w:cols>
        </w:sectPr>
      </w:pPr>
    </w:p>
    <w:p w:rsidR="002062CF" w:rsidRDefault="004045D8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Kareem </w:t>
      </w:r>
    </w:p>
    <w:p w:rsidR="002062CF" w:rsidRDefault="002062CF">
      <w:pPr>
        <w:spacing w:line="272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Education</w:t>
      </w:r>
    </w:p>
    <w:p w:rsidR="002062CF" w:rsidRDefault="002062CF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2680"/>
      </w:tblGrid>
      <w:tr w:rsidR="002062CF">
        <w:trPr>
          <w:trHeight w:val="276"/>
        </w:trPr>
        <w:tc>
          <w:tcPr>
            <w:tcW w:w="6060" w:type="dxa"/>
            <w:vAlign w:val="bottom"/>
          </w:tcPr>
          <w:p w:rsidR="002062CF" w:rsidRDefault="00404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91919"/>
                <w:sz w:val="24"/>
                <w:szCs w:val="24"/>
              </w:rPr>
              <w:t>The Egyptian Russian University – ERU</w:t>
            </w:r>
          </w:p>
        </w:tc>
        <w:tc>
          <w:tcPr>
            <w:tcW w:w="2680" w:type="dxa"/>
            <w:vAlign w:val="bottom"/>
          </w:tcPr>
          <w:p w:rsidR="002062CF" w:rsidRDefault="004045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sz w:val="16"/>
                <w:szCs w:val="16"/>
              </w:rPr>
              <w:t>2010</w:t>
            </w:r>
            <w:r>
              <w:rPr>
                <w:rFonts w:eastAsia="Times New Roman"/>
                <w:color w:val="191919"/>
                <w:sz w:val="16"/>
                <w:szCs w:val="16"/>
              </w:rPr>
              <w:t xml:space="preserve"> - 2015</w:t>
            </w:r>
          </w:p>
        </w:tc>
      </w:tr>
    </w:tbl>
    <w:p w:rsidR="002062CF" w:rsidRDefault="004045D8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Bachelor in Mechatronics, Robotics, and Automation Engineering</w:t>
      </w:r>
    </w:p>
    <w:p w:rsidR="002062CF" w:rsidRDefault="002062CF">
      <w:pPr>
        <w:spacing w:line="229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 xml:space="preserve">Graduation Project </w:t>
      </w:r>
      <w:r>
        <w:rPr>
          <w:rFonts w:eastAsia="Times New Roman"/>
          <w:color w:val="191919"/>
          <w:sz w:val="20"/>
          <w:szCs w:val="20"/>
        </w:rPr>
        <w:t>(Industrial Arm Robot Manipulator with Ommni wheel)</w:t>
      </w:r>
    </w:p>
    <w:p w:rsidR="002062CF" w:rsidRDefault="002062CF">
      <w:pPr>
        <w:spacing w:line="11" w:lineRule="exact"/>
        <w:rPr>
          <w:sz w:val="20"/>
          <w:szCs w:val="20"/>
        </w:rPr>
      </w:pPr>
    </w:p>
    <w:p w:rsidR="002062CF" w:rsidRDefault="004045D8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 xml:space="preserve">My role in that project was designing the arm and the electrical circuits for the arm and the Ommni wheel. </w:t>
      </w:r>
      <w:r>
        <w:rPr>
          <w:rFonts w:eastAsia="Times New Roman"/>
          <w:color w:val="191919"/>
          <w:sz w:val="20"/>
          <w:szCs w:val="20"/>
        </w:rPr>
        <w:t>Later on the Robot was awarded in Egypt Exhibition Authority in April 2017 as one of the best Robots in its published year.</w:t>
      </w:r>
    </w:p>
    <w:p w:rsidR="002062CF" w:rsidRDefault="002062CF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3480"/>
      </w:tblGrid>
      <w:tr w:rsidR="002062CF">
        <w:trPr>
          <w:trHeight w:val="276"/>
        </w:trPr>
        <w:tc>
          <w:tcPr>
            <w:tcW w:w="5260" w:type="dxa"/>
            <w:vAlign w:val="bottom"/>
          </w:tcPr>
          <w:p w:rsidR="002062CF" w:rsidRDefault="00404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91919"/>
                <w:sz w:val="24"/>
                <w:szCs w:val="24"/>
              </w:rPr>
              <w:t>University of Cambridge</w:t>
            </w:r>
          </w:p>
        </w:tc>
        <w:tc>
          <w:tcPr>
            <w:tcW w:w="3480" w:type="dxa"/>
            <w:vAlign w:val="bottom"/>
          </w:tcPr>
          <w:p w:rsidR="002062CF" w:rsidRDefault="004045D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sz w:val="16"/>
                <w:szCs w:val="16"/>
              </w:rPr>
              <w:t>2007 - 2009</w:t>
            </w:r>
          </w:p>
        </w:tc>
      </w:tr>
    </w:tbl>
    <w:p w:rsidR="002062CF" w:rsidRDefault="004045D8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IGCSE / AS Level</w:t>
      </w:r>
    </w:p>
    <w:p w:rsidR="002062CF" w:rsidRDefault="002062CF">
      <w:pPr>
        <w:spacing w:line="231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Skills</w:t>
      </w:r>
    </w:p>
    <w:p w:rsidR="002062CF" w:rsidRDefault="002062CF">
      <w:pPr>
        <w:spacing w:line="284" w:lineRule="exact"/>
        <w:rPr>
          <w:sz w:val="20"/>
          <w:szCs w:val="20"/>
        </w:rPr>
      </w:pPr>
    </w:p>
    <w:p w:rsidR="002062CF" w:rsidRDefault="004045D8">
      <w:pPr>
        <w:spacing w:line="234" w:lineRule="auto"/>
        <w:ind w:right="2500"/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SolidWorks • Industrial Arm Robot • Mechanical Design • Automation •</w:t>
      </w:r>
      <w:r>
        <w:rPr>
          <w:rFonts w:eastAsia="Times New Roman"/>
          <w:color w:val="191919"/>
          <w:sz w:val="20"/>
          <w:szCs w:val="20"/>
        </w:rPr>
        <w:t xml:space="preserve"> Automotive • MS Office • AutoCAD • Blender •Photoshop •Illustrator •CNC •PLC •Mechanical maintenance</w:t>
      </w:r>
    </w:p>
    <w:p w:rsidR="002062CF" w:rsidRDefault="002062CF">
      <w:pPr>
        <w:spacing w:line="190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Certifications</w:t>
      </w:r>
    </w:p>
    <w:p w:rsidR="002062CF" w:rsidRDefault="002062CF">
      <w:pPr>
        <w:spacing w:line="280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Mechanical Maintenance Engineer • Mercedes-Benz</w:t>
      </w:r>
    </w:p>
    <w:p w:rsidR="002062CF" w:rsidRDefault="002062CF">
      <w:pPr>
        <w:spacing w:line="34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Mechatronics Design Engineer • Mercedes-Benz</w:t>
      </w:r>
    </w:p>
    <w:p w:rsidR="002062CF" w:rsidRDefault="002062CF">
      <w:pPr>
        <w:spacing w:line="34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CNC Machine Programmer • Egybel</w:t>
      </w:r>
    </w:p>
    <w:p w:rsidR="002062CF" w:rsidRDefault="002062CF">
      <w:pPr>
        <w:spacing w:line="34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ATM Field</w:t>
      </w:r>
      <w:r>
        <w:rPr>
          <w:rFonts w:eastAsia="Times New Roman"/>
          <w:b/>
          <w:bCs/>
          <w:color w:val="191919"/>
          <w:sz w:val="20"/>
          <w:szCs w:val="20"/>
        </w:rPr>
        <w:t xml:space="preserve"> Engineer • NCR Corporation</w:t>
      </w:r>
    </w:p>
    <w:p w:rsidR="002062CF" w:rsidRDefault="002062CF">
      <w:pPr>
        <w:spacing w:line="214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Honors &amp; Awards</w:t>
      </w:r>
    </w:p>
    <w:p w:rsidR="002062CF" w:rsidRDefault="002062CF">
      <w:pPr>
        <w:spacing w:line="276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 xml:space="preserve">Arm robot with Omni wheel manipulator • </w:t>
      </w:r>
      <w:r>
        <w:rPr>
          <w:rFonts w:eastAsia="Times New Roman"/>
          <w:color w:val="191919"/>
          <w:sz w:val="20"/>
          <w:szCs w:val="20"/>
        </w:rPr>
        <w:t>Exhibition Authority</w:t>
      </w:r>
      <w:r>
        <w:rPr>
          <w:rFonts w:eastAsia="Times New Roman"/>
          <w:b/>
          <w:bCs/>
          <w:color w:val="191919"/>
          <w:sz w:val="20"/>
          <w:szCs w:val="20"/>
        </w:rPr>
        <w:t xml:space="preserve"> • </w:t>
      </w:r>
      <w:r>
        <w:rPr>
          <w:rFonts w:eastAsia="Times New Roman"/>
          <w:color w:val="191919"/>
          <w:sz w:val="16"/>
          <w:szCs w:val="16"/>
        </w:rPr>
        <w:t>May 2017</w:t>
      </w:r>
    </w:p>
    <w:p w:rsidR="002062CF" w:rsidRDefault="002062CF">
      <w:pPr>
        <w:spacing w:line="34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color w:val="191919"/>
          <w:sz w:val="20"/>
          <w:szCs w:val="20"/>
        </w:rPr>
        <w:t>My arm robot was awarded from Egypt Exhibition Authority as one of the best robot projects in its published year.</w:t>
      </w:r>
    </w:p>
    <w:p w:rsidR="002062CF" w:rsidRDefault="002062CF">
      <w:pPr>
        <w:spacing w:line="275" w:lineRule="exact"/>
        <w:rPr>
          <w:sz w:val="20"/>
          <w:szCs w:val="20"/>
        </w:rPr>
      </w:pPr>
    </w:p>
    <w:p w:rsidR="002062CF" w:rsidRDefault="004045D8">
      <w:pPr>
        <w:spacing w:line="264" w:lineRule="auto"/>
        <w:ind w:right="3220"/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Military Mechanical En</w:t>
      </w:r>
      <w:r>
        <w:rPr>
          <w:rFonts w:eastAsia="Times New Roman"/>
          <w:b/>
          <w:bCs/>
          <w:color w:val="191919"/>
          <w:sz w:val="20"/>
          <w:szCs w:val="20"/>
        </w:rPr>
        <w:t xml:space="preserve">gineer • </w:t>
      </w:r>
      <w:r>
        <w:rPr>
          <w:rFonts w:eastAsia="Times New Roman"/>
          <w:color w:val="191919"/>
          <w:sz w:val="20"/>
          <w:szCs w:val="20"/>
        </w:rPr>
        <w:t>Engineering Section - Egyptian Armed Forces</w:t>
      </w:r>
      <w:r>
        <w:rPr>
          <w:rFonts w:eastAsia="Times New Roman"/>
          <w:b/>
          <w:bCs/>
          <w:color w:val="191919"/>
          <w:sz w:val="20"/>
          <w:szCs w:val="20"/>
        </w:rPr>
        <w:t xml:space="preserve"> • </w:t>
      </w:r>
      <w:r>
        <w:rPr>
          <w:rFonts w:eastAsia="Times New Roman"/>
          <w:color w:val="191919"/>
          <w:sz w:val="16"/>
          <w:szCs w:val="16"/>
        </w:rPr>
        <w:t>Dec 2017</w:t>
      </w:r>
      <w:r>
        <w:rPr>
          <w:rFonts w:eastAsia="Times New Roman"/>
          <w:b/>
          <w:bCs/>
          <w:color w:val="191919"/>
          <w:sz w:val="20"/>
          <w:szCs w:val="20"/>
        </w:rPr>
        <w:t xml:space="preserve"> </w:t>
      </w:r>
      <w:r>
        <w:rPr>
          <w:rFonts w:eastAsia="Times New Roman"/>
          <w:color w:val="191919"/>
          <w:sz w:val="20"/>
          <w:szCs w:val="20"/>
        </w:rPr>
        <w:t>I was awarded for helping the organization achieving its goals in time.</w:t>
      </w:r>
    </w:p>
    <w:p w:rsidR="002062CF" w:rsidRDefault="002062CF">
      <w:pPr>
        <w:spacing w:line="200" w:lineRule="exact"/>
        <w:rPr>
          <w:sz w:val="20"/>
          <w:szCs w:val="20"/>
        </w:rPr>
      </w:pPr>
    </w:p>
    <w:p w:rsidR="002062CF" w:rsidRDefault="002062CF">
      <w:pPr>
        <w:spacing w:line="200" w:lineRule="exact"/>
        <w:rPr>
          <w:sz w:val="20"/>
          <w:szCs w:val="20"/>
        </w:rPr>
      </w:pPr>
    </w:p>
    <w:p w:rsidR="002062CF" w:rsidRDefault="002062CF">
      <w:pPr>
        <w:spacing w:line="200" w:lineRule="exact"/>
        <w:rPr>
          <w:sz w:val="20"/>
          <w:szCs w:val="20"/>
        </w:rPr>
      </w:pPr>
    </w:p>
    <w:p w:rsidR="002062CF" w:rsidRDefault="002062CF">
      <w:pPr>
        <w:spacing w:line="230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EXTRA-CURRICULAR ACTIVITIES/</w:t>
      </w: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POSITIONS OF RESPONSIBILITY</w:t>
      </w:r>
    </w:p>
    <w:p w:rsidR="002062CF" w:rsidRDefault="002062CF">
      <w:pPr>
        <w:spacing w:line="268" w:lineRule="exact"/>
        <w:rPr>
          <w:sz w:val="20"/>
          <w:szCs w:val="20"/>
        </w:rPr>
      </w:pPr>
    </w:p>
    <w:p w:rsidR="002062CF" w:rsidRDefault="004045D8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Federation of Arab Engineers membership</w:t>
      </w:r>
    </w:p>
    <w:p w:rsidR="002062CF" w:rsidRDefault="002062CF">
      <w:pPr>
        <w:spacing w:line="33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 xml:space="preserve">Member in </w:t>
      </w:r>
      <w:r>
        <w:rPr>
          <w:rFonts w:eastAsia="Times New Roman"/>
          <w:b/>
          <w:bCs/>
          <w:color w:val="191919"/>
          <w:sz w:val="20"/>
          <w:szCs w:val="20"/>
        </w:rPr>
        <w:t>Egyptian syndicate of Engineers.</w:t>
      </w:r>
    </w:p>
    <w:p w:rsidR="002062CF" w:rsidRDefault="002062CF">
      <w:pPr>
        <w:spacing w:line="33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Worked as a marketing man for Noor Construction Company.</w:t>
      </w:r>
    </w:p>
    <w:p w:rsidR="002062CF" w:rsidRDefault="002062CF">
      <w:pPr>
        <w:spacing w:line="36" w:lineRule="exact"/>
        <w:rPr>
          <w:sz w:val="20"/>
          <w:szCs w:val="20"/>
        </w:rPr>
      </w:pPr>
    </w:p>
    <w:p w:rsidR="002062CF" w:rsidRDefault="004045D8">
      <w:pPr>
        <w:tabs>
          <w:tab w:val="left" w:pos="8320"/>
        </w:tabs>
        <w:rPr>
          <w:sz w:val="20"/>
          <w:szCs w:val="20"/>
        </w:rPr>
      </w:pPr>
      <w:r>
        <w:rPr>
          <w:rFonts w:ascii="Symbol" w:eastAsia="Symbol" w:hAnsi="Symbol" w:cs="Symbol"/>
          <w:color w:val="191919"/>
          <w:sz w:val="20"/>
          <w:szCs w:val="20"/>
        </w:rPr>
        <w:t></w:t>
      </w:r>
      <w:r>
        <w:rPr>
          <w:rFonts w:eastAsia="Times New Roman"/>
          <w:b/>
          <w:bCs/>
          <w:color w:val="191919"/>
          <w:sz w:val="20"/>
          <w:szCs w:val="20"/>
        </w:rPr>
        <w:t xml:space="preserve"> Was a call center agent in FIFA club world cup 2009 in Dubai in number one call center in the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91919"/>
          <w:sz w:val="19"/>
          <w:szCs w:val="19"/>
        </w:rPr>
        <w:t>Middle East (CTS).</w:t>
      </w:r>
    </w:p>
    <w:p w:rsidR="002062CF" w:rsidRDefault="002062CF">
      <w:pPr>
        <w:spacing w:line="59" w:lineRule="exact"/>
        <w:rPr>
          <w:sz w:val="20"/>
          <w:szCs w:val="20"/>
        </w:rPr>
      </w:pPr>
    </w:p>
    <w:p w:rsidR="002062CF" w:rsidRDefault="004045D8">
      <w:pPr>
        <w:numPr>
          <w:ilvl w:val="0"/>
          <w:numId w:val="6"/>
        </w:numPr>
        <w:tabs>
          <w:tab w:val="left" w:pos="140"/>
        </w:tabs>
        <w:spacing w:line="248" w:lineRule="auto"/>
        <w:ind w:left="140" w:hanging="140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Played piano, composed and arranged songs with B</w:t>
      </w:r>
      <w:r>
        <w:rPr>
          <w:rFonts w:eastAsia="Times New Roman"/>
          <w:b/>
          <w:bCs/>
          <w:color w:val="191919"/>
          <w:sz w:val="20"/>
          <w:szCs w:val="20"/>
        </w:rPr>
        <w:t>el3araby Band for a year and half in ten ceremonies, 2 TV shows and radio interview.</w:t>
      </w:r>
    </w:p>
    <w:p w:rsidR="002062CF" w:rsidRDefault="002062CF">
      <w:pPr>
        <w:spacing w:line="26" w:lineRule="exact"/>
        <w:rPr>
          <w:rFonts w:ascii="Symbol" w:eastAsia="Symbol" w:hAnsi="Symbol" w:cs="Symbol"/>
          <w:color w:val="191919"/>
          <w:sz w:val="20"/>
          <w:szCs w:val="20"/>
        </w:rPr>
      </w:pPr>
    </w:p>
    <w:p w:rsidR="002062CF" w:rsidRDefault="004045D8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191919"/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>Was a guitarist in the university band (The Sophisticates).</w:t>
      </w:r>
    </w:p>
    <w:p w:rsidR="002062CF" w:rsidRDefault="002062CF">
      <w:pPr>
        <w:spacing w:line="298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0092CB"/>
          <w:sz w:val="24"/>
          <w:szCs w:val="24"/>
        </w:rPr>
        <w:t>Languages</w:t>
      </w:r>
    </w:p>
    <w:p w:rsidR="002062CF" w:rsidRDefault="002062CF">
      <w:pPr>
        <w:sectPr w:rsidR="002062CF">
          <w:pgSz w:w="11900" w:h="16838"/>
          <w:pgMar w:top="711" w:right="726" w:bottom="1440" w:left="720" w:header="0" w:footer="0" w:gutter="0"/>
          <w:cols w:space="720" w:equalWidth="0">
            <w:col w:w="10460"/>
          </w:cols>
        </w:sectPr>
      </w:pPr>
    </w:p>
    <w:p w:rsidR="002062CF" w:rsidRDefault="002062CF">
      <w:pPr>
        <w:spacing w:line="38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 xml:space="preserve">Arabic </w:t>
      </w:r>
      <w:r>
        <w:rPr>
          <w:rFonts w:eastAsia="Times New Roman"/>
          <w:color w:val="191919"/>
          <w:sz w:val="20"/>
          <w:szCs w:val="20"/>
        </w:rPr>
        <w:t>“Native”</w:t>
      </w:r>
    </w:p>
    <w:p w:rsidR="002062CF" w:rsidRDefault="002062CF">
      <w:pPr>
        <w:spacing w:line="34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20"/>
          <w:szCs w:val="20"/>
        </w:rPr>
        <w:t xml:space="preserve">English </w:t>
      </w:r>
      <w:r>
        <w:rPr>
          <w:rFonts w:eastAsia="Times New Roman"/>
          <w:color w:val="191919"/>
          <w:sz w:val="20"/>
          <w:szCs w:val="20"/>
        </w:rPr>
        <w:t>“Fluent”</w:t>
      </w:r>
    </w:p>
    <w:p w:rsidR="002062CF" w:rsidRDefault="002062CF">
      <w:pPr>
        <w:spacing w:line="45" w:lineRule="exact"/>
        <w:rPr>
          <w:sz w:val="20"/>
          <w:szCs w:val="20"/>
        </w:rPr>
      </w:pPr>
    </w:p>
    <w:p w:rsidR="002062CF" w:rsidRDefault="004045D8">
      <w:pPr>
        <w:rPr>
          <w:sz w:val="20"/>
          <w:szCs w:val="20"/>
        </w:rPr>
      </w:pPr>
      <w:r>
        <w:rPr>
          <w:rFonts w:eastAsia="Times New Roman"/>
          <w:b/>
          <w:bCs/>
          <w:color w:val="191919"/>
          <w:sz w:val="19"/>
          <w:szCs w:val="19"/>
        </w:rPr>
        <w:t xml:space="preserve">Russian </w:t>
      </w:r>
      <w:r>
        <w:rPr>
          <w:rFonts w:eastAsia="Times New Roman"/>
          <w:color w:val="191919"/>
          <w:sz w:val="19"/>
          <w:szCs w:val="19"/>
        </w:rPr>
        <w:t>“Beginner”</w:t>
      </w:r>
    </w:p>
    <w:sectPr w:rsidR="002062CF" w:rsidSect="002062CF">
      <w:type w:val="continuous"/>
      <w:pgSz w:w="11900" w:h="16838"/>
      <w:pgMar w:top="711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74AAD90"/>
    <w:lvl w:ilvl="0" w:tplc="0F2206AA">
      <w:start w:val="1"/>
      <w:numFmt w:val="bullet"/>
      <w:lvlText w:val=""/>
      <w:lvlJc w:val="left"/>
    </w:lvl>
    <w:lvl w:ilvl="1" w:tplc="FD1CDCAE">
      <w:numFmt w:val="decimal"/>
      <w:lvlText w:val=""/>
      <w:lvlJc w:val="left"/>
    </w:lvl>
    <w:lvl w:ilvl="2" w:tplc="B1A0EFF8">
      <w:numFmt w:val="decimal"/>
      <w:lvlText w:val=""/>
      <w:lvlJc w:val="left"/>
    </w:lvl>
    <w:lvl w:ilvl="3" w:tplc="A5D69FB2">
      <w:numFmt w:val="decimal"/>
      <w:lvlText w:val=""/>
      <w:lvlJc w:val="left"/>
    </w:lvl>
    <w:lvl w:ilvl="4" w:tplc="D91EE84C">
      <w:numFmt w:val="decimal"/>
      <w:lvlText w:val=""/>
      <w:lvlJc w:val="left"/>
    </w:lvl>
    <w:lvl w:ilvl="5" w:tplc="603C740E">
      <w:numFmt w:val="decimal"/>
      <w:lvlText w:val=""/>
      <w:lvlJc w:val="left"/>
    </w:lvl>
    <w:lvl w:ilvl="6" w:tplc="A956D24A">
      <w:numFmt w:val="decimal"/>
      <w:lvlText w:val=""/>
      <w:lvlJc w:val="left"/>
    </w:lvl>
    <w:lvl w:ilvl="7" w:tplc="1B62F334">
      <w:numFmt w:val="decimal"/>
      <w:lvlText w:val=""/>
      <w:lvlJc w:val="left"/>
    </w:lvl>
    <w:lvl w:ilvl="8" w:tplc="B290C15A">
      <w:numFmt w:val="decimal"/>
      <w:lvlText w:val=""/>
      <w:lvlJc w:val="left"/>
    </w:lvl>
  </w:abstractNum>
  <w:abstractNum w:abstractNumId="1">
    <w:nsid w:val="00002CD6"/>
    <w:multiLevelType w:val="hybridMultilevel"/>
    <w:tmpl w:val="FD9047B8"/>
    <w:lvl w:ilvl="0" w:tplc="E0BE874A">
      <w:start w:val="1"/>
      <w:numFmt w:val="bullet"/>
      <w:lvlText w:val=""/>
      <w:lvlJc w:val="left"/>
    </w:lvl>
    <w:lvl w:ilvl="1" w:tplc="AE56C348">
      <w:start w:val="1"/>
      <w:numFmt w:val="bullet"/>
      <w:lvlText w:val=""/>
      <w:lvlJc w:val="left"/>
    </w:lvl>
    <w:lvl w:ilvl="2" w:tplc="29FE803C">
      <w:numFmt w:val="decimal"/>
      <w:lvlText w:val=""/>
      <w:lvlJc w:val="left"/>
    </w:lvl>
    <w:lvl w:ilvl="3" w:tplc="E6CA82D6">
      <w:numFmt w:val="decimal"/>
      <w:lvlText w:val=""/>
      <w:lvlJc w:val="left"/>
    </w:lvl>
    <w:lvl w:ilvl="4" w:tplc="BB5659A6">
      <w:numFmt w:val="decimal"/>
      <w:lvlText w:val=""/>
      <w:lvlJc w:val="left"/>
    </w:lvl>
    <w:lvl w:ilvl="5" w:tplc="9FE6C6DC">
      <w:numFmt w:val="decimal"/>
      <w:lvlText w:val=""/>
      <w:lvlJc w:val="left"/>
    </w:lvl>
    <w:lvl w:ilvl="6" w:tplc="65C008AE">
      <w:numFmt w:val="decimal"/>
      <w:lvlText w:val=""/>
      <w:lvlJc w:val="left"/>
    </w:lvl>
    <w:lvl w:ilvl="7" w:tplc="4A945E74">
      <w:numFmt w:val="decimal"/>
      <w:lvlText w:val=""/>
      <w:lvlJc w:val="left"/>
    </w:lvl>
    <w:lvl w:ilvl="8" w:tplc="066CC5B8">
      <w:numFmt w:val="decimal"/>
      <w:lvlText w:val=""/>
      <w:lvlJc w:val="left"/>
    </w:lvl>
  </w:abstractNum>
  <w:abstractNum w:abstractNumId="2">
    <w:nsid w:val="00005F90"/>
    <w:multiLevelType w:val="hybridMultilevel"/>
    <w:tmpl w:val="A754EB68"/>
    <w:lvl w:ilvl="0" w:tplc="BDFC1BA2">
      <w:start w:val="1"/>
      <w:numFmt w:val="bullet"/>
      <w:lvlText w:val=""/>
      <w:lvlJc w:val="left"/>
    </w:lvl>
    <w:lvl w:ilvl="1" w:tplc="98B270EA">
      <w:numFmt w:val="decimal"/>
      <w:lvlText w:val=""/>
      <w:lvlJc w:val="left"/>
    </w:lvl>
    <w:lvl w:ilvl="2" w:tplc="3828A76C">
      <w:numFmt w:val="decimal"/>
      <w:lvlText w:val=""/>
      <w:lvlJc w:val="left"/>
    </w:lvl>
    <w:lvl w:ilvl="3" w:tplc="49BC04D6">
      <w:numFmt w:val="decimal"/>
      <w:lvlText w:val=""/>
      <w:lvlJc w:val="left"/>
    </w:lvl>
    <w:lvl w:ilvl="4" w:tplc="CA44149A">
      <w:numFmt w:val="decimal"/>
      <w:lvlText w:val=""/>
      <w:lvlJc w:val="left"/>
    </w:lvl>
    <w:lvl w:ilvl="5" w:tplc="BBB809EE">
      <w:numFmt w:val="decimal"/>
      <w:lvlText w:val=""/>
      <w:lvlJc w:val="left"/>
    </w:lvl>
    <w:lvl w:ilvl="6" w:tplc="66C4C3FE">
      <w:numFmt w:val="decimal"/>
      <w:lvlText w:val=""/>
      <w:lvlJc w:val="left"/>
    </w:lvl>
    <w:lvl w:ilvl="7" w:tplc="A15EFF44">
      <w:numFmt w:val="decimal"/>
      <w:lvlText w:val=""/>
      <w:lvlJc w:val="left"/>
    </w:lvl>
    <w:lvl w:ilvl="8" w:tplc="799007B2">
      <w:numFmt w:val="decimal"/>
      <w:lvlText w:val=""/>
      <w:lvlJc w:val="left"/>
    </w:lvl>
  </w:abstractNum>
  <w:abstractNum w:abstractNumId="3">
    <w:nsid w:val="00006952"/>
    <w:multiLevelType w:val="hybridMultilevel"/>
    <w:tmpl w:val="3910985E"/>
    <w:lvl w:ilvl="0" w:tplc="F7483D70">
      <w:start w:val="1"/>
      <w:numFmt w:val="bullet"/>
      <w:lvlText w:val=""/>
      <w:lvlJc w:val="left"/>
    </w:lvl>
    <w:lvl w:ilvl="1" w:tplc="6B3EBC7C">
      <w:start w:val="1"/>
      <w:numFmt w:val="bullet"/>
      <w:lvlText w:val=""/>
      <w:lvlJc w:val="left"/>
    </w:lvl>
    <w:lvl w:ilvl="2" w:tplc="530206BA">
      <w:numFmt w:val="decimal"/>
      <w:lvlText w:val=""/>
      <w:lvlJc w:val="left"/>
    </w:lvl>
    <w:lvl w:ilvl="3" w:tplc="52C812A8">
      <w:numFmt w:val="decimal"/>
      <w:lvlText w:val=""/>
      <w:lvlJc w:val="left"/>
    </w:lvl>
    <w:lvl w:ilvl="4" w:tplc="366AFCC8">
      <w:numFmt w:val="decimal"/>
      <w:lvlText w:val=""/>
      <w:lvlJc w:val="left"/>
    </w:lvl>
    <w:lvl w:ilvl="5" w:tplc="5036962A">
      <w:numFmt w:val="decimal"/>
      <w:lvlText w:val=""/>
      <w:lvlJc w:val="left"/>
    </w:lvl>
    <w:lvl w:ilvl="6" w:tplc="767E2530">
      <w:numFmt w:val="decimal"/>
      <w:lvlText w:val=""/>
      <w:lvlJc w:val="left"/>
    </w:lvl>
    <w:lvl w:ilvl="7" w:tplc="FCA882A0">
      <w:numFmt w:val="decimal"/>
      <w:lvlText w:val=""/>
      <w:lvlJc w:val="left"/>
    </w:lvl>
    <w:lvl w:ilvl="8" w:tplc="D520E0C0">
      <w:numFmt w:val="decimal"/>
      <w:lvlText w:val=""/>
      <w:lvlJc w:val="left"/>
    </w:lvl>
  </w:abstractNum>
  <w:abstractNum w:abstractNumId="4">
    <w:nsid w:val="00006DF1"/>
    <w:multiLevelType w:val="hybridMultilevel"/>
    <w:tmpl w:val="190EA662"/>
    <w:lvl w:ilvl="0" w:tplc="ADBA28F0">
      <w:start w:val="1"/>
      <w:numFmt w:val="bullet"/>
      <w:lvlText w:val=""/>
      <w:lvlJc w:val="left"/>
    </w:lvl>
    <w:lvl w:ilvl="1" w:tplc="F6F83DB6">
      <w:numFmt w:val="decimal"/>
      <w:lvlText w:val=""/>
      <w:lvlJc w:val="left"/>
    </w:lvl>
    <w:lvl w:ilvl="2" w:tplc="EC4EF466">
      <w:numFmt w:val="decimal"/>
      <w:lvlText w:val=""/>
      <w:lvlJc w:val="left"/>
    </w:lvl>
    <w:lvl w:ilvl="3" w:tplc="7E447B28">
      <w:numFmt w:val="decimal"/>
      <w:lvlText w:val=""/>
      <w:lvlJc w:val="left"/>
    </w:lvl>
    <w:lvl w:ilvl="4" w:tplc="46D6F8E6">
      <w:numFmt w:val="decimal"/>
      <w:lvlText w:val=""/>
      <w:lvlJc w:val="left"/>
    </w:lvl>
    <w:lvl w:ilvl="5" w:tplc="3BDCE8A8">
      <w:numFmt w:val="decimal"/>
      <w:lvlText w:val=""/>
      <w:lvlJc w:val="left"/>
    </w:lvl>
    <w:lvl w:ilvl="6" w:tplc="1C7646E2">
      <w:numFmt w:val="decimal"/>
      <w:lvlText w:val=""/>
      <w:lvlJc w:val="left"/>
    </w:lvl>
    <w:lvl w:ilvl="7" w:tplc="BAC8FA02">
      <w:numFmt w:val="decimal"/>
      <w:lvlText w:val=""/>
      <w:lvlJc w:val="left"/>
    </w:lvl>
    <w:lvl w:ilvl="8" w:tplc="DE4826EA">
      <w:numFmt w:val="decimal"/>
      <w:lvlText w:val=""/>
      <w:lvlJc w:val="left"/>
    </w:lvl>
  </w:abstractNum>
  <w:abstractNum w:abstractNumId="5">
    <w:nsid w:val="000072AE"/>
    <w:multiLevelType w:val="hybridMultilevel"/>
    <w:tmpl w:val="CDAE1DA4"/>
    <w:lvl w:ilvl="0" w:tplc="9FAAE59A">
      <w:start w:val="1"/>
      <w:numFmt w:val="bullet"/>
      <w:lvlText w:val=""/>
      <w:lvlJc w:val="left"/>
    </w:lvl>
    <w:lvl w:ilvl="1" w:tplc="D702F246">
      <w:start w:val="1"/>
      <w:numFmt w:val="bullet"/>
      <w:lvlText w:val=""/>
      <w:lvlJc w:val="left"/>
    </w:lvl>
    <w:lvl w:ilvl="2" w:tplc="2F149958">
      <w:numFmt w:val="decimal"/>
      <w:lvlText w:val=""/>
      <w:lvlJc w:val="left"/>
    </w:lvl>
    <w:lvl w:ilvl="3" w:tplc="47B0A9C0">
      <w:numFmt w:val="decimal"/>
      <w:lvlText w:val=""/>
      <w:lvlJc w:val="left"/>
    </w:lvl>
    <w:lvl w:ilvl="4" w:tplc="9B9E8EBE">
      <w:numFmt w:val="decimal"/>
      <w:lvlText w:val=""/>
      <w:lvlJc w:val="left"/>
    </w:lvl>
    <w:lvl w:ilvl="5" w:tplc="9000B444">
      <w:numFmt w:val="decimal"/>
      <w:lvlText w:val=""/>
      <w:lvlJc w:val="left"/>
    </w:lvl>
    <w:lvl w:ilvl="6" w:tplc="0520042C">
      <w:numFmt w:val="decimal"/>
      <w:lvlText w:val=""/>
      <w:lvlJc w:val="left"/>
    </w:lvl>
    <w:lvl w:ilvl="7" w:tplc="81066294">
      <w:numFmt w:val="decimal"/>
      <w:lvlText w:val=""/>
      <w:lvlJc w:val="left"/>
    </w:lvl>
    <w:lvl w:ilvl="8" w:tplc="64B845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2CF"/>
    <w:rsid w:val="002062CF"/>
    <w:rsid w:val="004045D8"/>
    <w:rsid w:val="0056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em-39410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2019-09-24T12:43:00Z</dcterms:created>
  <dcterms:modified xsi:type="dcterms:W3CDTF">2019-09-24T12:43:00Z</dcterms:modified>
</cp:coreProperties>
</file>