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69" w:rsidRDefault="000356EE">
      <w:pPr>
        <w:spacing w:line="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47625</wp:posOffset>
            </wp:positionV>
            <wp:extent cx="2857500" cy="10644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4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0356EE">
      <w:pPr>
        <w:spacing w:line="250" w:lineRule="auto"/>
        <w:ind w:left="20" w:right="700"/>
        <w:jc w:val="both"/>
        <w:rPr>
          <w:sz w:val="20"/>
          <w:szCs w:val="20"/>
        </w:rPr>
      </w:pPr>
      <w:proofErr w:type="spellStart"/>
      <w:r>
        <w:rPr>
          <w:rFonts w:ascii="Arial Black" w:eastAsia="Arial Black" w:hAnsi="Arial Black" w:cs="Arial Black"/>
          <w:b/>
          <w:bCs/>
          <w:sz w:val="36"/>
          <w:szCs w:val="36"/>
        </w:rPr>
        <w:t>Moataz</w:t>
      </w:r>
      <w:proofErr w:type="spellEnd"/>
    </w:p>
    <w:p w:rsidR="00C62069" w:rsidRDefault="00C62069">
      <w:pPr>
        <w:spacing w:line="392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Contact</w:t>
      </w:r>
    </w:p>
    <w:p w:rsidR="00C62069" w:rsidRDefault="00C62069">
      <w:pPr>
        <w:spacing w:line="171" w:lineRule="exact"/>
        <w:rPr>
          <w:sz w:val="24"/>
          <w:szCs w:val="24"/>
        </w:rPr>
      </w:pPr>
    </w:p>
    <w:p w:rsidR="00C62069" w:rsidRDefault="00C62069">
      <w:pPr>
        <w:spacing w:line="293" w:lineRule="exact"/>
        <w:rPr>
          <w:sz w:val="24"/>
          <w:szCs w:val="24"/>
        </w:rPr>
      </w:pPr>
    </w:p>
    <w:p w:rsidR="000356EE" w:rsidRDefault="000356EE">
      <w:pPr>
        <w:spacing w:line="293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C62069" w:rsidRDefault="000356EE">
      <w:pPr>
        <w:rPr>
          <w:sz w:val="20"/>
          <w:szCs w:val="20"/>
        </w:rPr>
      </w:pPr>
      <w:hyperlink r:id="rId6" w:history="1">
        <w:r w:rsidRPr="00394375">
          <w:rPr>
            <w:rStyle w:val="Hyperlink"/>
            <w:rFonts w:ascii="Calibri" w:eastAsia="Calibri" w:hAnsi="Calibri" w:cs="Calibri"/>
            <w:sz w:val="24"/>
            <w:szCs w:val="24"/>
          </w:rPr>
          <w:t>Moataz-394147@gulfjobseeker.com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C62069" w:rsidRDefault="00C62069">
      <w:pPr>
        <w:spacing w:line="295" w:lineRule="exact"/>
        <w:rPr>
          <w:sz w:val="24"/>
          <w:szCs w:val="24"/>
        </w:rPr>
      </w:pPr>
    </w:p>
    <w:p w:rsidR="00C62069" w:rsidRDefault="00C62069">
      <w:pPr>
        <w:spacing w:line="200" w:lineRule="exact"/>
        <w:rPr>
          <w:sz w:val="24"/>
          <w:szCs w:val="24"/>
        </w:rPr>
      </w:pPr>
    </w:p>
    <w:p w:rsidR="00C62069" w:rsidRDefault="00C62069">
      <w:pPr>
        <w:spacing w:line="200" w:lineRule="exact"/>
        <w:rPr>
          <w:sz w:val="24"/>
          <w:szCs w:val="24"/>
        </w:rPr>
      </w:pPr>
    </w:p>
    <w:p w:rsidR="00C62069" w:rsidRDefault="00C62069">
      <w:pPr>
        <w:spacing w:line="243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Skill Highlights</w:t>
      </w:r>
    </w:p>
    <w:p w:rsidR="00C62069" w:rsidRDefault="00C62069">
      <w:pPr>
        <w:spacing w:line="183" w:lineRule="exact"/>
        <w:rPr>
          <w:sz w:val="24"/>
          <w:szCs w:val="24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spacing w:line="249" w:lineRule="auto"/>
        <w:ind w:left="900" w:right="720" w:hanging="363"/>
        <w:rPr>
          <w:rFonts w:ascii="Symbol" w:eastAsia="Symbol" w:hAnsi="Symbol" w:cs="Symbol"/>
          <w:color w:val="58585F"/>
          <w:sz w:val="19"/>
          <w:szCs w:val="19"/>
        </w:rPr>
      </w:pPr>
      <w:r>
        <w:rPr>
          <w:rFonts w:eastAsia="Times New Roman"/>
          <w:color w:val="58585F"/>
          <w:sz w:val="20"/>
          <w:szCs w:val="20"/>
        </w:rPr>
        <w:t xml:space="preserve">Mechanical engineering </w:t>
      </w:r>
      <w:r>
        <w:rPr>
          <w:rFonts w:eastAsia="Times New Roman"/>
          <w:color w:val="58585F"/>
          <w:sz w:val="20"/>
          <w:szCs w:val="20"/>
        </w:rPr>
        <w:t>principles</w:t>
      </w:r>
    </w:p>
    <w:p w:rsidR="00C62069" w:rsidRDefault="00C62069">
      <w:pPr>
        <w:spacing w:line="67" w:lineRule="exact"/>
        <w:rPr>
          <w:rFonts w:ascii="Symbol" w:eastAsia="Symbol" w:hAnsi="Symbol" w:cs="Symbol"/>
          <w:color w:val="58585F"/>
          <w:sz w:val="19"/>
          <w:szCs w:val="19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Sales background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Sales negotiating</w:t>
      </w:r>
    </w:p>
    <w:p w:rsidR="00C62069" w:rsidRDefault="00C62069">
      <w:pPr>
        <w:spacing w:line="72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Team leadership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Presentation skill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Self- motivation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Team worker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work under pressure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AutoCAD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HVAC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Matlab</w:t>
      </w:r>
    </w:p>
    <w:p w:rsidR="00C62069" w:rsidRDefault="00C62069">
      <w:pPr>
        <w:spacing w:line="7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ind w:left="720" w:hanging="18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Microsoft office</w:t>
      </w:r>
    </w:p>
    <w:p w:rsidR="00C62069" w:rsidRDefault="00C62069">
      <w:pPr>
        <w:spacing w:line="90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1"/>
        </w:numPr>
        <w:tabs>
          <w:tab w:val="left" w:pos="720"/>
        </w:tabs>
        <w:spacing w:line="232" w:lineRule="auto"/>
        <w:ind w:left="900" w:right="800" w:hanging="36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solid work (2D and 3D modeling)</w:t>
      </w:r>
    </w:p>
    <w:p w:rsidR="00C62069" w:rsidRDefault="00C62069">
      <w:pPr>
        <w:spacing w:line="200" w:lineRule="exact"/>
        <w:rPr>
          <w:sz w:val="24"/>
          <w:szCs w:val="24"/>
        </w:rPr>
      </w:pPr>
    </w:p>
    <w:p w:rsidR="00C62069" w:rsidRDefault="00C62069">
      <w:pPr>
        <w:spacing w:line="200" w:lineRule="exact"/>
        <w:rPr>
          <w:sz w:val="24"/>
          <w:szCs w:val="24"/>
        </w:rPr>
      </w:pPr>
    </w:p>
    <w:p w:rsidR="00C62069" w:rsidRDefault="00C62069">
      <w:pPr>
        <w:spacing w:line="331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Languages</w:t>
      </w:r>
    </w:p>
    <w:p w:rsidR="00C62069" w:rsidRDefault="00C62069">
      <w:pPr>
        <w:spacing w:line="171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Arabic</w:t>
      </w:r>
    </w:p>
    <w:p w:rsidR="00C62069" w:rsidRDefault="00C62069">
      <w:pPr>
        <w:spacing w:line="120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Summary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29845</wp:posOffset>
            </wp:positionV>
            <wp:extent cx="406527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C62069">
      <w:pPr>
        <w:spacing w:line="202" w:lineRule="exact"/>
        <w:rPr>
          <w:sz w:val="24"/>
          <w:szCs w:val="24"/>
        </w:rPr>
      </w:pPr>
    </w:p>
    <w:p w:rsidR="00C62069" w:rsidRDefault="000356EE">
      <w:pPr>
        <w:spacing w:line="237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Hardworking, enthusiastic and results-oriented mechanical engineer offering robust qualifications in engineering,</w:t>
      </w:r>
    </w:p>
    <w:p w:rsidR="00C62069" w:rsidRDefault="00C62069">
      <w:pPr>
        <w:spacing w:line="237" w:lineRule="exact"/>
        <w:rPr>
          <w:sz w:val="24"/>
          <w:szCs w:val="24"/>
        </w:rPr>
      </w:pPr>
    </w:p>
    <w:p w:rsidR="00C62069" w:rsidRDefault="000356EE">
      <w:pPr>
        <w:spacing w:line="22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Field management, continuous process improvements and human relations.</w:t>
      </w:r>
    </w:p>
    <w:p w:rsidR="00C62069" w:rsidRDefault="00C62069">
      <w:pPr>
        <w:spacing w:line="262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Experience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406527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C62069">
      <w:pPr>
        <w:spacing w:line="206" w:lineRule="exact"/>
        <w:rPr>
          <w:sz w:val="24"/>
          <w:szCs w:val="24"/>
        </w:rPr>
      </w:pPr>
    </w:p>
    <w:p w:rsidR="00C62069" w:rsidRDefault="000356EE">
      <w:pPr>
        <w:spacing w:line="218" w:lineRule="auto"/>
        <w:ind w:righ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Sales mechnical enginner </w:t>
      </w:r>
      <w:r>
        <w:rPr>
          <w:rFonts w:ascii="Calibri" w:eastAsia="Calibri" w:hAnsi="Calibri" w:cs="Calibri"/>
          <w:sz w:val="24"/>
          <w:szCs w:val="24"/>
        </w:rPr>
        <w:t>- 08/2018 to 08/2019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Cairo, Egypt</w:t>
      </w:r>
    </w:p>
    <w:p w:rsidR="00C62069" w:rsidRDefault="00C62069">
      <w:pPr>
        <w:spacing w:line="7" w:lineRule="exact"/>
        <w:rPr>
          <w:sz w:val="24"/>
          <w:szCs w:val="24"/>
        </w:rPr>
      </w:pPr>
    </w:p>
    <w:p w:rsidR="00C62069" w:rsidRDefault="000356EE">
      <w:pPr>
        <w:numPr>
          <w:ilvl w:val="0"/>
          <w:numId w:val="2"/>
        </w:numPr>
        <w:tabs>
          <w:tab w:val="left" w:pos="127"/>
        </w:tabs>
        <w:spacing w:line="252" w:lineRule="auto"/>
        <w:ind w:right="80" w:firstLine="1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Arial" w:eastAsia="Arial" w:hAnsi="Arial" w:cs="Arial"/>
          <w:color w:val="58585F"/>
          <w:sz w:val="20"/>
          <w:szCs w:val="20"/>
        </w:rPr>
        <w:t>Represented (OPSIS), a Swedish company specialized in gas monitoring services, in selling devices to petroleum, petrochemical and cement companies through advanced technological solutions.</w:t>
      </w:r>
    </w:p>
    <w:p w:rsidR="00C62069" w:rsidRDefault="000356EE">
      <w:pPr>
        <w:numPr>
          <w:ilvl w:val="0"/>
          <w:numId w:val="2"/>
        </w:numPr>
        <w:tabs>
          <w:tab w:val="left" w:pos="120"/>
        </w:tabs>
        <w:ind w:left="120" w:hanging="11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Drove public and private tenders o</w:t>
      </w:r>
      <w:r>
        <w:rPr>
          <w:rFonts w:ascii="Arial" w:eastAsia="Arial" w:hAnsi="Arial" w:cs="Arial"/>
          <w:color w:val="58585F"/>
          <w:sz w:val="21"/>
          <w:szCs w:val="21"/>
        </w:rPr>
        <w:t>f more than 60 million EGP.</w:t>
      </w:r>
    </w:p>
    <w:p w:rsidR="00C62069" w:rsidRDefault="00C62069">
      <w:pPr>
        <w:spacing w:line="8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0"/>
          <w:numId w:val="2"/>
        </w:numPr>
        <w:tabs>
          <w:tab w:val="left" w:pos="127"/>
        </w:tabs>
        <w:spacing w:line="237" w:lineRule="auto"/>
        <w:ind w:firstLine="1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I've been negotiating with companies to approve opsis technology and I've also detailed how devices work according to each application used in each company.</w:t>
      </w:r>
    </w:p>
    <w:p w:rsidR="00C62069" w:rsidRDefault="00C62069">
      <w:pPr>
        <w:spacing w:line="361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Education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406527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C62069">
      <w:pPr>
        <w:spacing w:line="151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Arial" w:eastAsia="Arial" w:hAnsi="Arial" w:cs="Arial"/>
          <w:color w:val="58585F"/>
          <w:sz w:val="21"/>
          <w:szCs w:val="21"/>
        </w:rPr>
        <w:t>Bachelor of mechanical Engineering: POWER - 2018</w:t>
      </w:r>
    </w:p>
    <w:p w:rsidR="00C62069" w:rsidRDefault="00C62069">
      <w:pPr>
        <w:spacing w:line="6" w:lineRule="exact"/>
        <w:rPr>
          <w:sz w:val="24"/>
          <w:szCs w:val="24"/>
        </w:rPr>
      </w:pPr>
    </w:p>
    <w:p w:rsidR="00C62069" w:rsidRDefault="000356EE">
      <w:pPr>
        <w:spacing w:line="23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color w:val="58585F"/>
          <w:sz w:val="21"/>
          <w:szCs w:val="21"/>
        </w:rPr>
        <w:t xml:space="preserve">Arab </w:t>
      </w:r>
      <w:r>
        <w:rPr>
          <w:rFonts w:ascii="Arial" w:eastAsia="Arial" w:hAnsi="Arial" w:cs="Arial"/>
          <w:color w:val="58585F"/>
          <w:sz w:val="21"/>
          <w:szCs w:val="21"/>
        </w:rPr>
        <w:t>Academy for Science, Technology and Maritime Transport, EGY.</w:t>
      </w:r>
    </w:p>
    <w:p w:rsidR="00C62069" w:rsidRDefault="00C62069">
      <w:pPr>
        <w:spacing w:line="3" w:lineRule="exact"/>
        <w:rPr>
          <w:sz w:val="24"/>
          <w:szCs w:val="24"/>
        </w:rPr>
      </w:pPr>
    </w:p>
    <w:p w:rsidR="00C62069" w:rsidRDefault="000356EE">
      <w:pPr>
        <w:numPr>
          <w:ilvl w:val="0"/>
          <w:numId w:val="3"/>
        </w:numPr>
        <w:tabs>
          <w:tab w:val="left" w:pos="120"/>
        </w:tabs>
        <w:ind w:left="120" w:hanging="11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Total grade: 3.0/4.0 (very good)</w:t>
      </w:r>
    </w:p>
    <w:p w:rsidR="00C62069" w:rsidRDefault="000356EE">
      <w:pPr>
        <w:numPr>
          <w:ilvl w:val="0"/>
          <w:numId w:val="3"/>
        </w:numPr>
        <w:tabs>
          <w:tab w:val="left" w:pos="120"/>
        </w:tabs>
        <w:spacing w:line="238" w:lineRule="auto"/>
        <w:ind w:left="120" w:hanging="11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Graduation project grade: Excellent.</w:t>
      </w:r>
    </w:p>
    <w:p w:rsidR="00C62069" w:rsidRDefault="00C62069">
      <w:pPr>
        <w:spacing w:line="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1"/>
          <w:numId w:val="3"/>
        </w:numPr>
        <w:tabs>
          <w:tab w:val="left" w:pos="185"/>
        </w:tabs>
        <w:spacing w:line="236" w:lineRule="auto"/>
        <w:ind w:right="20" w:firstLine="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titel of project : Analysis of the performance of a combined power plant.</w:t>
      </w:r>
    </w:p>
    <w:p w:rsidR="00C62069" w:rsidRDefault="00C62069">
      <w:pPr>
        <w:spacing w:line="7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1"/>
          <w:numId w:val="3"/>
        </w:numPr>
        <w:tabs>
          <w:tab w:val="left" w:pos="185"/>
        </w:tabs>
        <w:spacing w:line="236" w:lineRule="auto"/>
        <w:ind w:right="240" w:firstLine="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study performance of the triple stages of HRSG (</w:t>
      </w:r>
      <w:r>
        <w:rPr>
          <w:rFonts w:ascii="Arial" w:eastAsia="Arial" w:hAnsi="Arial" w:cs="Arial"/>
          <w:color w:val="58585F"/>
          <w:sz w:val="21"/>
          <w:szCs w:val="21"/>
        </w:rPr>
        <w:t>heat recovery steam generation).</w:t>
      </w:r>
    </w:p>
    <w:p w:rsidR="00C62069" w:rsidRDefault="00C62069">
      <w:pPr>
        <w:spacing w:line="7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1"/>
          <w:numId w:val="3"/>
        </w:numPr>
        <w:tabs>
          <w:tab w:val="left" w:pos="185"/>
        </w:tabs>
        <w:spacing w:line="236" w:lineRule="auto"/>
        <w:ind w:right="120" w:firstLine="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Selection the best point for max performance and minimum cost which called optimum point.</w:t>
      </w:r>
    </w:p>
    <w:p w:rsidR="00C62069" w:rsidRDefault="00C62069">
      <w:pPr>
        <w:spacing w:line="2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1"/>
          <w:numId w:val="3"/>
        </w:numPr>
        <w:tabs>
          <w:tab w:val="left" w:pos="180"/>
        </w:tabs>
        <w:ind w:left="180" w:hanging="121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Data analysis on the program MATHLAB.</w:t>
      </w:r>
    </w:p>
    <w:p w:rsidR="00C62069" w:rsidRDefault="00C62069">
      <w:pPr>
        <w:spacing w:line="5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C62069" w:rsidRDefault="000356EE">
      <w:pPr>
        <w:numPr>
          <w:ilvl w:val="1"/>
          <w:numId w:val="3"/>
        </w:numPr>
        <w:tabs>
          <w:tab w:val="left" w:pos="185"/>
        </w:tabs>
        <w:spacing w:line="236" w:lineRule="auto"/>
        <w:ind w:right="160" w:firstLine="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Arial" w:eastAsia="Arial" w:hAnsi="Arial" w:cs="Arial"/>
          <w:color w:val="58585F"/>
          <w:sz w:val="21"/>
          <w:szCs w:val="21"/>
        </w:rPr>
        <w:t>using EES software &amp; EXCEL software and ANSYS software to evolve the results to final shape.</w:t>
      </w:r>
    </w:p>
    <w:p w:rsidR="00C62069" w:rsidRDefault="00C62069">
      <w:pPr>
        <w:spacing w:line="359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Certifications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406527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C62069">
      <w:pPr>
        <w:spacing w:line="151" w:lineRule="exact"/>
        <w:rPr>
          <w:sz w:val="24"/>
          <w:szCs w:val="24"/>
        </w:rPr>
      </w:pPr>
    </w:p>
    <w:p w:rsidR="00C62069" w:rsidRDefault="000356EE">
      <w:pPr>
        <w:numPr>
          <w:ilvl w:val="0"/>
          <w:numId w:val="4"/>
        </w:numPr>
        <w:tabs>
          <w:tab w:val="left" w:pos="780"/>
        </w:tabs>
        <w:ind w:left="780" w:hanging="239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ICDL training course</w:t>
      </w:r>
    </w:p>
    <w:p w:rsidR="00C62069" w:rsidRDefault="00C62069">
      <w:pPr>
        <w:spacing w:line="362" w:lineRule="exact"/>
        <w:rPr>
          <w:sz w:val="24"/>
          <w:szCs w:val="24"/>
        </w:rPr>
      </w:pPr>
    </w:p>
    <w:p w:rsidR="00C62069" w:rsidRDefault="000356E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Civil work</w:t>
      </w:r>
    </w:p>
    <w:p w:rsidR="00C62069" w:rsidRDefault="00035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406527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69" w:rsidRDefault="00C62069">
      <w:pPr>
        <w:spacing w:line="163" w:lineRule="exact"/>
        <w:rPr>
          <w:sz w:val="24"/>
          <w:szCs w:val="24"/>
        </w:rPr>
      </w:pPr>
    </w:p>
    <w:p w:rsidR="00C62069" w:rsidRDefault="000356EE">
      <w:pPr>
        <w:numPr>
          <w:ilvl w:val="0"/>
          <w:numId w:val="5"/>
        </w:numPr>
        <w:tabs>
          <w:tab w:val="left" w:pos="720"/>
        </w:tabs>
        <w:spacing w:line="231" w:lineRule="auto"/>
        <w:ind w:left="900" w:right="440" w:hanging="359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 xml:space="preserve">worked as Volunteer in the 2017 </w:t>
      </w:r>
      <w:r>
        <w:rPr>
          <w:rFonts w:eastAsia="Times New Roman"/>
          <w:color w:val="58585F"/>
          <w:sz w:val="21"/>
          <w:szCs w:val="21"/>
        </w:rPr>
        <w:t>ROV Arab Competition at AAST Alex</w:t>
      </w:r>
    </w:p>
    <w:p w:rsidR="00C62069" w:rsidRDefault="00C62069">
      <w:pPr>
        <w:spacing w:line="91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5"/>
        </w:numPr>
        <w:tabs>
          <w:tab w:val="left" w:pos="720"/>
        </w:tabs>
        <w:spacing w:line="232" w:lineRule="auto"/>
        <w:ind w:left="900" w:right="360" w:hanging="359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worked as Volunteer in livent company { organizing events } (10july - 10 august 2018 )</w:t>
      </w:r>
    </w:p>
    <w:p w:rsidR="00C62069" w:rsidRDefault="00C62069">
      <w:pPr>
        <w:spacing w:line="92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5"/>
        </w:numPr>
        <w:tabs>
          <w:tab w:val="left" w:pos="720"/>
        </w:tabs>
        <w:spacing w:line="232" w:lineRule="auto"/>
        <w:ind w:left="900" w:right="60" w:hanging="359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 xml:space="preserve">worked as Volunteer in the 2018 Egyptian </w:t>
      </w:r>
      <w:r>
        <w:rPr>
          <w:rFonts w:eastAsia="Times New Roman"/>
          <w:color w:val="58585F"/>
          <w:sz w:val="21"/>
          <w:szCs w:val="21"/>
        </w:rPr>
        <w:t>collegiate programing contest (20 oct 2018 )</w:t>
      </w:r>
    </w:p>
    <w:p w:rsidR="00C62069" w:rsidRDefault="00C62069">
      <w:pPr>
        <w:spacing w:line="89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C62069" w:rsidRDefault="000356EE">
      <w:pPr>
        <w:numPr>
          <w:ilvl w:val="0"/>
          <w:numId w:val="5"/>
        </w:numPr>
        <w:tabs>
          <w:tab w:val="left" w:pos="720"/>
        </w:tabs>
        <w:spacing w:line="232" w:lineRule="auto"/>
        <w:ind w:left="900" w:right="320" w:hanging="359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1"/>
          <w:szCs w:val="21"/>
        </w:rPr>
        <w:t>worked as Volunteer in the ROV local Competition at AAST Alex (22-24 February 2019 )</w:t>
      </w:r>
    </w:p>
    <w:sectPr w:rsidR="00C62069" w:rsidSect="00C62069">
      <w:pgSz w:w="11900" w:h="16838"/>
      <w:pgMar w:top="1152" w:right="746" w:bottom="914" w:left="740" w:header="0" w:footer="0" w:gutter="0"/>
      <w:cols w:num="2" w:space="720" w:equalWidth="0">
        <w:col w:w="3460" w:space="720"/>
        <w:col w:w="6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3CC23D4"/>
    <w:lvl w:ilvl="0" w:tplc="D6B67D2C">
      <w:start w:val="1"/>
      <w:numFmt w:val="bullet"/>
      <w:lvlText w:val="-"/>
      <w:lvlJc w:val="left"/>
    </w:lvl>
    <w:lvl w:ilvl="1" w:tplc="7158DE44">
      <w:numFmt w:val="decimal"/>
      <w:lvlText w:val=""/>
      <w:lvlJc w:val="left"/>
    </w:lvl>
    <w:lvl w:ilvl="2" w:tplc="7C5EBF8A">
      <w:numFmt w:val="decimal"/>
      <w:lvlText w:val=""/>
      <w:lvlJc w:val="left"/>
    </w:lvl>
    <w:lvl w:ilvl="3" w:tplc="86A27BB2">
      <w:numFmt w:val="decimal"/>
      <w:lvlText w:val=""/>
      <w:lvlJc w:val="left"/>
    </w:lvl>
    <w:lvl w:ilvl="4" w:tplc="EF506D7C">
      <w:numFmt w:val="decimal"/>
      <w:lvlText w:val=""/>
      <w:lvlJc w:val="left"/>
    </w:lvl>
    <w:lvl w:ilvl="5" w:tplc="A5043C82">
      <w:numFmt w:val="decimal"/>
      <w:lvlText w:val=""/>
      <w:lvlJc w:val="left"/>
    </w:lvl>
    <w:lvl w:ilvl="6" w:tplc="D46CAD60">
      <w:numFmt w:val="decimal"/>
      <w:lvlText w:val=""/>
      <w:lvlJc w:val="left"/>
    </w:lvl>
    <w:lvl w:ilvl="7" w:tplc="A6A2334A">
      <w:numFmt w:val="decimal"/>
      <w:lvlText w:val=""/>
      <w:lvlJc w:val="left"/>
    </w:lvl>
    <w:lvl w:ilvl="8" w:tplc="11EABB3C">
      <w:numFmt w:val="decimal"/>
      <w:lvlText w:val=""/>
      <w:lvlJc w:val="left"/>
    </w:lvl>
  </w:abstractNum>
  <w:abstractNum w:abstractNumId="1">
    <w:nsid w:val="00003D6C"/>
    <w:multiLevelType w:val="hybridMultilevel"/>
    <w:tmpl w:val="76E00A0C"/>
    <w:lvl w:ilvl="0" w:tplc="AD225B9E">
      <w:start w:val="1"/>
      <w:numFmt w:val="bullet"/>
      <w:lvlText w:val=""/>
      <w:lvlJc w:val="left"/>
    </w:lvl>
    <w:lvl w:ilvl="1" w:tplc="4F4A3DB8">
      <w:numFmt w:val="decimal"/>
      <w:lvlText w:val=""/>
      <w:lvlJc w:val="left"/>
    </w:lvl>
    <w:lvl w:ilvl="2" w:tplc="3B080A28">
      <w:numFmt w:val="decimal"/>
      <w:lvlText w:val=""/>
      <w:lvlJc w:val="left"/>
    </w:lvl>
    <w:lvl w:ilvl="3" w:tplc="1D7A5C34">
      <w:numFmt w:val="decimal"/>
      <w:lvlText w:val=""/>
      <w:lvlJc w:val="left"/>
    </w:lvl>
    <w:lvl w:ilvl="4" w:tplc="CD467514">
      <w:numFmt w:val="decimal"/>
      <w:lvlText w:val=""/>
      <w:lvlJc w:val="left"/>
    </w:lvl>
    <w:lvl w:ilvl="5" w:tplc="24CE3EE0">
      <w:numFmt w:val="decimal"/>
      <w:lvlText w:val=""/>
      <w:lvlJc w:val="left"/>
    </w:lvl>
    <w:lvl w:ilvl="6" w:tplc="8CBA45AE">
      <w:numFmt w:val="decimal"/>
      <w:lvlText w:val=""/>
      <w:lvlJc w:val="left"/>
    </w:lvl>
    <w:lvl w:ilvl="7" w:tplc="B59818FA">
      <w:numFmt w:val="decimal"/>
      <w:lvlText w:val=""/>
      <w:lvlJc w:val="left"/>
    </w:lvl>
    <w:lvl w:ilvl="8" w:tplc="AB6E4A0C">
      <w:numFmt w:val="decimal"/>
      <w:lvlText w:val=""/>
      <w:lvlJc w:val="left"/>
    </w:lvl>
  </w:abstractNum>
  <w:abstractNum w:abstractNumId="2">
    <w:nsid w:val="00005F90"/>
    <w:multiLevelType w:val="hybridMultilevel"/>
    <w:tmpl w:val="55FAE776"/>
    <w:lvl w:ilvl="0" w:tplc="52089718">
      <w:start w:val="1"/>
      <w:numFmt w:val="bullet"/>
      <w:lvlText w:val=""/>
      <w:lvlJc w:val="left"/>
    </w:lvl>
    <w:lvl w:ilvl="1" w:tplc="EC46DA4E">
      <w:numFmt w:val="decimal"/>
      <w:lvlText w:val=""/>
      <w:lvlJc w:val="left"/>
    </w:lvl>
    <w:lvl w:ilvl="2" w:tplc="8D06806E">
      <w:numFmt w:val="decimal"/>
      <w:lvlText w:val=""/>
      <w:lvlJc w:val="left"/>
    </w:lvl>
    <w:lvl w:ilvl="3" w:tplc="745ECC3C">
      <w:numFmt w:val="decimal"/>
      <w:lvlText w:val=""/>
      <w:lvlJc w:val="left"/>
    </w:lvl>
    <w:lvl w:ilvl="4" w:tplc="BB04FE8E">
      <w:numFmt w:val="decimal"/>
      <w:lvlText w:val=""/>
      <w:lvlJc w:val="left"/>
    </w:lvl>
    <w:lvl w:ilvl="5" w:tplc="1DEE8E52">
      <w:numFmt w:val="decimal"/>
      <w:lvlText w:val=""/>
      <w:lvlJc w:val="left"/>
    </w:lvl>
    <w:lvl w:ilvl="6" w:tplc="4AC00D18">
      <w:numFmt w:val="decimal"/>
      <w:lvlText w:val=""/>
      <w:lvlJc w:val="left"/>
    </w:lvl>
    <w:lvl w:ilvl="7" w:tplc="8EC81A1C">
      <w:numFmt w:val="decimal"/>
      <w:lvlText w:val=""/>
      <w:lvlJc w:val="left"/>
    </w:lvl>
    <w:lvl w:ilvl="8" w:tplc="EA124B32">
      <w:numFmt w:val="decimal"/>
      <w:lvlText w:val=""/>
      <w:lvlJc w:val="left"/>
    </w:lvl>
  </w:abstractNum>
  <w:abstractNum w:abstractNumId="3">
    <w:nsid w:val="00006952"/>
    <w:multiLevelType w:val="hybridMultilevel"/>
    <w:tmpl w:val="8C68E53C"/>
    <w:lvl w:ilvl="0" w:tplc="D2D24A5E">
      <w:start w:val="1"/>
      <w:numFmt w:val="bullet"/>
      <w:lvlText w:val=""/>
      <w:lvlJc w:val="left"/>
    </w:lvl>
    <w:lvl w:ilvl="1" w:tplc="85B85580">
      <w:numFmt w:val="decimal"/>
      <w:lvlText w:val=""/>
      <w:lvlJc w:val="left"/>
    </w:lvl>
    <w:lvl w:ilvl="2" w:tplc="77D0E726">
      <w:numFmt w:val="decimal"/>
      <w:lvlText w:val=""/>
      <w:lvlJc w:val="left"/>
    </w:lvl>
    <w:lvl w:ilvl="3" w:tplc="39BA23B2">
      <w:numFmt w:val="decimal"/>
      <w:lvlText w:val=""/>
      <w:lvlJc w:val="left"/>
    </w:lvl>
    <w:lvl w:ilvl="4" w:tplc="DFAEB1D6">
      <w:numFmt w:val="decimal"/>
      <w:lvlText w:val=""/>
      <w:lvlJc w:val="left"/>
    </w:lvl>
    <w:lvl w:ilvl="5" w:tplc="E33C0DE6">
      <w:numFmt w:val="decimal"/>
      <w:lvlText w:val=""/>
      <w:lvlJc w:val="left"/>
    </w:lvl>
    <w:lvl w:ilvl="6" w:tplc="B346038A">
      <w:numFmt w:val="decimal"/>
      <w:lvlText w:val=""/>
      <w:lvlJc w:val="left"/>
    </w:lvl>
    <w:lvl w:ilvl="7" w:tplc="058C2E6C">
      <w:numFmt w:val="decimal"/>
      <w:lvlText w:val=""/>
      <w:lvlJc w:val="left"/>
    </w:lvl>
    <w:lvl w:ilvl="8" w:tplc="6BCCD768">
      <w:numFmt w:val="decimal"/>
      <w:lvlText w:val=""/>
      <w:lvlJc w:val="left"/>
    </w:lvl>
  </w:abstractNum>
  <w:abstractNum w:abstractNumId="4">
    <w:nsid w:val="000072AE"/>
    <w:multiLevelType w:val="hybridMultilevel"/>
    <w:tmpl w:val="99A6D9D2"/>
    <w:lvl w:ilvl="0" w:tplc="05085B40">
      <w:start w:val="1"/>
      <w:numFmt w:val="bullet"/>
      <w:lvlText w:val="-"/>
      <w:lvlJc w:val="left"/>
    </w:lvl>
    <w:lvl w:ilvl="1" w:tplc="11FA1706">
      <w:start w:val="1"/>
      <w:numFmt w:val="bullet"/>
      <w:lvlText w:val="-"/>
      <w:lvlJc w:val="left"/>
    </w:lvl>
    <w:lvl w:ilvl="2" w:tplc="8842D632">
      <w:numFmt w:val="decimal"/>
      <w:lvlText w:val=""/>
      <w:lvlJc w:val="left"/>
    </w:lvl>
    <w:lvl w:ilvl="3" w:tplc="C928AC0E">
      <w:numFmt w:val="decimal"/>
      <w:lvlText w:val=""/>
      <w:lvlJc w:val="left"/>
    </w:lvl>
    <w:lvl w:ilvl="4" w:tplc="2C8EB2D8">
      <w:numFmt w:val="decimal"/>
      <w:lvlText w:val=""/>
      <w:lvlJc w:val="left"/>
    </w:lvl>
    <w:lvl w:ilvl="5" w:tplc="94AC23DE">
      <w:numFmt w:val="decimal"/>
      <w:lvlText w:val=""/>
      <w:lvlJc w:val="left"/>
    </w:lvl>
    <w:lvl w:ilvl="6" w:tplc="6FE401E8">
      <w:numFmt w:val="decimal"/>
      <w:lvlText w:val=""/>
      <w:lvlJc w:val="left"/>
    </w:lvl>
    <w:lvl w:ilvl="7" w:tplc="8A8C9088">
      <w:numFmt w:val="decimal"/>
      <w:lvlText w:val=""/>
      <w:lvlJc w:val="left"/>
    </w:lvl>
    <w:lvl w:ilvl="8" w:tplc="259A03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069"/>
    <w:rsid w:val="000356EE"/>
    <w:rsid w:val="00C6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taz-39414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2019-09-23T09:53:00Z</dcterms:created>
  <dcterms:modified xsi:type="dcterms:W3CDTF">2019-09-23T09:53:00Z</dcterms:modified>
</cp:coreProperties>
</file>