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10" w:rsidRDefault="007A4723">
      <w:pPr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30"/>
          <w:szCs w:val="3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1008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sz w:val="30"/>
          <w:szCs w:val="30"/>
        </w:rPr>
        <w:t>ABDULLAH</w:t>
      </w:r>
    </w:p>
    <w:p w:rsidR="005A7910" w:rsidRDefault="005A7910">
      <w:pPr>
        <w:spacing w:line="180" w:lineRule="exact"/>
        <w:rPr>
          <w:sz w:val="24"/>
          <w:szCs w:val="24"/>
        </w:rPr>
      </w:pPr>
    </w:p>
    <w:p w:rsidR="005A7910" w:rsidRDefault="005A7910">
      <w:pPr>
        <w:spacing w:line="127" w:lineRule="exact"/>
        <w:rPr>
          <w:sz w:val="24"/>
          <w:szCs w:val="24"/>
        </w:rPr>
      </w:pPr>
    </w:p>
    <w:p w:rsidR="005A7910" w:rsidRDefault="007A4723">
      <w:pPr>
        <w:jc w:val="center"/>
        <w:rPr>
          <w:rFonts w:ascii="Trebuchet MS" w:eastAsia="Trebuchet MS" w:hAnsi="Trebuchet MS" w:cs="Trebuchet MS"/>
          <w:color w:val="0000FF"/>
          <w:u w:val="single"/>
        </w:rPr>
      </w:pPr>
      <w:r>
        <w:rPr>
          <w:rFonts w:ascii="Trebuchet MS" w:eastAsia="Trebuchet MS" w:hAnsi="Trebuchet MS" w:cs="Trebuchet MS"/>
          <w:b/>
          <w:bCs/>
        </w:rPr>
        <w:t xml:space="preserve">Email: </w:t>
      </w:r>
      <w:hyperlink r:id="rId6" w:history="1">
        <w:r w:rsidRPr="00211508">
          <w:rPr>
            <w:rStyle w:val="Hyperlink"/>
            <w:rFonts w:ascii="Trebuchet MS" w:eastAsia="Trebuchet MS" w:hAnsi="Trebuchet MS" w:cs="Trebuchet MS"/>
          </w:rPr>
          <w:t>Abdullah-394216@2freemail.com</w:t>
        </w:r>
      </w:hyperlink>
      <w:r>
        <w:rPr>
          <w:rFonts w:ascii="Trebuchet MS" w:eastAsia="Trebuchet MS" w:hAnsi="Trebuchet MS" w:cs="Trebuchet MS"/>
          <w:color w:val="0000FF"/>
          <w:u w:val="single"/>
        </w:rPr>
        <w:t xml:space="preserve"> </w:t>
      </w:r>
    </w:p>
    <w:p w:rsidR="007A4723" w:rsidRDefault="007A4723">
      <w:pPr>
        <w:jc w:val="center"/>
        <w:rPr>
          <w:sz w:val="20"/>
          <w:szCs w:val="20"/>
        </w:rPr>
      </w:pPr>
    </w:p>
    <w:p w:rsidR="005A7910" w:rsidRDefault="005A7910">
      <w:pPr>
        <w:spacing w:line="129" w:lineRule="exact"/>
        <w:rPr>
          <w:sz w:val="24"/>
          <w:szCs w:val="24"/>
        </w:rPr>
      </w:pP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139700</wp:posOffset>
            </wp:positionV>
            <wp:extent cx="6682740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336" w:lineRule="exact"/>
        <w:rPr>
          <w:sz w:val="24"/>
          <w:szCs w:val="24"/>
        </w:rPr>
      </w:pPr>
    </w:p>
    <w:p w:rsidR="005A7910" w:rsidRDefault="007A4723">
      <w:pPr>
        <w:spacing w:line="238" w:lineRule="auto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A highly motivated peak performing professional keen to join a well managed professional organization where my logical and </w:t>
      </w:r>
      <w:r>
        <w:rPr>
          <w:rFonts w:ascii="Trebuchet MS" w:eastAsia="Trebuchet MS" w:hAnsi="Trebuchet MS" w:cs="Trebuchet MS"/>
        </w:rPr>
        <w:t>technical expertise and be properly utilized and will augment my skills and capabilities making a valuable contribution for the development of the company.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77470</wp:posOffset>
            </wp:positionV>
            <wp:extent cx="6682740" cy="27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142" w:lineRule="exact"/>
        <w:rPr>
          <w:sz w:val="24"/>
          <w:szCs w:val="24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S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UMMERY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667500" cy="2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89" w:lineRule="exact"/>
        <w:rPr>
          <w:sz w:val="24"/>
          <w:szCs w:val="24"/>
        </w:rPr>
      </w:pPr>
    </w:p>
    <w:p w:rsidR="005A7910" w:rsidRDefault="007A4723">
      <w:pPr>
        <w:spacing w:line="271" w:lineRule="auto"/>
        <w:ind w:left="720" w:right="2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I am having </w:t>
      </w:r>
      <w:r>
        <w:rPr>
          <w:rFonts w:ascii="Trebuchet MS" w:eastAsia="Trebuchet MS" w:hAnsi="Trebuchet MS" w:cs="Trebuchet MS"/>
          <w:b/>
          <w:bCs/>
        </w:rPr>
        <w:t>7+</w:t>
      </w:r>
      <w:r>
        <w:rPr>
          <w:rFonts w:ascii="Trebuchet MS" w:eastAsia="Trebuchet MS" w:hAnsi="Trebuchet MS" w:cs="Trebuchet MS"/>
        </w:rPr>
        <w:t xml:space="preserve"> years of experience in </w:t>
      </w:r>
      <w:r>
        <w:rPr>
          <w:rFonts w:ascii="Trebuchet MS" w:eastAsia="Trebuchet MS" w:hAnsi="Trebuchet MS" w:cs="Trebuchet MS"/>
          <w:b/>
          <w:bCs/>
        </w:rPr>
        <w:t xml:space="preserve">Construction of Commercial / Residential and </w:t>
      </w:r>
      <w:r>
        <w:rPr>
          <w:rFonts w:ascii="Trebuchet MS" w:eastAsia="Trebuchet MS" w:hAnsi="Trebuchet MS" w:cs="Trebuchet MS"/>
          <w:b/>
          <w:bCs/>
        </w:rPr>
        <w:t>industrial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 xml:space="preserve">Projects </w:t>
      </w:r>
      <w:r>
        <w:rPr>
          <w:rFonts w:ascii="Trebuchet MS" w:eastAsia="Trebuchet MS" w:hAnsi="Trebuchet MS" w:cs="Trebuchet MS"/>
        </w:rPr>
        <w:t>in UAE &amp; KSA with MEP background.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6200" cy="76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6200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30" w:lineRule="exact"/>
        <w:rPr>
          <w:sz w:val="24"/>
          <w:szCs w:val="24"/>
        </w:rPr>
      </w:pPr>
    </w:p>
    <w:p w:rsidR="005A7910" w:rsidRDefault="007A4723">
      <w:pPr>
        <w:spacing w:line="271" w:lineRule="auto"/>
        <w:ind w:left="720" w:right="3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Proficient in </w:t>
      </w:r>
      <w:r>
        <w:rPr>
          <w:rFonts w:ascii="Trebuchet MS" w:eastAsia="Trebuchet MS" w:hAnsi="Trebuchet MS" w:cs="Trebuchet MS"/>
          <w:b/>
          <w:bCs/>
        </w:rPr>
        <w:t>Electrical and Plumbing</w:t>
      </w:r>
      <w:r>
        <w:rPr>
          <w:rFonts w:ascii="Trebuchet MS" w:eastAsia="Trebuchet MS" w:hAnsi="Trebuchet MS" w:cs="Trebuchet MS"/>
        </w:rPr>
        <w:t xml:space="preserve"> services along with implementing controls and policies to minimize risks and effective site execution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6200" cy="7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-310515</wp:posOffset>
            </wp:positionV>
            <wp:extent cx="76200" cy="76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30" w:lineRule="exact"/>
        <w:rPr>
          <w:sz w:val="24"/>
          <w:szCs w:val="24"/>
        </w:rPr>
      </w:pPr>
    </w:p>
    <w:p w:rsidR="005A7910" w:rsidRDefault="007A4723">
      <w:pPr>
        <w:spacing w:line="274" w:lineRule="auto"/>
        <w:ind w:left="720" w:right="2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MEP service Coordination &amp; </w:t>
      </w:r>
      <w:r>
        <w:rPr>
          <w:rFonts w:eastAsia="Times New Roman"/>
        </w:rPr>
        <w:t>Execution</w:t>
      </w:r>
      <w:r>
        <w:rPr>
          <w:rFonts w:ascii="Trebuchet MS" w:eastAsia="Trebuchet MS" w:hAnsi="Trebuchet MS" w:cs="Trebuchet MS"/>
        </w:rPr>
        <w:t xml:space="preserve"> as per </w:t>
      </w:r>
      <w:r>
        <w:rPr>
          <w:rFonts w:ascii="Trebuchet MS" w:eastAsia="Trebuchet MS" w:hAnsi="Trebuchet MS" w:cs="Trebuchet MS"/>
          <w:b/>
          <w:bCs/>
        </w:rPr>
        <w:t xml:space="preserve">DEWA, </w:t>
      </w:r>
      <w:r>
        <w:rPr>
          <w:rFonts w:ascii="Trebuchet MS" w:eastAsia="Trebuchet MS" w:hAnsi="Trebuchet MS" w:cs="Trebuchet MS"/>
          <w:b/>
          <w:bCs/>
        </w:rPr>
        <w:t>ADDC, ADCD, ADM,ADSSC, SEWA, FEWA, DM,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ADM, RAKIA, Sharjah Municipality, Sharjah Civil Defense, Trakhees, CED, JAFZA, DIC, NAKHEEL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-500380</wp:posOffset>
            </wp:positionV>
            <wp:extent cx="76200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-500380</wp:posOffset>
            </wp:positionV>
            <wp:extent cx="76200" cy="76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3" w:lineRule="exact"/>
        <w:rPr>
          <w:sz w:val="24"/>
          <w:szCs w:val="24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Expertise in </w:t>
      </w:r>
      <w:r>
        <w:rPr>
          <w:rFonts w:ascii="Trebuchet MS" w:eastAsia="Trebuchet MS" w:hAnsi="Trebuchet MS" w:cs="Trebuchet MS"/>
          <w:b/>
          <w:bCs/>
        </w:rPr>
        <w:t>Design monitoring &amp; managing site Progress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58" w:lineRule="exact"/>
        <w:rPr>
          <w:sz w:val="24"/>
          <w:szCs w:val="24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Exceptional communication, analytical and inter personal and </w:t>
      </w:r>
      <w:r>
        <w:rPr>
          <w:rFonts w:ascii="Trebuchet MS" w:eastAsia="Trebuchet MS" w:hAnsi="Trebuchet MS" w:cs="Trebuchet MS"/>
        </w:rPr>
        <w:t>problem solving skills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58" w:lineRule="exact"/>
        <w:rPr>
          <w:sz w:val="24"/>
          <w:szCs w:val="24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Proficient with All operating systems, </w:t>
      </w:r>
      <w:r>
        <w:rPr>
          <w:rFonts w:ascii="Trebuchet MS" w:eastAsia="Trebuchet MS" w:hAnsi="Trebuchet MS" w:cs="Trebuchet MS"/>
          <w:b/>
          <w:bCs/>
        </w:rPr>
        <w:t>AutoCAD</w:t>
      </w:r>
      <w:r>
        <w:rPr>
          <w:rFonts w:ascii="Trebuchet MS" w:eastAsia="Trebuchet MS" w:hAnsi="Trebuchet MS" w:cs="Trebuchet MS"/>
        </w:rPr>
        <w:t xml:space="preserve"> (all versions), </w:t>
      </w:r>
      <w:r>
        <w:rPr>
          <w:rFonts w:ascii="Trebuchet MS" w:eastAsia="Trebuchet MS" w:hAnsi="Trebuchet MS" w:cs="Trebuchet MS"/>
          <w:b/>
          <w:bCs/>
        </w:rPr>
        <w:t>MS Office</w:t>
      </w:r>
      <w:r>
        <w:rPr>
          <w:rFonts w:ascii="Trebuchet MS" w:eastAsia="Trebuchet MS" w:hAnsi="Trebuchet MS" w:cs="Trebuchet MS"/>
        </w:rPr>
        <w:t xml:space="preserve"> And Related applications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184150</wp:posOffset>
            </wp:positionV>
            <wp:extent cx="6682740" cy="273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334" w:lineRule="exact"/>
        <w:rPr>
          <w:sz w:val="24"/>
          <w:szCs w:val="24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E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MPLOYMENT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H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ISTORY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682740" cy="273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49" w:lineRule="exact"/>
        <w:rPr>
          <w:sz w:val="24"/>
          <w:szCs w:val="24"/>
        </w:rPr>
      </w:pPr>
    </w:p>
    <w:p w:rsidR="005A7910" w:rsidRDefault="007A4723">
      <w:pPr>
        <w:spacing w:line="237" w:lineRule="auto"/>
        <w:ind w:left="720"/>
        <w:jc w:val="both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bCs/>
        </w:rPr>
        <w:t>Electrical Project Engineer</w:t>
      </w:r>
      <w:r>
        <w:rPr>
          <w:rFonts w:ascii="Trebuchet MS" w:eastAsia="Trebuchet MS" w:hAnsi="Trebuchet MS" w:cs="Trebuchet MS"/>
          <w:b/>
          <w:bCs/>
        </w:rPr>
        <w:t>.</w:t>
      </w:r>
      <w:proofErr w:type="gramEnd"/>
      <w:r>
        <w:rPr>
          <w:rFonts w:ascii="Trebuchet MS" w:eastAsia="Trebuchet MS" w:hAnsi="Trebuchet MS" w:cs="Trebuchet MS"/>
          <w:b/>
          <w:bCs/>
        </w:rPr>
        <w:t xml:space="preserve"> Abu Dhabi, UAE (May’2012 – </w:t>
      </w:r>
      <w:r>
        <w:rPr>
          <w:rFonts w:ascii="Trebuchet MS" w:eastAsia="Trebuchet MS" w:hAnsi="Trebuchet MS" w:cs="Trebuchet MS"/>
          <w:b/>
          <w:bCs/>
        </w:rPr>
        <w:t>July’2014)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1" w:lineRule="exact"/>
        <w:rPr>
          <w:sz w:val="24"/>
          <w:szCs w:val="24"/>
        </w:rPr>
      </w:pPr>
    </w:p>
    <w:p w:rsidR="005A7910" w:rsidRDefault="007A4723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Electrical Engineer, </w:t>
      </w:r>
      <w:r>
        <w:rPr>
          <w:rFonts w:ascii="Trebuchet MS" w:eastAsia="Trebuchet MS" w:hAnsi="Trebuchet MS" w:cs="Trebuchet MS"/>
          <w:b/>
          <w:bCs/>
        </w:rPr>
        <w:t>Dubai, UAE. (May’2015 to Dec’2015)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39" w:lineRule="exact"/>
        <w:rPr>
          <w:sz w:val="24"/>
          <w:szCs w:val="24"/>
        </w:rPr>
      </w:pPr>
    </w:p>
    <w:p w:rsidR="005A7910" w:rsidRDefault="007A4723">
      <w:pPr>
        <w:spacing w:line="239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MEP Project Engineer, </w:t>
      </w:r>
      <w:proofErr w:type="spellStart"/>
      <w:r>
        <w:rPr>
          <w:rFonts w:ascii="Trebuchet MS" w:eastAsia="Trebuchet MS" w:hAnsi="Trebuchet MS" w:cs="Trebuchet MS"/>
          <w:b/>
          <w:bCs/>
        </w:rPr>
        <w:t>Sharjah</w:t>
      </w:r>
      <w:proofErr w:type="spellEnd"/>
      <w:r>
        <w:rPr>
          <w:rFonts w:ascii="Trebuchet MS" w:eastAsia="Trebuchet MS" w:hAnsi="Trebuchet MS" w:cs="Trebuchet MS"/>
          <w:b/>
          <w:bCs/>
        </w:rPr>
        <w:t>, UAE (Jan’2016 to Till Date)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-267970</wp:posOffset>
            </wp:positionV>
            <wp:extent cx="76200" cy="76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-267970</wp:posOffset>
            </wp:positionV>
            <wp:extent cx="76200" cy="76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180" w:lineRule="exact"/>
        <w:rPr>
          <w:sz w:val="24"/>
          <w:szCs w:val="24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Key Role &amp; Responsibilities:</w:t>
      </w:r>
    </w:p>
    <w:p w:rsidR="005A7910" w:rsidRDefault="005A7910">
      <w:pPr>
        <w:spacing w:line="256" w:lineRule="exact"/>
        <w:rPr>
          <w:sz w:val="24"/>
          <w:szCs w:val="24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  <w:u w:val="single"/>
        </w:rPr>
        <w:t>As an Electrical</w:t>
      </w:r>
      <w:r>
        <w:rPr>
          <w:rFonts w:ascii="Trebuchet MS" w:eastAsia="Trebuchet MS" w:hAnsi="Trebuchet MS" w:cs="Trebuchet MS"/>
          <w:u w:val="single"/>
        </w:rPr>
        <w:t xml:space="preserve"> Engineer</w:t>
      </w:r>
      <w:r>
        <w:rPr>
          <w:rFonts w:ascii="Trebuchet MS" w:eastAsia="Trebuchet MS" w:hAnsi="Trebuchet MS" w:cs="Trebuchet MS"/>
        </w:rPr>
        <w:t>:</w:t>
      </w:r>
    </w:p>
    <w:p w:rsidR="005A7910" w:rsidRDefault="005A7910">
      <w:pPr>
        <w:spacing w:line="40" w:lineRule="exact"/>
        <w:rPr>
          <w:sz w:val="24"/>
          <w:szCs w:val="24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Preparing Project quotations and submit during tender session with authorities.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" w:lineRule="exact"/>
        <w:rPr>
          <w:sz w:val="24"/>
          <w:szCs w:val="24"/>
        </w:rPr>
      </w:pPr>
    </w:p>
    <w:p w:rsidR="005A7910" w:rsidRDefault="007A4723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submitting LV Shop drawing, Load schedule, LV Inspection to local authorities and following up on it approvals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4"/>
          <w:szCs w:val="24"/>
        </w:rPr>
      </w:pPr>
    </w:p>
    <w:p w:rsidR="005A7910" w:rsidRDefault="007A4723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interpreting engi</w:t>
      </w:r>
      <w:r>
        <w:rPr>
          <w:rFonts w:ascii="Trebuchet MS" w:eastAsia="Trebuchet MS" w:hAnsi="Trebuchet MS" w:cs="Trebuchet MS"/>
        </w:rPr>
        <w:t>neering designs / drawings / specifications and carrying out preliminary engineering along with take-off quantities, preparing / evaluating BOQs, float enquiries for equipment, material and sub-contractors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-427355</wp:posOffset>
            </wp:positionV>
            <wp:extent cx="76200" cy="762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-427355</wp:posOffset>
            </wp:positionV>
            <wp:extent cx="76200" cy="762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6" w:lineRule="exact"/>
        <w:rPr>
          <w:sz w:val="24"/>
          <w:szCs w:val="24"/>
        </w:rPr>
      </w:pPr>
    </w:p>
    <w:p w:rsidR="005A7910" w:rsidRDefault="007A4723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directing / guiding AutoCAD draugh</w:t>
      </w:r>
      <w:r>
        <w:rPr>
          <w:rFonts w:ascii="Trebuchet MS" w:eastAsia="Trebuchet MS" w:hAnsi="Trebuchet MS" w:cs="Trebuchet MS"/>
        </w:rPr>
        <w:t>tsman in preparing Electrical shop drawings &amp; builder’s work drawings as per the authority requirements Issued For Construction.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6" w:lineRule="exact"/>
        <w:rPr>
          <w:sz w:val="24"/>
          <w:szCs w:val="24"/>
        </w:rPr>
      </w:pPr>
    </w:p>
    <w:p w:rsidR="005A7910" w:rsidRDefault="007A4723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overseeing submittals required for the project through suppliers and following up on it approval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4"/>
          <w:szCs w:val="24"/>
        </w:rPr>
      </w:pPr>
    </w:p>
    <w:p w:rsidR="005A7910" w:rsidRDefault="007A4723">
      <w:pPr>
        <w:spacing w:line="238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attending regular meetings with Authority Engineers, Consultant and Client with regards to work progress and technical issues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1" w:lineRule="exact"/>
        <w:rPr>
          <w:sz w:val="24"/>
          <w:szCs w:val="24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coordinating with Consultant, Sub-contractors and all other services while execution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" w:lineRule="exact"/>
        <w:rPr>
          <w:sz w:val="24"/>
          <w:szCs w:val="24"/>
        </w:rPr>
      </w:pPr>
    </w:p>
    <w:p w:rsidR="005A7910" w:rsidRDefault="007A4723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</w:t>
      </w:r>
      <w:r>
        <w:rPr>
          <w:rFonts w:ascii="Trebuchet MS" w:eastAsia="Trebuchet MS" w:hAnsi="Trebuchet MS" w:cs="Trebuchet MS"/>
        </w:rPr>
        <w:t>tal in managing a team of skilled / unskilled labor across all phases of various projects until commissioning and handing over of the Project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8" w:lineRule="exact"/>
        <w:rPr>
          <w:sz w:val="24"/>
          <w:szCs w:val="24"/>
        </w:rPr>
      </w:pPr>
    </w:p>
    <w:p w:rsidR="005A7910" w:rsidRDefault="007A4723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installing Complete Electrical Equipments &amp; LV Switchgear Panels with all other accessories as</w:t>
      </w:r>
      <w:r>
        <w:rPr>
          <w:rFonts w:ascii="Trebuchet MS" w:eastAsia="Trebuchet MS" w:hAnsi="Trebuchet MS" w:cs="Trebuchet MS"/>
        </w:rPr>
        <w:t xml:space="preserve"> per standards and approved drawings</w:t>
      </w:r>
    </w:p>
    <w:p w:rsidR="005A7910" w:rsidRDefault="007A4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910">
        <w:rPr>
          <w:sz w:val="24"/>
          <w:szCs w:val="24"/>
        </w:rPr>
        <w:pict>
          <v:line id="Shape 43" o:spid="_x0000_s1068" style="position:absolute;z-index:251708928;visibility:visible;mso-wrap-distance-left:0;mso-wrap-distance-right:0;mso-position-horizontal-relative:text;mso-position-vertical-relative:text" from="-11.25pt,31.45pt" to="534.6pt,31.45pt" o:allowincell="f" strokecolor="#606060" strokeweight=".72pt"/>
        </w:pict>
      </w:r>
      <w:r w:rsidR="005A7910">
        <w:rPr>
          <w:sz w:val="24"/>
          <w:szCs w:val="24"/>
        </w:rPr>
        <w:pict>
          <v:line id="Shape 44" o:spid="_x0000_s1069" style="position:absolute;z-index:251709952;visibility:visible;mso-wrap-distance-left:0;mso-wrap-distance-right:0;mso-position-horizontal-relative:text;mso-position-vertical-relative:text" from="-12pt,32.15pt" to="535.3pt,32.15pt" o:allowincell="f" strokeweight=".25397mm"/>
        </w:pict>
      </w:r>
      <w:r w:rsidR="005A7910">
        <w:rPr>
          <w:sz w:val="24"/>
          <w:szCs w:val="24"/>
        </w:rPr>
        <w:pict>
          <v:line id="Shape 45" o:spid="_x0000_s1070" style="position:absolute;z-index:251710976;visibility:visible;mso-wrap-distance-left:0;mso-wrap-distance-right:0;mso-position-horizontal-relative:text;mso-position-vertical-relative:text" from="-10.55pt,30.7pt" to="533.85pt,30.7pt" o:allowincell="f" strokecolor="silver" strokeweight=".25397mm"/>
        </w:pict>
      </w:r>
    </w:p>
    <w:p w:rsidR="005A7910" w:rsidRDefault="005A7910">
      <w:pPr>
        <w:sectPr w:rsidR="005A7910">
          <w:pgSz w:w="11900" w:h="16836"/>
          <w:pgMar w:top="988" w:right="724" w:bottom="564" w:left="720" w:header="0" w:footer="0" w:gutter="0"/>
          <w:cols w:space="720" w:equalWidth="0">
            <w:col w:w="10460"/>
          </w:cols>
        </w:sectPr>
      </w:pPr>
    </w:p>
    <w:p w:rsidR="005A7910" w:rsidRDefault="005A7910">
      <w:pPr>
        <w:spacing w:line="237" w:lineRule="auto"/>
        <w:ind w:left="360"/>
        <w:jc w:val="both"/>
        <w:rPr>
          <w:sz w:val="20"/>
          <w:szCs w:val="20"/>
        </w:rPr>
      </w:pPr>
      <w:r w:rsidRPr="005A7910">
        <w:rPr>
          <w:rFonts w:ascii="Trebuchet MS" w:eastAsia="Trebuchet MS" w:hAnsi="Trebuchet MS" w:cs="Trebuchet MS"/>
        </w:rPr>
        <w:lastRenderedPageBreak/>
        <w:pict>
          <v:line id="Shape 46" o:spid="_x0000_s1071" style="position:absolute;left:0;text-align:left;z-index:251712000;visibility:visible;mso-wrap-distance-left:0;mso-wrap-distance-right:0;mso-position-horizontal-relative:page;mso-position-vertical-relative:page" from="24.35pt,24pt" to="24.35pt,817.85pt" o:allowincell="f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47" o:spid="_x0000_s1072" style="position:absolute;left:0;text-align:left;z-index:251713024;visibility:visible;mso-wrap-distance-left:0;mso-wrap-distance-right:0;mso-position-horizontal-relative:page;mso-position-vertical-relative:page" from="25.05pt,24.7pt" to="25.05pt,817.15pt" o:allowincell="f" strokecolor="#606060" strokeweight=".72pt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48" o:spid="_x0000_s1073" style="position:absolute;left:0;text-align:left;z-index:251714048;visibility:visible;mso-wrap-distance-left:0;mso-wrap-distance-right:0;mso-position-horizontal-relative:page;mso-position-vertical-relative:page" from="570.95pt,24pt" to="570.95pt,817.85pt" o:allowincell="f" strokeweight=".72pt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49" o:spid="_x0000_s1074" style="position:absolute;left:0;text-align:left;z-index:251715072;visibility:visible;mso-wrap-distance-left:0;mso-wrap-distance-right:0;mso-position-horizontal-relative:page;mso-position-vertical-relative:page" from="24pt,24.35pt" to="571.3pt,24.35pt" o:allowincell="f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50" o:spid="_x0000_s1075" style="position:absolute;left:0;text-align:left;z-index:251716096;visibility:visible;mso-wrap-distance-left:0;mso-wrap-distance-right:0;mso-position-horizontal-relative:page;mso-position-vertical-relative:page" from="570.2pt,24.7pt" to="570.2pt,817.15pt" o:allowincell="f" strokecolor="#606060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51" o:spid="_x0000_s1076" style="position:absolute;left:0;text-align:left;z-index:251717120;visibility:visible;mso-wrap-distance-left:0;mso-wrap-distance-right:0;mso-position-horizontal-relative:page;mso-position-vertical-relative:page" from="24.7pt,25.05pt" to="570.6pt,25.05pt" o:allowincell="f" strokecolor="#606060" strokeweight=".72pt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52" o:spid="_x0000_s1077" style="position:absolute;left:0;text-align:left;z-index:251718144;visibility:visible;mso-wrap-distance-left:0;mso-wrap-distance-right:0;mso-position-horizontal-relative:page;mso-position-vertical-relative:page" from="25.4pt,25.75pt" to="569.85pt,25.75pt" o:allowincell="f" strokecolor="silver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53" o:spid="_x0000_s1078" style="position:absolute;left:0;text-align:left;z-index:251719168;visibility:visible;mso-wrap-distance-left:0;mso-wrap-distance-right:0;mso-position-horizontal-relative:page;mso-position-vertical-relative:page" from="25.8pt,25.4pt" to="25.8pt,816.45pt" o:allowincell="f" strokecolor="silver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</w:rPr>
        <w:pict>
          <v:line id="Shape 54" o:spid="_x0000_s1079" style="position:absolute;left:0;text-align:left;z-index:251720192;visibility:visible;mso-wrap-distance-left:0;mso-wrap-distance-right:0;mso-position-horizontal-relative:page;mso-position-vertical-relative:page" from="569.5pt,25.4pt" to="569.5pt,816.45pt" o:allowincell="f" strokecolor="silver" strokeweight=".25397mm">
            <w10:wrap anchorx="page" anchory="page"/>
          </v:line>
        </w:pict>
      </w:r>
      <w:r w:rsidR="007A4723">
        <w:rPr>
          <w:rFonts w:ascii="Trebuchet MS" w:eastAsia="Trebuchet MS" w:hAnsi="Trebuchet MS" w:cs="Trebuchet MS"/>
        </w:rPr>
        <w:t>Key role in planning daily activities so as to achieve maximum output and accurate manpower utilization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8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following up for quotations, verifying quantities and comp</w:t>
      </w:r>
      <w:r>
        <w:rPr>
          <w:rFonts w:ascii="Trebuchet MS" w:eastAsia="Trebuchet MS" w:hAnsi="Trebuchet MS" w:cs="Trebuchet MS"/>
        </w:rPr>
        <w:t>liance from the received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1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selecting Lighting/Power Cables, Switchgear Panels, LC Systems.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76200" cy="762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76200" cy="762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0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preparing estimates for Electrical Service.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0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Responsible for preparing material schedule and material order as per site </w:t>
      </w:r>
      <w:r>
        <w:rPr>
          <w:rFonts w:ascii="Trebuchet MS" w:eastAsia="Trebuchet MS" w:hAnsi="Trebuchet MS" w:cs="Trebuchet MS"/>
        </w:rPr>
        <w:t>requirements.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guiding draughtsman in preparing as built drawings after the site execution as per site changes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pre-contract surveying, pre-bid negotiation with suppliers / sub-contractors and technical evaluation of quota</w:t>
      </w:r>
      <w:r>
        <w:rPr>
          <w:rFonts w:ascii="Trebuchet MS" w:eastAsia="Trebuchet MS" w:hAnsi="Trebuchet MS" w:cs="Trebuchet MS"/>
        </w:rPr>
        <w:t>tions received from manufacturers / vendors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-264160</wp:posOffset>
            </wp:positionV>
            <wp:extent cx="76200" cy="762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-264160</wp:posOffset>
            </wp:positionV>
            <wp:extent cx="76200" cy="762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direct / indirect cost analysis, scheduling price formatting and discussing the final pricing strategies with the Management.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316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u w:val="single"/>
        </w:rPr>
        <w:t>As a Plumbing Engineer</w:t>
      </w:r>
      <w:r>
        <w:rPr>
          <w:rFonts w:ascii="Trebuchet MS" w:eastAsia="Trebuchet MS" w:hAnsi="Trebuchet MS" w:cs="Trebuchet MS"/>
        </w:rPr>
        <w:t>:</w:t>
      </w:r>
    </w:p>
    <w:p w:rsidR="005A7910" w:rsidRDefault="005A7910">
      <w:pPr>
        <w:spacing w:line="40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Preparing Project quotations and submit </w:t>
      </w:r>
      <w:r>
        <w:rPr>
          <w:rFonts w:ascii="Trebuchet MS" w:eastAsia="Trebuchet MS" w:hAnsi="Trebuchet MS" w:cs="Trebuchet MS"/>
        </w:rPr>
        <w:t>during tender session with authorities.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76200" cy="762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-103505</wp:posOffset>
            </wp:positionV>
            <wp:extent cx="76200" cy="762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submitting Shop drawing, Manhole Level &amp; Sewage Treatment Plan to local authorities and following up on it approvals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following up local authorities for final Drainage &amp; Water Supply Co</w:t>
      </w:r>
      <w:r>
        <w:rPr>
          <w:rFonts w:ascii="Trebuchet MS" w:eastAsia="Trebuchet MS" w:hAnsi="Trebuchet MS" w:cs="Trebuchet MS"/>
        </w:rPr>
        <w:t>nnections for the projects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directing / guiding AutoCAD draughtsman in preparing Plumbing shop drawings and builder’s work drawings as per the authority requirements Issued For Construction.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overseeing submittals required</w:t>
      </w:r>
      <w:r>
        <w:rPr>
          <w:rFonts w:ascii="Trebuchet MS" w:eastAsia="Trebuchet MS" w:hAnsi="Trebuchet MS" w:cs="Trebuchet MS"/>
        </w:rPr>
        <w:t xml:space="preserve"> for the project through suppliers and following up on it approval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attending regular meetings with Authority Engineers, Consultant and Client with regard to work progress and technical issues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controlling and monitori</w:t>
      </w:r>
      <w:r>
        <w:rPr>
          <w:rFonts w:ascii="Trebuchet MS" w:eastAsia="Trebuchet MS" w:hAnsi="Trebuchet MS" w:cs="Trebuchet MS"/>
        </w:rPr>
        <w:t>ng the project based on specification and drawings, work progress and Equipment Delivery inspections with consultant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3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overseeing / managing daily site activities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0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coordinating with Consultant, Sub-contractors and all other</w:t>
      </w:r>
      <w:r>
        <w:rPr>
          <w:rFonts w:ascii="Trebuchet MS" w:eastAsia="Trebuchet MS" w:hAnsi="Trebuchet MS" w:cs="Trebuchet MS"/>
        </w:rPr>
        <w:t xml:space="preserve"> services while execution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managing a team of skilled / unskilled labor across all phases of various MEP projects until commissioning and handing over of the Project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installing Complete Plumbing Equipments with all ot</w:t>
      </w:r>
      <w:r>
        <w:rPr>
          <w:rFonts w:ascii="Trebuchet MS" w:eastAsia="Trebuchet MS" w:hAnsi="Trebuchet MS" w:cs="Trebuchet MS"/>
        </w:rPr>
        <w:t>her accessories as per standards and approved drawings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planning daily activities so as to achieve maximum output and accurate manpower utilization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guiding draughtsman in preparing as built drawings after the site executi</w:t>
      </w:r>
      <w:r>
        <w:rPr>
          <w:rFonts w:ascii="Trebuchet MS" w:eastAsia="Trebuchet MS" w:hAnsi="Trebuchet MS" w:cs="Trebuchet MS"/>
        </w:rPr>
        <w:t>on as per site changes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following up for quotations, verifying quantities and compliance from the received.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76200" cy="762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Instrumental in selecting Waste water/Soil &amp; All Drain Materials, Transfer/Booster pumps &amp; All Water supply Materials.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76200" cy="762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1" w:lineRule="exact"/>
        <w:rPr>
          <w:sz w:val="20"/>
          <w:szCs w:val="20"/>
        </w:rPr>
      </w:pPr>
    </w:p>
    <w:p w:rsidR="005A7910" w:rsidRDefault="007A4723">
      <w:pPr>
        <w:ind w:left="36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</w:rPr>
        <w:t>sponsible for preparing estimates for All Drainage &amp; Water Supply Services.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Responsible for preparing Long Lead material schedule and material order as per site requirements.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76200" cy="762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76200" cy="762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Instrumental in interpreting engineering designs / drawings / </w:t>
      </w:r>
      <w:r>
        <w:rPr>
          <w:rFonts w:ascii="Trebuchet MS" w:eastAsia="Trebuchet MS" w:hAnsi="Trebuchet MS" w:cs="Trebuchet MS"/>
        </w:rPr>
        <w:t>specifications and carrying out preliminary engineering along with take-off quantities, preparing / evaluating BOQs, float enquiries for equipment, material and sub-contractors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-427990</wp:posOffset>
            </wp:positionV>
            <wp:extent cx="76200" cy="762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-427990</wp:posOffset>
            </wp:positionV>
            <wp:extent cx="76200" cy="7620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6" w:lineRule="exact"/>
        <w:rPr>
          <w:sz w:val="20"/>
          <w:szCs w:val="20"/>
        </w:rPr>
      </w:pPr>
    </w:p>
    <w:p w:rsidR="005A7910" w:rsidRDefault="007A4723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pre-contract surveying, pre-bid negotiation with suppliers / su</w:t>
      </w:r>
      <w:r>
        <w:rPr>
          <w:rFonts w:ascii="Trebuchet MS" w:eastAsia="Trebuchet MS" w:hAnsi="Trebuchet MS" w:cs="Trebuchet MS"/>
        </w:rPr>
        <w:t>b-contractors and technical evaluation of quotations received from manufacturers / vendors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-265430</wp:posOffset>
            </wp:positionV>
            <wp:extent cx="76200" cy="7620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left="3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Key role in direct / indirect cost analysis, scheduling price formatting and discussing the final pricing strategies with the Management.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76200" cy="762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76200" cy="762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7910">
        <w:rPr>
          <w:sz w:val="20"/>
          <w:szCs w:val="20"/>
        </w:rPr>
        <w:pict>
          <v:line id="Shape 111" o:spid="_x0000_s1136" style="position:absolute;z-index:251721216;visibility:visible;mso-wrap-distance-left:0;mso-wrap-distance-right:0;mso-position-horizontal-relative:text;mso-position-vertical-relative:text" from="-29.25pt,45pt" to="516.6pt,45pt" o:allowincell="f" strokecolor="#606060" strokeweight=".72pt"/>
        </w:pict>
      </w:r>
      <w:r w:rsidR="005A7910">
        <w:rPr>
          <w:sz w:val="20"/>
          <w:szCs w:val="20"/>
        </w:rPr>
        <w:pict>
          <v:line id="Shape 112" o:spid="_x0000_s1137" style="position:absolute;z-index:251722240;visibility:visible;mso-wrap-distance-left:0;mso-wrap-distance-right:0;mso-position-horizontal-relative:text;mso-position-vertical-relative:text" from="-30pt,45.75pt" to="517.3pt,45.75pt" o:allowincell="f" strokeweight=".25397mm"/>
        </w:pict>
      </w:r>
      <w:r w:rsidR="005A7910">
        <w:rPr>
          <w:sz w:val="20"/>
          <w:szCs w:val="20"/>
        </w:rPr>
        <w:pict>
          <v:line id="Shape 113" o:spid="_x0000_s1138" style="position:absolute;z-index:251723264;visibility:visible;mso-wrap-distance-left:0;mso-wrap-distance-right:0;mso-position-horizontal-relative:text;mso-position-vertical-relative:text" from="-28.55pt,44.3pt" to="515.85pt,44.3pt" o:allowincell="f" strokecolor="silver" strokeweight=".25397mm"/>
        </w:pict>
      </w:r>
    </w:p>
    <w:p w:rsidR="005A7910" w:rsidRDefault="005A7910">
      <w:pPr>
        <w:sectPr w:rsidR="005A7910">
          <w:pgSz w:w="11900" w:h="16836"/>
          <w:pgMar w:top="995" w:right="724" w:bottom="836" w:left="1080" w:header="0" w:footer="0" w:gutter="0"/>
          <w:cols w:space="720" w:equalWidth="0">
            <w:col w:w="10100"/>
          </w:cols>
        </w:sectPr>
      </w:pPr>
    </w:p>
    <w:p w:rsidR="005A7910" w:rsidRDefault="005A7910">
      <w:pPr>
        <w:rPr>
          <w:sz w:val="20"/>
          <w:szCs w:val="20"/>
        </w:rPr>
      </w:pPr>
      <w:r w:rsidRPr="005A7910">
        <w:rPr>
          <w:rFonts w:ascii="Trebuchet MS" w:eastAsia="Trebuchet MS" w:hAnsi="Trebuchet MS" w:cs="Trebuchet MS"/>
          <w:b/>
          <w:bCs/>
          <w:u w:val="single"/>
        </w:rPr>
        <w:lastRenderedPageBreak/>
        <w:pict>
          <v:line id="Shape 114" o:spid="_x0000_s1139" style="position:absolute;z-index:251724288;visibility:visible;mso-wrap-distance-left:0;mso-wrap-distance-right:0;mso-position-horizontal-relative:page;mso-position-vertical-relative:page" from="24.35pt,24pt" to="24.35pt,817.85pt" o:allowincell="f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15" o:spid="_x0000_s1140" style="position:absolute;z-index:251725312;visibility:visible;mso-wrap-distance-left:0;mso-wrap-distance-right:0;mso-position-horizontal-relative:page;mso-position-vertical-relative:page" from="25.05pt,24.7pt" to="25.05pt,817.15pt" o:allowincell="f" strokecolor="#606060" strokeweight=".72pt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16" o:spid="_x0000_s1141" style="position:absolute;z-index:251726336;visibility:visible;mso-wrap-distance-left:0;mso-wrap-distance-right:0;mso-position-horizontal-relative:page;mso-position-vertical-relative:page" from="570.95pt,24pt" to="570.95pt,817.85pt" o:allowincell="f" strokeweight=".72pt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17" o:spid="_x0000_s1142" style="position:absolute;z-index:251727360;visibility:visible;mso-wrap-distance-left:0;mso-wrap-distance-right:0;mso-position-horizontal-relative:page;mso-position-vertical-relative:page" from="24pt,24.35pt" to="571.3pt,24.35pt" o:allowincell="f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18" o:spid="_x0000_s1143" style="position:absolute;z-index:251728384;visibility:visible;mso-wrap-distance-left:0;mso-wrap-distance-right:0;mso-position-horizontal-relative:page;mso-position-vertical-relative:page" from="570.2pt,24.7pt" to="570.2pt,817.15pt" o:allowincell="f" strokecolor="#606060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19" o:spid="_x0000_s1144" style="position:absolute;z-index:251729408;visibility:visible;mso-wrap-distance-left:0;mso-wrap-distance-right:0;mso-position-horizontal-relative:page;mso-position-vertical-relative:page" from="24.7pt,25.05pt" to="570.6pt,25.05pt" o:allowincell="f" strokecolor="#606060" strokeweight=".72pt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20" o:spid="_x0000_s1145" style="position:absolute;z-index:251730432;visibility:visible;mso-wrap-distance-left:0;mso-wrap-distance-right:0;mso-position-horizontal-relative:page;mso-position-vertical-relative:page" from="25.4pt,25.75pt" to="569.85pt,25.75pt" o:allowincell="f" strokecolor="silver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21" o:spid="_x0000_s1146" style="position:absolute;z-index:251731456;visibility:visible;mso-wrap-distance-left:0;mso-wrap-distance-right:0;mso-position-horizontal-relative:page;mso-position-vertical-relative:page" from="25.8pt,25.4pt" to="25.8pt,816.45pt" o:allowincell="f" strokecolor="silver" strokeweight=".25397mm">
            <w10:wrap anchorx="page" anchory="page"/>
          </v:line>
        </w:pict>
      </w:r>
      <w:r w:rsidRPr="005A7910">
        <w:rPr>
          <w:rFonts w:ascii="Trebuchet MS" w:eastAsia="Trebuchet MS" w:hAnsi="Trebuchet MS" w:cs="Trebuchet MS"/>
          <w:b/>
          <w:bCs/>
          <w:u w:val="single"/>
        </w:rPr>
        <w:pict>
          <v:line id="Shape 122" o:spid="_x0000_s1147" style="position:absolute;z-index:251732480;visibility:visible;mso-wrap-distance-left:0;mso-wrap-distance-right:0;mso-position-horizontal-relative:page;mso-position-vertical-relative:page" from="569.5pt,25.4pt" to="569.5pt,816.45pt" o:allowincell="f" strokecolor="silver" strokeweight=".25397mm">
            <w10:wrap anchorx="page" anchory="page"/>
          </v:line>
        </w:pict>
      </w:r>
      <w:r w:rsidR="007A4723">
        <w:rPr>
          <w:rFonts w:ascii="Trebuchet MS" w:eastAsia="Trebuchet MS" w:hAnsi="Trebuchet MS" w:cs="Trebuchet MS"/>
          <w:b/>
          <w:bCs/>
          <w:u w:val="single"/>
        </w:rPr>
        <w:t>Projects Handled:</w:t>
      </w:r>
    </w:p>
    <w:p w:rsidR="005A7910" w:rsidRDefault="005A7910">
      <w:pPr>
        <w:spacing w:line="44" w:lineRule="exact"/>
        <w:rPr>
          <w:sz w:val="20"/>
          <w:szCs w:val="20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48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Residential &amp; Commercial Building (3B+G+12+R) On Plot no: 646-6970 @ Al Jaddaf, Dubai. For M/S. INJAZZAT Real Estate &amp; M/S. Saif Belhasa Recruitment Service.</w:t>
      </w:r>
    </w:p>
    <w:p w:rsidR="005A7910" w:rsidRDefault="005A7910">
      <w:pPr>
        <w:spacing w:line="5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6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Hotel Apartment Building (2B+G+8+R) On Plot </w:t>
      </w:r>
      <w:r>
        <w:rPr>
          <w:rFonts w:ascii="Trebuchet MS" w:eastAsia="Trebuchet MS" w:hAnsi="Trebuchet MS" w:cs="Trebuchet MS"/>
          <w:sz w:val="21"/>
          <w:szCs w:val="21"/>
        </w:rPr>
        <w:t>no: 648-9017 @ Wadi al safa-5, Dubai for M/S. Dubai Land Residence.</w:t>
      </w:r>
    </w:p>
    <w:p w:rsidR="005A7910" w:rsidRDefault="005A7910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Residential &amp; Commercial Building (G+4+R) on Plot no: 648-9122 @ Wadi al safa-5, Dubai for Mr.</w:t>
      </w:r>
    </w:p>
    <w:p w:rsidR="005A7910" w:rsidRDefault="005A7910">
      <w:pPr>
        <w:spacing w:line="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5A7910" w:rsidRDefault="007A4723">
      <w:pPr>
        <w:spacing w:line="236" w:lineRule="auto"/>
        <w:ind w:left="72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</w:rPr>
        <w:t>FARIS SUHAIL</w:t>
      </w: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>Residential &amp; Commercial Building (G+4+R) on Plot no: 648-9120 @ Wadi al safa-</w:t>
      </w:r>
      <w:r>
        <w:rPr>
          <w:rFonts w:ascii="Trebuchet MS" w:eastAsia="Trebuchet MS" w:hAnsi="Trebuchet MS" w:cs="Trebuchet MS"/>
          <w:sz w:val="19"/>
          <w:szCs w:val="19"/>
        </w:rPr>
        <w:t>5, Dubai for Mr.</w:t>
      </w:r>
    </w:p>
    <w:p w:rsidR="005A7910" w:rsidRDefault="005A7910">
      <w:pPr>
        <w:spacing w:line="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5A7910" w:rsidRDefault="007A4723">
      <w:pPr>
        <w:spacing w:line="236" w:lineRule="auto"/>
        <w:ind w:left="72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</w:rPr>
        <w:t>OBAID KHADIM AHMAD KHADIM BINTOUQ ALMARRI</w:t>
      </w:r>
    </w:p>
    <w:p w:rsidR="005A7910" w:rsidRDefault="005A7910">
      <w:pPr>
        <w:spacing w:line="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26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Labour Accommodation (G+4+R) On Plot no: C-008-013 @ Jebel Ali, Dubai. For M/s. Saif Belhasa Recruitment Service.</w:t>
      </w:r>
    </w:p>
    <w:p w:rsidR="005A7910" w:rsidRDefault="005A7910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ascii="Trebuchet MS" w:eastAsia="Trebuchet MS" w:hAnsi="Trebuchet MS" w:cs="Trebuchet MS"/>
          <w:sz w:val="18"/>
          <w:szCs w:val="18"/>
        </w:rPr>
        <w:t>Farmhouse (B+G+1+R) on plot no: PJFRN038 @ Palm Jumeira, Dubai. For Mr. Laurent</w:t>
      </w:r>
    </w:p>
    <w:p w:rsidR="005A7910" w:rsidRDefault="005A7910">
      <w:pPr>
        <w:spacing w:line="5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6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Duplex Villa’s (G+2+R) on plot no: 3670732 @ Jumeira-3, Dubai. For Mr. Saeed Mohd. Amin Ahmed Mohd. Falaknaz</w:t>
      </w:r>
    </w:p>
    <w:p w:rsidR="005A7910" w:rsidRDefault="005A7910">
      <w:pPr>
        <w:spacing w:line="7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16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Masjid Jama (G+1+R+SB) on plot no: 648-9180 @ Wadi al safa-5, Dubai. For M/S. ISLAMIC AFFAIRS &amp; CHARITABLE ACTIVITIES DEPARTMENT</w:t>
      </w:r>
    </w:p>
    <w:p w:rsidR="005A7910" w:rsidRDefault="005A7910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Trebuchet MS" w:eastAsia="Trebuchet MS" w:hAnsi="Trebuchet MS" w:cs="Trebuchet MS"/>
          <w:sz w:val="19"/>
          <w:szCs w:val="19"/>
        </w:rPr>
        <w:t xml:space="preserve">Dubai Court </w:t>
      </w:r>
      <w:r>
        <w:rPr>
          <w:rFonts w:ascii="Trebuchet MS" w:eastAsia="Trebuchet MS" w:hAnsi="Trebuchet MS" w:cs="Trebuchet MS"/>
          <w:sz w:val="19"/>
          <w:szCs w:val="19"/>
        </w:rPr>
        <w:t>Storage Building (G+M) @ Al Qusais- 4, Dubai. For Dubai Municipality</w:t>
      </w:r>
    </w:p>
    <w:p w:rsidR="005A7910" w:rsidRDefault="005A7910">
      <w:pPr>
        <w:spacing w:line="4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5A7910" w:rsidRDefault="007A4723">
      <w:pPr>
        <w:numPr>
          <w:ilvl w:val="0"/>
          <w:numId w:val="1"/>
        </w:numPr>
        <w:tabs>
          <w:tab w:val="left" w:pos="720"/>
        </w:tabs>
        <w:spacing w:line="183" w:lineRule="auto"/>
        <w:ind w:left="720" w:right="70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Trebuchet MS" w:eastAsia="Trebuchet MS" w:hAnsi="Trebuchet MS" w:cs="Trebuchet MS"/>
          <w:sz w:val="21"/>
          <w:szCs w:val="21"/>
        </w:rPr>
        <w:t>Ruwais Refinery Expansion PKG7 (Marine Facilities) @ Ruwais, Abu Dhabi. For Abu Dhabi Oil Refining Company (Takreer)</w:t>
      </w:r>
    </w:p>
    <w:p w:rsidR="005A7910" w:rsidRDefault="005A7910">
      <w:pPr>
        <w:spacing w:line="259" w:lineRule="exact"/>
        <w:rPr>
          <w:sz w:val="20"/>
          <w:szCs w:val="20"/>
        </w:rPr>
      </w:pPr>
    </w:p>
    <w:p w:rsidR="005A7910" w:rsidRDefault="007A4723">
      <w:pPr>
        <w:spacing w:line="238" w:lineRule="auto"/>
        <w:ind w:right="20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Electrical Site Engineer,</w:t>
      </w:r>
      <w:r>
        <w:rPr>
          <w:rFonts w:ascii="Trebuchet MS" w:eastAsia="Trebuchet MS" w:hAnsi="Trebuchet MS" w:cs="Trebuchet MS"/>
          <w:b/>
          <w:bCs/>
        </w:rPr>
        <w:t xml:space="preserve"> Jedda</w:t>
      </w:r>
      <w:r>
        <w:rPr>
          <w:rFonts w:ascii="Trebuchet MS" w:eastAsia="Trebuchet MS" w:hAnsi="Trebuchet MS" w:cs="Trebuchet MS"/>
          <w:b/>
          <w:bCs/>
        </w:rPr>
        <w:t>h, K.S.A (Mar’2011 – Mar’2012)</w:t>
      </w: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Projects &amp;</w:t>
      </w:r>
    </w:p>
    <w:p w:rsidR="005A7910" w:rsidRDefault="005A7910">
      <w:pPr>
        <w:spacing w:line="1" w:lineRule="exact"/>
        <w:rPr>
          <w:sz w:val="20"/>
          <w:szCs w:val="20"/>
        </w:rPr>
      </w:pPr>
    </w:p>
    <w:p w:rsidR="005A7910" w:rsidRDefault="007A4723">
      <w:pPr>
        <w:tabs>
          <w:tab w:val="left" w:pos="1160"/>
          <w:tab w:val="left" w:pos="142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Locations</w:t>
      </w:r>
      <w:r>
        <w:rPr>
          <w:rFonts w:ascii="Trebuchet MS" w:eastAsia="Trebuchet MS" w:hAnsi="Trebuchet MS" w:cs="Trebuchet MS"/>
        </w:rPr>
        <w:tab/>
        <w:t>: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1"/>
          <w:szCs w:val="21"/>
        </w:rPr>
        <w:t>Mobily Commercial/Residential Building (B+G+4+R) @Abdullah Sulaiman Road, Jeddah.</w:t>
      </w:r>
    </w:p>
    <w:p w:rsidR="005A7910" w:rsidRDefault="007A4723">
      <w:pPr>
        <w:spacing w:line="239" w:lineRule="auto"/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For M/s Saudi Lebanese Tarouk Contracting Co. Ltd.</w:t>
      </w:r>
    </w:p>
    <w:p w:rsidR="005A7910" w:rsidRDefault="005A7910">
      <w:pPr>
        <w:spacing w:line="1" w:lineRule="exact"/>
        <w:rPr>
          <w:sz w:val="20"/>
          <w:szCs w:val="20"/>
        </w:rPr>
      </w:pPr>
    </w:p>
    <w:p w:rsidR="005A7910" w:rsidRDefault="007A4723">
      <w:pPr>
        <w:ind w:left="144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Al Zahir Commercial/Residential Building (G+3+R) at Jeddah. For </w:t>
      </w:r>
      <w:r>
        <w:rPr>
          <w:rFonts w:ascii="Trebuchet MS" w:eastAsia="Trebuchet MS" w:hAnsi="Trebuchet MS" w:cs="Trebuchet MS"/>
        </w:rPr>
        <w:t>Saudi Oger Ltd.</w:t>
      </w:r>
    </w:p>
    <w:p w:rsidR="005A7910" w:rsidRDefault="005A7910">
      <w:pPr>
        <w:spacing w:line="253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Duties &amp; Responsibilities:</w:t>
      </w:r>
    </w:p>
    <w:p w:rsidR="005A7910" w:rsidRDefault="005A7910">
      <w:pPr>
        <w:spacing w:line="1" w:lineRule="exact"/>
        <w:rPr>
          <w:sz w:val="20"/>
          <w:szCs w:val="20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Planning &amp; schedule of Cable Erection and Site Activities.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spacing w:line="238" w:lineRule="auto"/>
        <w:ind w:left="720" w:right="58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Installation, Testing &amp; Commissioning of HV Cable mainly for both commercial and industrial purposes.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-266065</wp:posOffset>
            </wp:positionV>
            <wp:extent cx="76200" cy="762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Handling cable tray &amp; trucking installation.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Handling cable testing, panels &amp; distribution boxes Installation.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spacing w:line="239" w:lineRule="auto"/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Preparing the schedule for workers.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RFI Control, Monitoring and Preparing as built drawings as per site condition.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spacing w:line="239" w:lineRule="auto"/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Handling Progress Meeting with client.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spacing w:line="239" w:lineRule="auto"/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Co-ordinate with QA/</w:t>
      </w:r>
      <w:r>
        <w:rPr>
          <w:rFonts w:ascii="Trebuchet MS" w:eastAsia="Trebuchet MS" w:hAnsi="Trebuchet MS" w:cs="Trebuchet MS"/>
        </w:rPr>
        <w:t>QC and site supervisors in the execution of works.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Relevant Knowledge in Other Electrical Services.</w:t>
      </w:r>
    </w:p>
    <w:p w:rsidR="005A7910" w:rsidRDefault="007A4723" w:rsidP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A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CADEMIA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682740" cy="27305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89" w:lineRule="exact"/>
        <w:rPr>
          <w:sz w:val="20"/>
          <w:szCs w:val="20"/>
        </w:rPr>
      </w:pPr>
    </w:p>
    <w:p w:rsidR="005A7910" w:rsidRDefault="007A4723">
      <w:pPr>
        <w:spacing w:line="271" w:lineRule="auto"/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Bachelor of Engineering </w:t>
      </w:r>
      <w:r>
        <w:rPr>
          <w:rFonts w:ascii="Trebuchet MS" w:eastAsia="Trebuchet MS" w:hAnsi="Trebuchet MS" w:cs="Trebuchet MS"/>
        </w:rPr>
        <w:t>with specialization in</w:t>
      </w:r>
      <w:r>
        <w:rPr>
          <w:rFonts w:ascii="Trebuchet MS" w:eastAsia="Trebuchet MS" w:hAnsi="Trebuchet MS" w:cs="Trebuchet MS"/>
          <w:b/>
          <w:bCs/>
        </w:rPr>
        <w:t xml:space="preserve"> Electrical &amp; Electronics </w:t>
      </w:r>
      <w:r>
        <w:rPr>
          <w:rFonts w:ascii="Trebuchet MS" w:eastAsia="Trebuchet MS" w:hAnsi="Trebuchet MS" w:cs="Trebuchet MS"/>
        </w:rPr>
        <w:t>from SS International</w:t>
      </w:r>
      <w:r>
        <w:rPr>
          <w:rFonts w:ascii="Trebuchet MS" w:eastAsia="Trebuchet MS" w:hAnsi="Trebuchet MS" w:cs="Trebuchet MS"/>
          <w:b/>
          <w:bCs/>
        </w:rPr>
        <w:t xml:space="preserve"> </w:t>
      </w:r>
      <w:r>
        <w:rPr>
          <w:rFonts w:ascii="Trebuchet MS" w:eastAsia="Trebuchet MS" w:hAnsi="Trebuchet MS" w:cs="Trebuchet MS"/>
        </w:rPr>
        <w:t>University, Delhi. Completed in 2009.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-311150</wp:posOffset>
            </wp:positionV>
            <wp:extent cx="76200" cy="762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-311150</wp:posOffset>
            </wp:positionV>
            <wp:extent cx="76200" cy="762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5" w:lineRule="exact"/>
        <w:rPr>
          <w:sz w:val="20"/>
          <w:szCs w:val="20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Higher Secondary </w:t>
      </w:r>
      <w:r>
        <w:rPr>
          <w:rFonts w:ascii="Trebuchet MS" w:eastAsia="Trebuchet MS" w:hAnsi="Trebuchet MS" w:cs="Trebuchet MS"/>
        </w:rPr>
        <w:t>from Darussalam Hr.Sec.school in 2005.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58" w:lineRule="exact"/>
        <w:rPr>
          <w:sz w:val="20"/>
          <w:szCs w:val="20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 xml:space="preserve">Secondary School </w:t>
      </w:r>
      <w:r>
        <w:rPr>
          <w:rFonts w:ascii="Trebuchet MS" w:eastAsia="Trebuchet MS" w:hAnsi="Trebuchet MS" w:cs="Trebuchet MS"/>
        </w:rPr>
        <w:t>from Darussalam Hr.Sec.school in 2003.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-104140</wp:posOffset>
            </wp:positionV>
            <wp:extent cx="76200" cy="762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58" w:lineRule="exact"/>
        <w:rPr>
          <w:sz w:val="20"/>
          <w:szCs w:val="20"/>
        </w:rPr>
      </w:pPr>
    </w:p>
    <w:p w:rsidR="005A7910" w:rsidRDefault="007A4723">
      <w:pPr>
        <w:ind w:left="72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Accomplished </w:t>
      </w:r>
      <w:r>
        <w:rPr>
          <w:rFonts w:ascii="Trebuchet MS" w:eastAsia="Trebuchet MS" w:hAnsi="Trebuchet MS" w:cs="Trebuchet MS"/>
          <w:b/>
          <w:bCs/>
        </w:rPr>
        <w:t>Diploma Auto CAD</w:t>
      </w:r>
      <w:r>
        <w:rPr>
          <w:rFonts w:ascii="Trebuchet MS" w:eastAsia="Trebuchet MS" w:hAnsi="Trebuchet MS" w:cs="Trebuchet MS"/>
        </w:rPr>
        <w:t xml:space="preserve"> in 2010</w:t>
      </w:r>
      <w:r>
        <w:rPr>
          <w:rFonts w:ascii="Trebuchet MS" w:eastAsia="Trebuchet MS" w:hAnsi="Trebuchet MS" w:cs="Trebuchet MS"/>
          <w:b/>
          <w:bCs/>
        </w:rPr>
        <w:t>.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-104775</wp:posOffset>
            </wp:positionV>
            <wp:extent cx="76200" cy="762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pacing w:line="246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P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ERSONAL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P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ROFILE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682740" cy="27305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910" w:rsidRDefault="005A7910">
      <w:pPr>
        <w:sectPr w:rsidR="005A7910">
          <w:pgSz w:w="11900" w:h="16836"/>
          <w:pgMar w:top="990" w:right="724" w:bottom="437" w:left="720" w:header="0" w:footer="0" w:gutter="0"/>
          <w:cols w:space="720" w:equalWidth="0">
            <w:col w:w="10460"/>
          </w:cols>
        </w:sectPr>
      </w:pPr>
    </w:p>
    <w:p w:rsidR="005A7910" w:rsidRDefault="005A7910">
      <w:pPr>
        <w:spacing w:line="161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Date of Birth</w:t>
      </w:r>
    </w:p>
    <w:p w:rsidR="005A7910" w:rsidRDefault="005A7910">
      <w:pPr>
        <w:spacing w:line="41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Linguistic Proficiency</w:t>
      </w:r>
    </w:p>
    <w:p w:rsidR="005A7910" w:rsidRDefault="005A7910">
      <w:pPr>
        <w:spacing w:line="43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Religion</w:t>
      </w:r>
    </w:p>
    <w:p w:rsidR="005A7910" w:rsidRDefault="005A7910">
      <w:pPr>
        <w:spacing w:line="41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Nationality</w:t>
      </w:r>
    </w:p>
    <w:p w:rsidR="005A7910" w:rsidRDefault="005A7910">
      <w:pPr>
        <w:spacing w:line="43" w:lineRule="exact"/>
        <w:rPr>
          <w:sz w:val="20"/>
          <w:szCs w:val="20"/>
        </w:rPr>
      </w:pPr>
    </w:p>
    <w:p w:rsidR="005A7910" w:rsidRDefault="005A7910">
      <w:pPr>
        <w:spacing w:line="41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U.A.E Driving License</w:t>
      </w:r>
    </w:p>
    <w:p w:rsidR="005A7910" w:rsidRDefault="005A7910">
      <w:pPr>
        <w:spacing w:line="43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Marital Status</w:t>
      </w:r>
    </w:p>
    <w:p w:rsidR="005A7910" w:rsidRDefault="007A47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7910" w:rsidRDefault="005A7910">
      <w:pPr>
        <w:spacing w:line="141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</w:rPr>
        <w:t>20</w:t>
      </w:r>
      <w:r>
        <w:rPr>
          <w:rFonts w:ascii="Trebuchet MS" w:eastAsia="Trebuchet MS" w:hAnsi="Trebuchet MS" w:cs="Trebuchet MS"/>
          <w:sz w:val="16"/>
          <w:szCs w:val="16"/>
        </w:rPr>
        <w:t>th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March 1988.</w:t>
      </w:r>
    </w:p>
    <w:p w:rsidR="005A7910" w:rsidRDefault="005A7910">
      <w:pPr>
        <w:spacing w:line="46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3"/>
          <w:szCs w:val="23"/>
        </w:rPr>
        <w:t>: English, Urdu, Tamil &amp; Malayalam.</w:t>
      </w:r>
    </w:p>
    <w:p w:rsidR="005A7910" w:rsidRDefault="005A7910">
      <w:pPr>
        <w:spacing w:line="49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4"/>
          <w:szCs w:val="24"/>
        </w:rPr>
        <w:t>: Islam.</w:t>
      </w:r>
    </w:p>
    <w:p w:rsidR="005A7910" w:rsidRDefault="005A7910">
      <w:pPr>
        <w:spacing w:line="41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</w:rPr>
        <w:t>Indian.</w:t>
      </w:r>
    </w:p>
    <w:p w:rsidR="005A7910" w:rsidRDefault="005A7910" w:rsidP="007A4723">
      <w:pPr>
        <w:rPr>
          <w:sz w:val="20"/>
          <w:szCs w:val="20"/>
        </w:rPr>
      </w:pPr>
    </w:p>
    <w:p w:rsidR="005A7910" w:rsidRDefault="005A7910">
      <w:pPr>
        <w:spacing w:line="43" w:lineRule="exact"/>
        <w:rPr>
          <w:sz w:val="20"/>
          <w:szCs w:val="20"/>
        </w:rPr>
      </w:pPr>
    </w:p>
    <w:p w:rsidR="005A7910" w:rsidRDefault="007A4723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z w:val="24"/>
          <w:szCs w:val="24"/>
        </w:rPr>
        <w:t>Married.</w:t>
      </w:r>
    </w:p>
    <w:p w:rsidR="005A7910" w:rsidRDefault="005A79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1" o:spid="_x0000_s1176" style="position:absolute;z-index:251733504;visibility:visible;mso-wrap-distance-left:0;mso-wrap-distance-right:0" from="-191.25pt,25.05pt" to="354.55pt,25.05pt" o:allowincell="f" strokecolor="#606060" strokeweight=".72pt"/>
        </w:pict>
      </w:r>
      <w:r>
        <w:rPr>
          <w:sz w:val="20"/>
          <w:szCs w:val="20"/>
        </w:rPr>
        <w:pict>
          <v:line id="Shape 152" o:spid="_x0000_s1177" style="position:absolute;z-index:251734528;visibility:visible;mso-wrap-distance-left:0;mso-wrap-distance-right:0" from="-192pt,25.8pt" to="355.3pt,25.8pt" o:allowincell="f" strokeweight=".25397mm"/>
        </w:pict>
      </w:r>
      <w:r>
        <w:rPr>
          <w:sz w:val="20"/>
          <w:szCs w:val="20"/>
        </w:rPr>
        <w:pict>
          <v:line id="Shape 153" o:spid="_x0000_s1178" style="position:absolute;z-index:251735552;visibility:visible;mso-wrap-distance-left:0;mso-wrap-distance-right:0" from="-190.55pt,24.35pt" to="353.85pt,24.35pt" o:allowincell="f" strokecolor="silver" strokeweight=".25397mm"/>
        </w:pict>
      </w:r>
    </w:p>
    <w:sectPr w:rsidR="005A7910" w:rsidSect="005A7910">
      <w:type w:val="continuous"/>
      <w:pgSz w:w="11900" w:h="16836"/>
      <w:pgMar w:top="990" w:right="724" w:bottom="437" w:left="720" w:header="0" w:footer="0" w:gutter="0"/>
      <w:cols w:num="2" w:space="720" w:equalWidth="0">
        <w:col w:w="2880" w:space="720"/>
        <w:col w:w="6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CFE5A60"/>
    <w:lvl w:ilvl="0" w:tplc="7904FF72">
      <w:start w:val="1"/>
      <w:numFmt w:val="bullet"/>
      <w:lvlText w:val="➢"/>
      <w:lvlJc w:val="left"/>
    </w:lvl>
    <w:lvl w:ilvl="1" w:tplc="4E3A792A">
      <w:numFmt w:val="decimal"/>
      <w:lvlText w:val=""/>
      <w:lvlJc w:val="left"/>
    </w:lvl>
    <w:lvl w:ilvl="2" w:tplc="CA5A78EE">
      <w:numFmt w:val="decimal"/>
      <w:lvlText w:val=""/>
      <w:lvlJc w:val="left"/>
    </w:lvl>
    <w:lvl w:ilvl="3" w:tplc="DD06D9F4">
      <w:numFmt w:val="decimal"/>
      <w:lvlText w:val=""/>
      <w:lvlJc w:val="left"/>
    </w:lvl>
    <w:lvl w:ilvl="4" w:tplc="FEA81288">
      <w:numFmt w:val="decimal"/>
      <w:lvlText w:val=""/>
      <w:lvlJc w:val="left"/>
    </w:lvl>
    <w:lvl w:ilvl="5" w:tplc="67BCFDC4">
      <w:numFmt w:val="decimal"/>
      <w:lvlText w:val=""/>
      <w:lvlJc w:val="left"/>
    </w:lvl>
    <w:lvl w:ilvl="6" w:tplc="CF127E22">
      <w:numFmt w:val="decimal"/>
      <w:lvlText w:val=""/>
      <w:lvlJc w:val="left"/>
    </w:lvl>
    <w:lvl w:ilvl="7" w:tplc="78CA3884">
      <w:numFmt w:val="decimal"/>
      <w:lvlText w:val=""/>
      <w:lvlJc w:val="left"/>
    </w:lvl>
    <w:lvl w:ilvl="8" w:tplc="B1E054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7910"/>
    <w:rsid w:val="005A7910"/>
    <w:rsid w:val="007A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-394216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2019-10-01T16:14:00Z</dcterms:created>
  <dcterms:modified xsi:type="dcterms:W3CDTF">2019-10-01T16:14:00Z</dcterms:modified>
</cp:coreProperties>
</file>