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54" w:rsidRDefault="00DE2085">
      <w:pPr>
        <w:spacing w:line="20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925195</wp:posOffset>
            </wp:positionH>
            <wp:positionV relativeFrom="page">
              <wp:posOffset>923290</wp:posOffset>
            </wp:positionV>
            <wp:extent cx="5711190" cy="371602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711190" cy="3716020"/>
                    </a:xfrm>
                    <a:prstGeom prst="rect">
                      <a:avLst/>
                    </a:prstGeom>
                    <a:noFill/>
                  </pic:spPr>
                </pic:pic>
              </a:graphicData>
            </a:graphic>
          </wp:anchor>
        </w:drawing>
      </w: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37" w:lineRule="exact"/>
        <w:rPr>
          <w:sz w:val="24"/>
          <w:szCs w:val="24"/>
        </w:rPr>
      </w:pPr>
    </w:p>
    <w:p w:rsidR="004F2654" w:rsidRDefault="00DE2085">
      <w:pPr>
        <w:ind w:left="360"/>
        <w:rPr>
          <w:sz w:val="20"/>
          <w:szCs w:val="20"/>
        </w:rPr>
      </w:pPr>
      <w:r>
        <w:rPr>
          <w:rFonts w:ascii="Arial" w:eastAsia="Arial" w:hAnsi="Arial" w:cs="Arial"/>
          <w:b/>
          <w:bCs/>
          <w:sz w:val="47"/>
          <w:szCs w:val="47"/>
        </w:rPr>
        <w:t xml:space="preserve">Abdullah </w:t>
      </w: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18" w:lineRule="exact"/>
        <w:rPr>
          <w:sz w:val="24"/>
          <w:szCs w:val="24"/>
        </w:rPr>
      </w:pPr>
    </w:p>
    <w:p w:rsidR="004F2654" w:rsidRDefault="00DE2085">
      <w:pPr>
        <w:ind w:left="360"/>
        <w:rPr>
          <w:sz w:val="20"/>
          <w:szCs w:val="20"/>
        </w:rPr>
      </w:pPr>
      <w:r>
        <w:rPr>
          <w:rFonts w:ascii="Arial" w:eastAsia="Arial" w:hAnsi="Arial" w:cs="Arial"/>
          <w:b/>
          <w:bCs/>
          <w:sz w:val="33"/>
          <w:szCs w:val="33"/>
        </w:rPr>
        <w:t>Contact</w:t>
      </w:r>
    </w:p>
    <w:p w:rsidR="004F2654" w:rsidRDefault="004F2654">
      <w:pPr>
        <w:spacing w:line="225" w:lineRule="exact"/>
        <w:rPr>
          <w:sz w:val="24"/>
          <w:szCs w:val="24"/>
        </w:rPr>
      </w:pPr>
    </w:p>
    <w:p w:rsidR="004F2654" w:rsidRDefault="00DE2085">
      <w:pPr>
        <w:ind w:left="360"/>
        <w:rPr>
          <w:sz w:val="20"/>
          <w:szCs w:val="20"/>
        </w:rPr>
      </w:pPr>
      <w:r>
        <w:rPr>
          <w:rFonts w:ascii="Arial" w:eastAsia="Arial" w:hAnsi="Arial" w:cs="Arial"/>
          <w:sz w:val="20"/>
          <w:szCs w:val="20"/>
        </w:rPr>
        <w:t>Location: Amman, Jordan</w:t>
      </w:r>
    </w:p>
    <w:p w:rsidR="004F2654" w:rsidRDefault="00DE2085">
      <w:pPr>
        <w:ind w:left="360"/>
        <w:rPr>
          <w:sz w:val="20"/>
          <w:szCs w:val="20"/>
        </w:rPr>
      </w:pPr>
      <w:r>
        <w:rPr>
          <w:rFonts w:ascii="Arial" w:eastAsia="Arial" w:hAnsi="Arial" w:cs="Arial"/>
          <w:b/>
          <w:bCs/>
          <w:sz w:val="20"/>
          <w:szCs w:val="20"/>
        </w:rPr>
        <w:t xml:space="preserve">Name: </w:t>
      </w:r>
      <w:r>
        <w:rPr>
          <w:rFonts w:ascii="Arial" w:eastAsia="Arial" w:hAnsi="Arial" w:cs="Arial"/>
          <w:sz w:val="20"/>
          <w:szCs w:val="20"/>
        </w:rPr>
        <w:t>Abdullah Mohammad Mousa Mousa</w:t>
      </w:r>
    </w:p>
    <w:p w:rsidR="004F2654" w:rsidRDefault="004F2654">
      <w:pPr>
        <w:spacing w:line="1" w:lineRule="exact"/>
        <w:rPr>
          <w:sz w:val="24"/>
          <w:szCs w:val="24"/>
        </w:rPr>
      </w:pPr>
    </w:p>
    <w:p w:rsidR="004F2654" w:rsidRDefault="00DE2085">
      <w:pPr>
        <w:ind w:left="360"/>
        <w:rPr>
          <w:sz w:val="20"/>
          <w:szCs w:val="20"/>
        </w:rPr>
      </w:pPr>
      <w:r>
        <w:rPr>
          <w:rFonts w:ascii="Arial" w:eastAsia="Arial" w:hAnsi="Arial" w:cs="Arial"/>
          <w:b/>
          <w:bCs/>
          <w:sz w:val="20"/>
          <w:szCs w:val="20"/>
        </w:rPr>
        <w:t xml:space="preserve">Country: </w:t>
      </w:r>
      <w:r>
        <w:rPr>
          <w:rFonts w:ascii="Arial" w:eastAsia="Arial" w:hAnsi="Arial" w:cs="Arial"/>
          <w:sz w:val="20"/>
          <w:szCs w:val="20"/>
        </w:rPr>
        <w:t>Amman, Jordan</w:t>
      </w:r>
    </w:p>
    <w:p w:rsidR="004F2654" w:rsidRDefault="00DE2085">
      <w:pPr>
        <w:ind w:left="360"/>
        <w:rPr>
          <w:sz w:val="20"/>
          <w:szCs w:val="20"/>
        </w:rPr>
      </w:pPr>
      <w:r>
        <w:rPr>
          <w:rFonts w:ascii="Arial" w:eastAsia="Arial" w:hAnsi="Arial" w:cs="Arial"/>
          <w:b/>
          <w:bCs/>
          <w:sz w:val="20"/>
          <w:szCs w:val="20"/>
        </w:rPr>
        <w:t xml:space="preserve">Email Address: </w:t>
      </w:r>
      <w:hyperlink r:id="rId6" w:history="1">
        <w:r w:rsidRPr="00F63558">
          <w:rPr>
            <w:rStyle w:val="Hyperlink"/>
            <w:rFonts w:ascii="Arial" w:eastAsia="Arial" w:hAnsi="Arial" w:cs="Arial"/>
            <w:sz w:val="20"/>
            <w:szCs w:val="20"/>
          </w:rPr>
          <w:t>abdullah-394221@2freemail.com</w:t>
        </w:r>
      </w:hyperlink>
      <w:r>
        <w:rPr>
          <w:rFonts w:ascii="Arial" w:eastAsia="Arial" w:hAnsi="Arial" w:cs="Arial"/>
          <w:color w:val="007DC3"/>
          <w:sz w:val="20"/>
          <w:szCs w:val="20"/>
        </w:rPr>
        <w:t xml:space="preserve"> </w:t>
      </w:r>
    </w:p>
    <w:p w:rsidR="004F2654" w:rsidRDefault="00DE2085">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10795</wp:posOffset>
            </wp:positionH>
            <wp:positionV relativeFrom="paragraph">
              <wp:posOffset>291465</wp:posOffset>
            </wp:positionV>
            <wp:extent cx="8890" cy="514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8890" cy="5144135"/>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5713095</wp:posOffset>
            </wp:positionH>
            <wp:positionV relativeFrom="paragraph">
              <wp:posOffset>291465</wp:posOffset>
            </wp:positionV>
            <wp:extent cx="8890" cy="5144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8890" cy="5144135"/>
                    </a:xfrm>
                    <a:prstGeom prst="rect">
                      <a:avLst/>
                    </a:prstGeom>
                    <a:noFill/>
                  </pic:spPr>
                </pic:pic>
              </a:graphicData>
            </a:graphic>
          </wp:anchor>
        </w:drawing>
      </w: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0" w:lineRule="exact"/>
        <w:rPr>
          <w:sz w:val="24"/>
          <w:szCs w:val="24"/>
        </w:rPr>
      </w:pPr>
    </w:p>
    <w:p w:rsidR="004F2654" w:rsidRDefault="004F2654">
      <w:pPr>
        <w:spacing w:line="204" w:lineRule="exact"/>
        <w:rPr>
          <w:sz w:val="24"/>
          <w:szCs w:val="24"/>
        </w:rPr>
      </w:pPr>
    </w:p>
    <w:p w:rsidR="004F2654" w:rsidRDefault="00DE2085">
      <w:pPr>
        <w:ind w:left="360"/>
        <w:rPr>
          <w:sz w:val="20"/>
          <w:szCs w:val="20"/>
        </w:rPr>
      </w:pPr>
      <w:r>
        <w:rPr>
          <w:rFonts w:ascii="Arial" w:eastAsia="Arial" w:hAnsi="Arial" w:cs="Arial"/>
          <w:b/>
          <w:bCs/>
          <w:sz w:val="32"/>
          <w:szCs w:val="32"/>
        </w:rPr>
        <w:t>Personal Information</w:t>
      </w:r>
    </w:p>
    <w:p w:rsidR="004F2654" w:rsidRDefault="00DE2085">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210820</wp:posOffset>
            </wp:positionH>
            <wp:positionV relativeFrom="paragraph">
              <wp:posOffset>101600</wp:posOffset>
            </wp:positionV>
            <wp:extent cx="53117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311775" cy="8890"/>
                    </a:xfrm>
                    <a:prstGeom prst="rect">
                      <a:avLst/>
                    </a:prstGeom>
                    <a:noFill/>
                  </pic:spPr>
                </pic:pic>
              </a:graphicData>
            </a:graphic>
          </wp:anchor>
        </w:drawing>
      </w:r>
    </w:p>
    <w:p w:rsidR="004F2654" w:rsidRDefault="004F2654">
      <w:pPr>
        <w:spacing w:line="379" w:lineRule="exact"/>
        <w:rPr>
          <w:sz w:val="24"/>
          <w:szCs w:val="24"/>
        </w:rPr>
      </w:pPr>
    </w:p>
    <w:p w:rsidR="004F2654" w:rsidRDefault="00DE2085">
      <w:pPr>
        <w:ind w:left="360"/>
        <w:rPr>
          <w:sz w:val="20"/>
          <w:szCs w:val="20"/>
        </w:rPr>
      </w:pPr>
      <w:r>
        <w:rPr>
          <w:rFonts w:ascii="Arial" w:eastAsia="Arial" w:hAnsi="Arial" w:cs="Arial"/>
          <w:b/>
          <w:bCs/>
          <w:sz w:val="20"/>
          <w:szCs w:val="20"/>
        </w:rPr>
        <w:t xml:space="preserve">Birth Date </w:t>
      </w:r>
      <w:r>
        <w:rPr>
          <w:rFonts w:ascii="Arial" w:eastAsia="Arial" w:hAnsi="Arial" w:cs="Arial"/>
          <w:sz w:val="20"/>
          <w:szCs w:val="20"/>
        </w:rPr>
        <w:t xml:space="preserve">3 June </w:t>
      </w:r>
      <w:r>
        <w:rPr>
          <w:rFonts w:ascii="Arial" w:eastAsia="Arial" w:hAnsi="Arial" w:cs="Arial"/>
          <w:sz w:val="20"/>
          <w:szCs w:val="20"/>
        </w:rPr>
        <w:t>1970</w:t>
      </w:r>
    </w:p>
    <w:p w:rsidR="004F2654" w:rsidRDefault="00DE2085">
      <w:pPr>
        <w:ind w:left="360"/>
        <w:rPr>
          <w:sz w:val="20"/>
          <w:szCs w:val="20"/>
        </w:rPr>
      </w:pPr>
      <w:r>
        <w:rPr>
          <w:rFonts w:ascii="Arial" w:eastAsia="Arial" w:hAnsi="Arial" w:cs="Arial"/>
          <w:b/>
          <w:bCs/>
          <w:sz w:val="20"/>
          <w:szCs w:val="20"/>
        </w:rPr>
        <w:t xml:space="preserve">Gender </w:t>
      </w:r>
      <w:r>
        <w:rPr>
          <w:rFonts w:ascii="Arial" w:eastAsia="Arial" w:hAnsi="Arial" w:cs="Arial"/>
          <w:sz w:val="20"/>
          <w:szCs w:val="20"/>
        </w:rPr>
        <w:t>Male</w:t>
      </w:r>
    </w:p>
    <w:p w:rsidR="004F2654" w:rsidRDefault="00DE2085">
      <w:pPr>
        <w:spacing w:line="237" w:lineRule="auto"/>
        <w:ind w:left="360"/>
        <w:rPr>
          <w:sz w:val="20"/>
          <w:szCs w:val="20"/>
        </w:rPr>
      </w:pPr>
      <w:r>
        <w:rPr>
          <w:rFonts w:ascii="Arial" w:eastAsia="Arial" w:hAnsi="Arial" w:cs="Arial"/>
          <w:b/>
          <w:bCs/>
          <w:sz w:val="20"/>
          <w:szCs w:val="20"/>
        </w:rPr>
        <w:t xml:space="preserve">Nationality </w:t>
      </w:r>
      <w:r>
        <w:rPr>
          <w:rFonts w:ascii="Arial" w:eastAsia="Arial" w:hAnsi="Arial" w:cs="Arial"/>
          <w:sz w:val="20"/>
          <w:szCs w:val="20"/>
        </w:rPr>
        <w:t>Jordan</w:t>
      </w:r>
    </w:p>
    <w:p w:rsidR="004F2654" w:rsidRDefault="004F2654">
      <w:pPr>
        <w:spacing w:line="2" w:lineRule="exact"/>
        <w:rPr>
          <w:sz w:val="24"/>
          <w:szCs w:val="24"/>
        </w:rPr>
      </w:pPr>
    </w:p>
    <w:p w:rsidR="004F2654" w:rsidRDefault="00DE2085">
      <w:pPr>
        <w:ind w:left="360"/>
        <w:rPr>
          <w:sz w:val="20"/>
          <w:szCs w:val="20"/>
        </w:rPr>
      </w:pPr>
      <w:r>
        <w:rPr>
          <w:rFonts w:ascii="Arial" w:eastAsia="Arial" w:hAnsi="Arial" w:cs="Arial"/>
          <w:b/>
          <w:bCs/>
          <w:sz w:val="20"/>
          <w:szCs w:val="20"/>
        </w:rPr>
        <w:t xml:space="preserve">Residence Country </w:t>
      </w:r>
      <w:r>
        <w:rPr>
          <w:rFonts w:ascii="Arial" w:eastAsia="Arial" w:hAnsi="Arial" w:cs="Arial"/>
          <w:sz w:val="20"/>
          <w:szCs w:val="20"/>
        </w:rPr>
        <w:t>Amman, Jordan</w:t>
      </w:r>
    </w:p>
    <w:p w:rsidR="004F2654" w:rsidRDefault="00DE2085">
      <w:pPr>
        <w:ind w:left="360"/>
        <w:rPr>
          <w:sz w:val="20"/>
          <w:szCs w:val="20"/>
        </w:rPr>
      </w:pPr>
      <w:r>
        <w:rPr>
          <w:rFonts w:ascii="Arial" w:eastAsia="Arial" w:hAnsi="Arial" w:cs="Arial"/>
          <w:b/>
          <w:bCs/>
          <w:sz w:val="20"/>
          <w:szCs w:val="20"/>
        </w:rPr>
        <w:t xml:space="preserve">Marital Status </w:t>
      </w:r>
      <w:r>
        <w:rPr>
          <w:rFonts w:ascii="Arial" w:eastAsia="Arial" w:hAnsi="Arial" w:cs="Arial"/>
          <w:sz w:val="20"/>
          <w:szCs w:val="20"/>
        </w:rPr>
        <w:t>Married</w:t>
      </w:r>
    </w:p>
    <w:p w:rsidR="004F2654" w:rsidRDefault="00DE2085">
      <w:pPr>
        <w:ind w:left="360"/>
        <w:rPr>
          <w:sz w:val="20"/>
          <w:szCs w:val="20"/>
        </w:rPr>
      </w:pPr>
      <w:r>
        <w:rPr>
          <w:rFonts w:ascii="Arial" w:eastAsia="Arial" w:hAnsi="Arial" w:cs="Arial"/>
          <w:b/>
          <w:bCs/>
          <w:sz w:val="20"/>
          <w:szCs w:val="20"/>
        </w:rPr>
        <w:t xml:space="preserve">Number of Dependents </w:t>
      </w:r>
      <w:r>
        <w:rPr>
          <w:rFonts w:ascii="Arial" w:eastAsia="Arial" w:hAnsi="Arial" w:cs="Arial"/>
          <w:sz w:val="20"/>
          <w:szCs w:val="20"/>
        </w:rPr>
        <w:t>4</w:t>
      </w:r>
    </w:p>
    <w:p w:rsidR="004F2654" w:rsidRDefault="00DE2085">
      <w:pPr>
        <w:spacing w:line="237" w:lineRule="auto"/>
        <w:ind w:left="360"/>
        <w:rPr>
          <w:sz w:val="20"/>
          <w:szCs w:val="20"/>
        </w:rPr>
      </w:pPr>
      <w:r>
        <w:rPr>
          <w:rFonts w:ascii="Arial" w:eastAsia="Arial" w:hAnsi="Arial" w:cs="Arial"/>
          <w:b/>
          <w:bCs/>
          <w:sz w:val="20"/>
          <w:szCs w:val="20"/>
        </w:rPr>
        <w:t xml:space="preserve">Driving License Issued From </w:t>
      </w:r>
      <w:r>
        <w:rPr>
          <w:rFonts w:ascii="Arial" w:eastAsia="Arial" w:hAnsi="Arial" w:cs="Arial"/>
          <w:sz w:val="20"/>
          <w:szCs w:val="20"/>
        </w:rPr>
        <w:t>Jordan</w:t>
      </w:r>
    </w:p>
    <w:p w:rsidR="004F2654" w:rsidRDefault="004F2654">
      <w:pPr>
        <w:sectPr w:rsidR="004F2654">
          <w:pgSz w:w="11900" w:h="16838"/>
          <w:pgMar w:top="1440" w:right="1440" w:bottom="1440" w:left="1440" w:header="0" w:footer="0" w:gutter="0"/>
          <w:cols w:space="720" w:equalWidth="0">
            <w:col w:w="9026"/>
          </w:cols>
        </w:sectPr>
      </w:pPr>
    </w:p>
    <w:p w:rsidR="004F2654" w:rsidRDefault="00DE2085">
      <w:pPr>
        <w:spacing w:line="231" w:lineRule="exact"/>
        <w:rPr>
          <w:sz w:val="20"/>
          <w:szCs w:val="20"/>
        </w:rPr>
      </w:pPr>
      <w:r>
        <w:rPr>
          <w:noProof/>
          <w:sz w:val="20"/>
          <w:szCs w:val="20"/>
        </w:rPr>
        <w:lastRenderedPageBreak/>
        <w:drawing>
          <wp:anchor distT="0" distB="0" distL="114300" distR="114300" simplePos="0" relativeHeight="251650560" behindDoc="1" locked="0" layoutInCell="0" allowOverlap="1">
            <wp:simplePos x="0" y="0"/>
            <wp:positionH relativeFrom="page">
              <wp:posOffset>925195</wp:posOffset>
            </wp:positionH>
            <wp:positionV relativeFrom="page">
              <wp:posOffset>778510</wp:posOffset>
            </wp:positionV>
            <wp:extent cx="8890" cy="9047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8890" cy="904748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page">
              <wp:posOffset>6627495</wp:posOffset>
            </wp:positionH>
            <wp:positionV relativeFrom="page">
              <wp:posOffset>778510</wp:posOffset>
            </wp:positionV>
            <wp:extent cx="8890" cy="9047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8890" cy="9047480"/>
                    </a:xfrm>
                    <a:prstGeom prst="rect">
                      <a:avLst/>
                    </a:prstGeom>
                    <a:noFill/>
                  </pic:spPr>
                </pic:pic>
              </a:graphicData>
            </a:graphic>
          </wp:anchor>
        </w:drawing>
      </w:r>
      <w:r w:rsidR="004F2654">
        <w:rPr>
          <w:sz w:val="20"/>
          <w:szCs w:val="20"/>
        </w:rPr>
        <w:pict>
          <v:line id="Shape 7" o:spid="_x0000_s1032" style="position:absolute;z-index:251657728;visibility:visible;mso-wrap-distance-left:0;mso-wrap-distance-right:0;mso-position-horizontal-relative:page;mso-position-vertical-relative:page" from="42.9pt,45.75pt" to="42.9pt,796.1pt" o:allowincell="f" strokecolor="#d9d9d9">
            <w10:wrap anchorx="page" anchory="page"/>
          </v:line>
        </w:pict>
      </w:r>
    </w:p>
    <w:p w:rsidR="004F2654" w:rsidRDefault="00DE2085">
      <w:pPr>
        <w:ind w:left="360"/>
        <w:rPr>
          <w:sz w:val="20"/>
          <w:szCs w:val="20"/>
        </w:rPr>
      </w:pPr>
      <w:r>
        <w:rPr>
          <w:rFonts w:ascii="Arial" w:eastAsia="Arial" w:hAnsi="Arial" w:cs="Arial"/>
          <w:b/>
          <w:bCs/>
          <w:sz w:val="32"/>
          <w:szCs w:val="32"/>
        </w:rPr>
        <w:t>Experience</w:t>
      </w:r>
    </w:p>
    <w:p w:rsidR="004F2654" w:rsidRDefault="00DE2085">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210820</wp:posOffset>
            </wp:positionH>
            <wp:positionV relativeFrom="paragraph">
              <wp:posOffset>101600</wp:posOffset>
            </wp:positionV>
            <wp:extent cx="531177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5311775" cy="8890"/>
                    </a:xfrm>
                    <a:prstGeom prst="rect">
                      <a:avLst/>
                    </a:prstGeom>
                    <a:noFill/>
                  </pic:spPr>
                </pic:pic>
              </a:graphicData>
            </a:graphic>
          </wp:anchor>
        </w:drawing>
      </w:r>
      <w:r w:rsidR="004F2654">
        <w:rPr>
          <w:sz w:val="20"/>
          <w:szCs w:val="20"/>
        </w:rPr>
        <w:pict>
          <v:rect id="Shape 9" o:spid="_x0000_s1034" style="position:absolute;margin-left:16.55pt;margin-top:20.1pt;width:418.3pt;height:11.4pt;z-index:-251653632;visibility:visible;mso-wrap-distance-left:0;mso-wrap-distance-right:0;mso-position-horizontal-relative:text;mso-position-vertical-relative:text" o:allowincell="f" fillcolor="#d6e3bc" stroked="f"/>
        </w:pict>
      </w:r>
    </w:p>
    <w:p w:rsidR="004F2654" w:rsidRDefault="004F2654">
      <w:pPr>
        <w:spacing w:line="377" w:lineRule="exact"/>
        <w:rPr>
          <w:sz w:val="20"/>
          <w:szCs w:val="20"/>
        </w:rPr>
      </w:pPr>
    </w:p>
    <w:p w:rsidR="004F2654" w:rsidRDefault="00DE2085">
      <w:pPr>
        <w:ind w:left="360"/>
        <w:rPr>
          <w:sz w:val="20"/>
          <w:szCs w:val="20"/>
        </w:rPr>
      </w:pPr>
      <w:r>
        <w:rPr>
          <w:rFonts w:ascii="Arial" w:eastAsia="Arial" w:hAnsi="Arial" w:cs="Arial"/>
          <w:b/>
          <w:bCs/>
          <w:sz w:val="20"/>
          <w:szCs w:val="20"/>
          <w:u w:val="single"/>
        </w:rPr>
        <w:t>July 2017 - Present</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Administration</w:t>
      </w:r>
      <w:r>
        <w:rPr>
          <w:rFonts w:ascii="Arial" w:eastAsia="Arial" w:hAnsi="Arial" w:cs="Arial"/>
          <w:b/>
          <w:bCs/>
          <w:sz w:val="32"/>
          <w:szCs w:val="32"/>
        </w:rPr>
        <w:t xml:space="preserve"> and Financial Consultant (Main Office)</w:t>
      </w:r>
    </w:p>
    <w:p w:rsidR="004F2654" w:rsidRDefault="004F2654">
      <w:pPr>
        <w:spacing w:line="75" w:lineRule="exact"/>
        <w:rPr>
          <w:sz w:val="20"/>
          <w:szCs w:val="20"/>
        </w:rPr>
      </w:pPr>
    </w:p>
    <w:p w:rsidR="004F2654" w:rsidRDefault="004F2654">
      <w:pPr>
        <w:spacing w:line="13" w:lineRule="exact"/>
        <w:rPr>
          <w:sz w:val="20"/>
          <w:szCs w:val="20"/>
        </w:rPr>
      </w:pPr>
    </w:p>
    <w:p w:rsidR="004F2654" w:rsidRDefault="00DE2085">
      <w:pPr>
        <w:spacing w:line="234" w:lineRule="auto"/>
        <w:ind w:left="360" w:right="1106"/>
        <w:rPr>
          <w:sz w:val="20"/>
          <w:szCs w:val="20"/>
        </w:rPr>
      </w:pPr>
      <w:r>
        <w:rPr>
          <w:rFonts w:eastAsia="Times New Roman"/>
          <w:sz w:val="24"/>
          <w:szCs w:val="24"/>
        </w:rPr>
        <w:t xml:space="preserve">Location: </w:t>
      </w:r>
      <w:r>
        <w:rPr>
          <w:rFonts w:eastAsia="Times New Roman"/>
          <w:b/>
          <w:bCs/>
          <w:sz w:val="24"/>
          <w:szCs w:val="24"/>
        </w:rPr>
        <w:t>Amman, Jordan (with branches in UAE, Canada, Indonesia and</w:t>
      </w:r>
      <w:r>
        <w:rPr>
          <w:rFonts w:eastAsia="Times New Roman"/>
          <w:sz w:val="24"/>
          <w:szCs w:val="24"/>
        </w:rPr>
        <w:t xml:space="preserve"> </w:t>
      </w:r>
      <w:r>
        <w:rPr>
          <w:rFonts w:eastAsia="Times New Roman"/>
          <w:b/>
          <w:bCs/>
          <w:sz w:val="24"/>
          <w:szCs w:val="24"/>
        </w:rPr>
        <w:t>Yemen)</w:t>
      </w:r>
    </w:p>
    <w:p w:rsidR="004F2654" w:rsidRDefault="004F2654">
      <w:pPr>
        <w:spacing w:line="14" w:lineRule="exact"/>
        <w:rPr>
          <w:sz w:val="20"/>
          <w:szCs w:val="20"/>
        </w:rPr>
      </w:pPr>
    </w:p>
    <w:p w:rsidR="004F2654" w:rsidRDefault="00DE2085">
      <w:pPr>
        <w:spacing w:line="213" w:lineRule="auto"/>
        <w:ind w:left="360" w:right="986"/>
        <w:rPr>
          <w:sz w:val="20"/>
          <w:szCs w:val="20"/>
        </w:rPr>
      </w:pPr>
      <w:r>
        <w:rPr>
          <w:rFonts w:eastAsia="Times New Roman"/>
          <w:sz w:val="24"/>
          <w:szCs w:val="24"/>
        </w:rPr>
        <w:t xml:space="preserve">Company Industry: </w:t>
      </w:r>
      <w:r>
        <w:rPr>
          <w:rFonts w:ascii="Arial" w:eastAsia="Arial" w:hAnsi="Arial" w:cs="Arial"/>
          <w:b/>
          <w:bCs/>
          <w:sz w:val="19"/>
          <w:szCs w:val="19"/>
        </w:rPr>
        <w:t>Consulting Services, Contractor, Real Estate Investment and</w:t>
      </w:r>
      <w:r>
        <w:rPr>
          <w:rFonts w:eastAsia="Times New Roman"/>
          <w:sz w:val="24"/>
          <w:szCs w:val="24"/>
        </w:rPr>
        <w:t xml:space="preserve"> </w:t>
      </w:r>
      <w:r>
        <w:rPr>
          <w:rFonts w:ascii="Arial" w:eastAsia="Arial" w:hAnsi="Arial" w:cs="Arial"/>
          <w:b/>
          <w:bCs/>
          <w:sz w:val="19"/>
          <w:szCs w:val="19"/>
        </w:rPr>
        <w:t>Trading.</w:t>
      </w:r>
    </w:p>
    <w:p w:rsidR="004F2654" w:rsidRDefault="004F2654">
      <w:pPr>
        <w:spacing w:line="14" w:lineRule="exact"/>
        <w:rPr>
          <w:sz w:val="20"/>
          <w:szCs w:val="20"/>
        </w:rPr>
      </w:pPr>
    </w:p>
    <w:p w:rsidR="004F2654" w:rsidRDefault="00DE2085">
      <w:pPr>
        <w:spacing w:line="234" w:lineRule="auto"/>
        <w:ind w:left="360" w:right="666"/>
        <w:rPr>
          <w:sz w:val="20"/>
          <w:szCs w:val="20"/>
        </w:rPr>
      </w:pPr>
      <w:r>
        <w:rPr>
          <w:rFonts w:eastAsia="Times New Roman"/>
          <w:sz w:val="24"/>
          <w:szCs w:val="24"/>
        </w:rPr>
        <w:t xml:space="preserve">Job Role: </w:t>
      </w:r>
      <w:r>
        <w:rPr>
          <w:rFonts w:eastAsia="Times New Roman"/>
          <w:b/>
          <w:bCs/>
          <w:sz w:val="24"/>
          <w:szCs w:val="24"/>
        </w:rPr>
        <w:t xml:space="preserve">Financial </w:t>
      </w:r>
      <w:r>
        <w:rPr>
          <w:rFonts w:eastAsia="Times New Roman"/>
          <w:b/>
          <w:bCs/>
          <w:sz w:val="24"/>
          <w:szCs w:val="24"/>
        </w:rPr>
        <w:t>and Administrative Management, Financial and Economic</w:t>
      </w:r>
      <w:r>
        <w:rPr>
          <w:rFonts w:eastAsia="Times New Roman"/>
          <w:sz w:val="24"/>
          <w:szCs w:val="24"/>
        </w:rPr>
        <w:t xml:space="preserve"> </w:t>
      </w:r>
      <w:r>
        <w:rPr>
          <w:rFonts w:eastAsia="Times New Roman"/>
          <w:b/>
          <w:bCs/>
          <w:sz w:val="24"/>
          <w:szCs w:val="24"/>
        </w:rPr>
        <w:t>Analysis</w:t>
      </w:r>
    </w:p>
    <w:p w:rsidR="004F2654" w:rsidRDefault="004F2654">
      <w:pPr>
        <w:spacing w:line="93" w:lineRule="exact"/>
        <w:rPr>
          <w:sz w:val="20"/>
          <w:szCs w:val="20"/>
        </w:rPr>
      </w:pPr>
    </w:p>
    <w:p w:rsidR="004F2654" w:rsidRDefault="004F2654">
      <w:pPr>
        <w:spacing w:line="93" w:lineRule="exact"/>
        <w:rPr>
          <w:sz w:val="20"/>
          <w:szCs w:val="20"/>
        </w:rPr>
      </w:pPr>
    </w:p>
    <w:p w:rsidR="004F2654" w:rsidRDefault="00DE2085">
      <w:pPr>
        <w:spacing w:line="207" w:lineRule="auto"/>
        <w:ind w:left="940" w:right="346"/>
        <w:jc w:val="both"/>
        <w:rPr>
          <w:sz w:val="20"/>
          <w:szCs w:val="20"/>
        </w:rPr>
      </w:pPr>
      <w:r>
        <w:rPr>
          <w:rFonts w:eastAsia="Times New Roman"/>
          <w:sz w:val="24"/>
          <w:szCs w:val="24"/>
        </w:rPr>
        <w:t>-</w:t>
      </w:r>
      <w:r>
        <w:rPr>
          <w:rFonts w:eastAsia="Times New Roman"/>
          <w:sz w:val="24"/>
          <w:szCs w:val="24"/>
        </w:rPr>
        <w:t xml:space="preserve"> </w:t>
      </w:r>
      <w:proofErr w:type="gramStart"/>
      <w:r>
        <w:rPr>
          <w:rFonts w:eastAsia="Times New Roman"/>
          <w:sz w:val="24"/>
          <w:szCs w:val="24"/>
        </w:rPr>
        <w:t>an</w:t>
      </w:r>
      <w:proofErr w:type="gramEnd"/>
      <w:r>
        <w:rPr>
          <w:rFonts w:eastAsia="Times New Roman"/>
          <w:sz w:val="24"/>
          <w:szCs w:val="24"/>
        </w:rPr>
        <w:t xml:space="preserve"> International Group with activities in the Engineering Consultancy, Contracting, Trading and Real-estate Investment. The Group was established in 1997 Worki</w:t>
      </w:r>
      <w:r>
        <w:rPr>
          <w:rFonts w:eastAsia="Times New Roman"/>
          <w:sz w:val="24"/>
          <w:szCs w:val="24"/>
        </w:rPr>
        <w:t>ng in more than 20 Countries around the world has 7 main Branches and made to many Infrastructure Projects (Roads, Transportation, Water and Wastewater), as well as the Investment, contracting and Trading activities.</w:t>
      </w:r>
    </w:p>
    <w:p w:rsidR="004F2654" w:rsidRDefault="004F2654">
      <w:pPr>
        <w:spacing w:line="20" w:lineRule="exact"/>
        <w:rPr>
          <w:sz w:val="20"/>
          <w:szCs w:val="20"/>
        </w:rPr>
      </w:pPr>
      <w:r>
        <w:rPr>
          <w:sz w:val="20"/>
          <w:szCs w:val="20"/>
        </w:rPr>
        <w:pict>
          <v:rect id="Shape 10" o:spid="_x0000_s1035" style="position:absolute;margin-left:16.55pt;margin-top:23.05pt;width:418.3pt;height:11.5pt;z-index:-251652608;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38" w:lineRule="exact"/>
        <w:rPr>
          <w:sz w:val="20"/>
          <w:szCs w:val="20"/>
        </w:rPr>
      </w:pPr>
    </w:p>
    <w:p w:rsidR="004F2654" w:rsidRDefault="00DE2085">
      <w:pPr>
        <w:ind w:left="360"/>
        <w:rPr>
          <w:sz w:val="20"/>
          <w:szCs w:val="20"/>
        </w:rPr>
      </w:pPr>
      <w:r>
        <w:rPr>
          <w:rFonts w:ascii="Arial" w:eastAsia="Arial" w:hAnsi="Arial" w:cs="Arial"/>
          <w:b/>
          <w:bCs/>
          <w:sz w:val="20"/>
          <w:szCs w:val="20"/>
          <w:u w:val="single"/>
        </w:rPr>
        <w:t>January 2017 - June 2017</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Financial</w:t>
      </w:r>
      <w:r>
        <w:rPr>
          <w:rFonts w:ascii="Arial" w:eastAsia="Arial" w:hAnsi="Arial" w:cs="Arial"/>
          <w:b/>
          <w:bCs/>
          <w:sz w:val="32"/>
          <w:szCs w:val="32"/>
        </w:rPr>
        <w:t xml:space="preserve"> Officer</w:t>
      </w: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DE2085">
      <w:pPr>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Government Sector</w:t>
      </w:r>
    </w:p>
    <w:p w:rsidR="004F2654" w:rsidRDefault="00DE2085">
      <w:pPr>
        <w:spacing w:line="237" w:lineRule="auto"/>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Accounting and Auditing</w:t>
      </w:r>
    </w:p>
    <w:p w:rsidR="004F2654" w:rsidRDefault="004F2654">
      <w:pPr>
        <w:spacing w:line="123" w:lineRule="exact"/>
        <w:rPr>
          <w:sz w:val="20"/>
          <w:szCs w:val="20"/>
        </w:rPr>
      </w:pPr>
    </w:p>
    <w:p w:rsidR="004F2654" w:rsidRDefault="00DE2085">
      <w:pPr>
        <w:ind w:left="360"/>
        <w:rPr>
          <w:sz w:val="20"/>
          <w:szCs w:val="20"/>
        </w:rPr>
      </w:pPr>
      <w:r>
        <w:rPr>
          <w:rFonts w:eastAsia="Times New Roman"/>
          <w:sz w:val="16"/>
          <w:szCs w:val="16"/>
        </w:rPr>
        <w:t>JORDAN: BADIA ECOSYSTEM AND LIVELIHOODS PROJECT (BELP)</w:t>
      </w:r>
    </w:p>
    <w:p w:rsidR="004F2654" w:rsidRDefault="004F2654">
      <w:pPr>
        <w:spacing w:line="20" w:lineRule="exact"/>
        <w:rPr>
          <w:sz w:val="20"/>
          <w:szCs w:val="20"/>
        </w:rPr>
      </w:pPr>
      <w:r>
        <w:rPr>
          <w:sz w:val="20"/>
          <w:szCs w:val="20"/>
        </w:rPr>
        <w:pict>
          <v:rect id="Shape 11" o:spid="_x0000_s1036" style="position:absolute;margin-left:16.55pt;margin-top:23.6pt;width:418.3pt;height:11.5pt;z-index:-251651584;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50" w:lineRule="exact"/>
        <w:rPr>
          <w:sz w:val="20"/>
          <w:szCs w:val="20"/>
        </w:rPr>
      </w:pPr>
    </w:p>
    <w:p w:rsidR="004F2654" w:rsidRDefault="00DE2085">
      <w:pPr>
        <w:ind w:left="360"/>
        <w:rPr>
          <w:sz w:val="20"/>
          <w:szCs w:val="20"/>
        </w:rPr>
      </w:pPr>
      <w:r>
        <w:rPr>
          <w:rFonts w:ascii="Arial" w:eastAsia="Arial" w:hAnsi="Arial" w:cs="Arial"/>
          <w:b/>
          <w:bCs/>
          <w:sz w:val="20"/>
          <w:szCs w:val="20"/>
          <w:u w:val="single"/>
        </w:rPr>
        <w:t>June 2003 - Oct 2016</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Manager of Accounting Division (Main Office)</w:t>
      </w:r>
    </w:p>
    <w:p w:rsidR="004F2654" w:rsidRDefault="004F2654">
      <w:pPr>
        <w:spacing w:line="11" w:lineRule="exact"/>
        <w:rPr>
          <w:sz w:val="20"/>
          <w:szCs w:val="20"/>
        </w:rPr>
      </w:pPr>
    </w:p>
    <w:p w:rsidR="004F2654" w:rsidRDefault="00DE2085">
      <w:pPr>
        <w:spacing w:line="234" w:lineRule="auto"/>
        <w:ind w:left="360" w:right="626"/>
        <w:rPr>
          <w:sz w:val="20"/>
          <w:szCs w:val="20"/>
        </w:rPr>
      </w:pPr>
      <w:r>
        <w:rPr>
          <w:rFonts w:ascii="Arial" w:eastAsia="Arial" w:hAnsi="Arial" w:cs="Arial"/>
          <w:b/>
          <w:bCs/>
          <w:sz w:val="20"/>
          <w:szCs w:val="20"/>
        </w:rPr>
        <w:t xml:space="preserve">Location: </w:t>
      </w:r>
      <w:r>
        <w:rPr>
          <w:rFonts w:ascii="Arial" w:eastAsia="Arial" w:hAnsi="Arial" w:cs="Arial"/>
          <w:sz w:val="20"/>
          <w:szCs w:val="20"/>
        </w:rPr>
        <w:t xml:space="preserve">Amman, Jordan </w:t>
      </w:r>
      <w:proofErr w:type="gramStart"/>
      <w:r>
        <w:rPr>
          <w:rFonts w:ascii="Arial" w:eastAsia="Arial" w:hAnsi="Arial" w:cs="Arial"/>
          <w:sz w:val="20"/>
          <w:szCs w:val="20"/>
        </w:rPr>
        <w:t>( with</w:t>
      </w:r>
      <w:proofErr w:type="gramEnd"/>
      <w:r>
        <w:rPr>
          <w:rFonts w:ascii="Arial" w:eastAsia="Arial" w:hAnsi="Arial" w:cs="Arial"/>
          <w:sz w:val="20"/>
          <w:szCs w:val="20"/>
        </w:rPr>
        <w:t xml:space="preserve"> branches in Albania, Palestine, Saudi Arabia, Yemen and</w:t>
      </w:r>
      <w:r>
        <w:rPr>
          <w:rFonts w:ascii="Arial" w:eastAsia="Arial" w:hAnsi="Arial" w:cs="Arial"/>
          <w:b/>
          <w:bCs/>
          <w:sz w:val="20"/>
          <w:szCs w:val="20"/>
        </w:rPr>
        <w:t xml:space="preserve"> </w:t>
      </w:r>
      <w:r>
        <w:rPr>
          <w:rFonts w:ascii="Arial" w:eastAsia="Arial" w:hAnsi="Arial" w:cs="Arial"/>
          <w:sz w:val="20"/>
          <w:szCs w:val="20"/>
        </w:rPr>
        <w:t>Africa)</w:t>
      </w:r>
    </w:p>
    <w:p w:rsidR="004F2654" w:rsidRDefault="004F2654">
      <w:pPr>
        <w:spacing w:line="2" w:lineRule="exact"/>
        <w:rPr>
          <w:sz w:val="20"/>
          <w:szCs w:val="20"/>
        </w:rPr>
      </w:pPr>
    </w:p>
    <w:p w:rsidR="004F2654" w:rsidRDefault="00DE2085">
      <w:pPr>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Engineering</w:t>
      </w:r>
    </w:p>
    <w:p w:rsidR="004F2654" w:rsidRDefault="00DE2085">
      <w:pPr>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Finance and Investment</w:t>
      </w:r>
    </w:p>
    <w:p w:rsidR="004F2654" w:rsidRDefault="00DE2085">
      <w:pPr>
        <w:spacing w:line="237" w:lineRule="auto"/>
        <w:ind w:left="360"/>
        <w:rPr>
          <w:sz w:val="20"/>
          <w:szCs w:val="20"/>
        </w:rPr>
      </w:pPr>
      <w:r>
        <w:rPr>
          <w:rFonts w:ascii="Arial" w:eastAsia="Arial" w:hAnsi="Arial" w:cs="Arial"/>
          <w:sz w:val="20"/>
          <w:szCs w:val="20"/>
        </w:rPr>
        <w:t>Direct the Finance Department</w:t>
      </w:r>
    </w:p>
    <w:p w:rsidR="004F2654" w:rsidRDefault="004F2654">
      <w:pPr>
        <w:spacing w:line="93" w:lineRule="exact"/>
        <w:rPr>
          <w:sz w:val="20"/>
          <w:szCs w:val="20"/>
        </w:rPr>
      </w:pPr>
    </w:p>
    <w:p w:rsidR="004F2654" w:rsidRDefault="004F2654">
      <w:pPr>
        <w:spacing w:line="93" w:lineRule="exact"/>
        <w:rPr>
          <w:sz w:val="20"/>
          <w:szCs w:val="20"/>
        </w:rPr>
      </w:pPr>
    </w:p>
    <w:p w:rsidR="004F2654" w:rsidRDefault="00DE2085">
      <w:pPr>
        <w:spacing w:line="209" w:lineRule="auto"/>
        <w:ind w:left="780" w:right="366"/>
        <w:jc w:val="both"/>
        <w:rPr>
          <w:sz w:val="20"/>
          <w:szCs w:val="20"/>
        </w:rPr>
      </w:pPr>
      <w:r>
        <w:rPr>
          <w:rFonts w:eastAsia="Times New Roman"/>
          <w:sz w:val="24"/>
          <w:szCs w:val="24"/>
        </w:rPr>
        <w:t>-</w:t>
      </w:r>
      <w:r>
        <w:rPr>
          <w:rFonts w:eastAsia="Times New Roman"/>
          <w:sz w:val="24"/>
          <w:szCs w:val="24"/>
        </w:rPr>
        <w:t xml:space="preserve"> a Jordanian Engineering consultant ( Supervision, Study and Design ) establish in 1974 Working in 28 Countries around the world has 8 Branches and made to many Infrastructure Projects ( Roads, Transportation, Water and Wastewater ),</w:t>
      </w:r>
    </w:p>
    <w:p w:rsidR="004F2654" w:rsidRDefault="004F2654">
      <w:pPr>
        <w:spacing w:line="52" w:lineRule="exact"/>
        <w:rPr>
          <w:sz w:val="20"/>
          <w:szCs w:val="20"/>
        </w:rPr>
      </w:pPr>
    </w:p>
    <w:p w:rsidR="004F2654" w:rsidRDefault="00DE2085">
      <w:pPr>
        <w:spacing w:line="216" w:lineRule="auto"/>
        <w:ind w:left="780" w:right="366"/>
        <w:jc w:val="both"/>
        <w:rPr>
          <w:sz w:val="20"/>
          <w:szCs w:val="20"/>
        </w:rPr>
      </w:pPr>
      <w:r>
        <w:rPr>
          <w:rFonts w:eastAsia="Times New Roman"/>
          <w:sz w:val="24"/>
          <w:szCs w:val="24"/>
        </w:rPr>
        <w:t>Deals with so m</w:t>
      </w:r>
      <w:r>
        <w:rPr>
          <w:rFonts w:eastAsia="Times New Roman"/>
          <w:sz w:val="24"/>
          <w:szCs w:val="24"/>
        </w:rPr>
        <w:t>any Donors such Local Governments, USAID, Saudi Fund, Badia, KFW, UN,.Est.</w:t>
      </w:r>
    </w:p>
    <w:p w:rsidR="004F2654" w:rsidRDefault="004F2654">
      <w:pPr>
        <w:sectPr w:rsidR="004F2654">
          <w:pgSz w:w="11900" w:h="16838"/>
          <w:pgMar w:top="1440" w:right="1440" w:bottom="1440" w:left="1440" w:header="0" w:footer="0" w:gutter="0"/>
          <w:cols w:space="720" w:equalWidth="0">
            <w:col w:w="9026"/>
          </w:cols>
        </w:sectPr>
      </w:pPr>
    </w:p>
    <w:p w:rsidR="004F2654" w:rsidRDefault="00DE2085">
      <w:pPr>
        <w:ind w:left="360"/>
        <w:rPr>
          <w:sz w:val="20"/>
          <w:szCs w:val="20"/>
        </w:rPr>
      </w:pPr>
      <w:r>
        <w:rPr>
          <w:rFonts w:ascii="Arial" w:eastAsia="Arial" w:hAnsi="Arial" w:cs="Arial"/>
          <w:b/>
          <w:bCs/>
          <w:noProof/>
          <w:sz w:val="20"/>
          <w:szCs w:val="20"/>
          <w:u w:val="single"/>
        </w:rPr>
        <w:lastRenderedPageBreak/>
        <w:drawing>
          <wp:anchor distT="0" distB="0" distL="114300" distR="114300" simplePos="0" relativeHeight="251653632" behindDoc="1" locked="0" layoutInCell="0" allowOverlap="1">
            <wp:simplePos x="0" y="0"/>
            <wp:positionH relativeFrom="page">
              <wp:posOffset>925195</wp:posOffset>
            </wp:positionH>
            <wp:positionV relativeFrom="page">
              <wp:posOffset>814070</wp:posOffset>
            </wp:positionV>
            <wp:extent cx="5711190" cy="8681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711190" cy="8681720"/>
                    </a:xfrm>
                    <a:prstGeom prst="rect">
                      <a:avLst/>
                    </a:prstGeom>
                    <a:noFill/>
                  </pic:spPr>
                </pic:pic>
              </a:graphicData>
            </a:graphic>
          </wp:anchor>
        </w:drawing>
      </w:r>
      <w:r>
        <w:rPr>
          <w:rFonts w:ascii="Arial" w:eastAsia="Arial" w:hAnsi="Arial" w:cs="Arial"/>
          <w:b/>
          <w:bCs/>
          <w:sz w:val="20"/>
          <w:szCs w:val="20"/>
          <w:u w:val="single"/>
        </w:rPr>
        <w:t>October 2002 - May 2003</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Cost Accountant</w:t>
      </w:r>
    </w:p>
    <w:p w:rsidR="004F2654" w:rsidRDefault="004F2654">
      <w:pPr>
        <w:spacing w:line="73" w:lineRule="exact"/>
        <w:rPr>
          <w:sz w:val="20"/>
          <w:szCs w:val="20"/>
        </w:rPr>
      </w:pP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Riyadh, Saudi Arabia</w:t>
      </w:r>
    </w:p>
    <w:p w:rsidR="004F2654" w:rsidRDefault="00DE2085">
      <w:pPr>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Publishing</w:t>
      </w:r>
    </w:p>
    <w:p w:rsidR="004F2654" w:rsidRDefault="00DE2085">
      <w:pPr>
        <w:spacing w:line="237" w:lineRule="auto"/>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 xml:space="preserve">Accounting and </w:t>
      </w:r>
      <w:r>
        <w:rPr>
          <w:rFonts w:ascii="Arial" w:eastAsia="Arial" w:hAnsi="Arial" w:cs="Arial"/>
          <w:sz w:val="20"/>
          <w:szCs w:val="20"/>
        </w:rPr>
        <w:t>Auditing</w:t>
      </w:r>
    </w:p>
    <w:p w:rsidR="004F2654" w:rsidRDefault="004F2654">
      <w:pPr>
        <w:spacing w:line="3" w:lineRule="exact"/>
        <w:rPr>
          <w:sz w:val="20"/>
          <w:szCs w:val="20"/>
        </w:rPr>
      </w:pPr>
    </w:p>
    <w:p w:rsidR="004F2654" w:rsidRDefault="00DE2085">
      <w:pPr>
        <w:ind w:left="360"/>
        <w:rPr>
          <w:sz w:val="20"/>
          <w:szCs w:val="20"/>
        </w:rPr>
      </w:pPr>
      <w:r>
        <w:rPr>
          <w:rFonts w:eastAsia="Times New Roman"/>
          <w:sz w:val="20"/>
          <w:szCs w:val="20"/>
        </w:rPr>
        <w:t>Items and Orders cost, pricing all job orders</w:t>
      </w:r>
    </w:p>
    <w:p w:rsidR="004F2654" w:rsidRDefault="004F2654">
      <w:pPr>
        <w:spacing w:line="20" w:lineRule="exact"/>
        <w:rPr>
          <w:sz w:val="20"/>
          <w:szCs w:val="20"/>
        </w:rPr>
      </w:pPr>
      <w:r>
        <w:rPr>
          <w:sz w:val="20"/>
          <w:szCs w:val="20"/>
        </w:rPr>
        <w:pict>
          <v:rect id="Shape 13" o:spid="_x0000_s1038" style="position:absolute;margin-left:16.55pt;margin-top:23.1pt;width:418.3pt;height:11.5pt;z-index:-251650560;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39" w:lineRule="exact"/>
        <w:rPr>
          <w:sz w:val="20"/>
          <w:szCs w:val="20"/>
        </w:rPr>
      </w:pPr>
    </w:p>
    <w:p w:rsidR="004F2654" w:rsidRDefault="00DE2085">
      <w:pPr>
        <w:ind w:left="360"/>
        <w:rPr>
          <w:sz w:val="20"/>
          <w:szCs w:val="20"/>
        </w:rPr>
      </w:pPr>
      <w:r>
        <w:rPr>
          <w:rFonts w:ascii="Arial" w:eastAsia="Arial" w:hAnsi="Arial" w:cs="Arial"/>
          <w:b/>
          <w:bCs/>
          <w:sz w:val="20"/>
          <w:szCs w:val="20"/>
          <w:u w:val="single"/>
        </w:rPr>
        <w:t>August 2000 - October 2002</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Senior Accountant</w:t>
      </w:r>
    </w:p>
    <w:p w:rsidR="004F2654" w:rsidRDefault="004F2654">
      <w:pPr>
        <w:spacing w:line="73" w:lineRule="exact"/>
        <w:rPr>
          <w:sz w:val="20"/>
          <w:szCs w:val="20"/>
        </w:rPr>
      </w:pP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DE2085">
      <w:pPr>
        <w:spacing w:line="237" w:lineRule="auto"/>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Engineering</w:t>
      </w:r>
    </w:p>
    <w:p w:rsidR="004F2654" w:rsidRDefault="004F2654">
      <w:pPr>
        <w:spacing w:line="2" w:lineRule="exact"/>
        <w:rPr>
          <w:sz w:val="20"/>
          <w:szCs w:val="20"/>
        </w:rPr>
      </w:pPr>
    </w:p>
    <w:p w:rsidR="004F2654" w:rsidRDefault="00DE2085">
      <w:pPr>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Accounting and Auditing</w:t>
      </w:r>
    </w:p>
    <w:p w:rsidR="004F2654" w:rsidRDefault="00DE2085">
      <w:pPr>
        <w:ind w:left="360"/>
        <w:rPr>
          <w:sz w:val="20"/>
          <w:szCs w:val="20"/>
        </w:rPr>
      </w:pPr>
      <w:r>
        <w:rPr>
          <w:rFonts w:ascii="Arial" w:eastAsia="Arial" w:hAnsi="Arial" w:cs="Arial"/>
          <w:sz w:val="20"/>
          <w:szCs w:val="20"/>
        </w:rPr>
        <w:t xml:space="preserve">General Accountant for </w:t>
      </w:r>
      <w:r>
        <w:rPr>
          <w:rFonts w:ascii="Arial" w:eastAsia="Arial" w:hAnsi="Arial" w:cs="Arial"/>
          <w:sz w:val="20"/>
          <w:szCs w:val="20"/>
        </w:rPr>
        <w:t>Holding Company</w:t>
      </w:r>
    </w:p>
    <w:p w:rsidR="004F2654" w:rsidRDefault="004F2654">
      <w:pPr>
        <w:spacing w:line="20" w:lineRule="exact"/>
        <w:rPr>
          <w:sz w:val="20"/>
          <w:szCs w:val="20"/>
        </w:rPr>
      </w:pPr>
      <w:r>
        <w:rPr>
          <w:sz w:val="20"/>
          <w:szCs w:val="20"/>
        </w:rPr>
        <w:pict>
          <v:rect id="Shape 14" o:spid="_x0000_s1039" style="position:absolute;margin-left:16.55pt;margin-top:23.2pt;width:418.3pt;height:11.5pt;z-index:-251649536;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41" w:lineRule="exact"/>
        <w:rPr>
          <w:sz w:val="20"/>
          <w:szCs w:val="20"/>
        </w:rPr>
      </w:pPr>
    </w:p>
    <w:p w:rsidR="004F2654" w:rsidRDefault="00DE2085">
      <w:pPr>
        <w:ind w:left="360"/>
        <w:rPr>
          <w:sz w:val="20"/>
          <w:szCs w:val="20"/>
        </w:rPr>
      </w:pPr>
      <w:r>
        <w:rPr>
          <w:rFonts w:ascii="Arial" w:eastAsia="Arial" w:hAnsi="Arial" w:cs="Arial"/>
          <w:b/>
          <w:bCs/>
          <w:sz w:val="20"/>
          <w:szCs w:val="20"/>
          <w:u w:val="single"/>
        </w:rPr>
        <w:t>February 2000 - April 2000</w:t>
      </w:r>
    </w:p>
    <w:p w:rsidR="004F2654" w:rsidRDefault="004F2654">
      <w:pPr>
        <w:spacing w:line="282" w:lineRule="exact"/>
        <w:rPr>
          <w:sz w:val="20"/>
          <w:szCs w:val="20"/>
        </w:rPr>
      </w:pPr>
    </w:p>
    <w:p w:rsidR="004F2654" w:rsidRDefault="00DE2085">
      <w:pPr>
        <w:ind w:left="360"/>
        <w:rPr>
          <w:sz w:val="20"/>
          <w:szCs w:val="20"/>
        </w:rPr>
      </w:pPr>
      <w:r>
        <w:rPr>
          <w:rFonts w:ascii="Arial" w:eastAsia="Arial" w:hAnsi="Arial" w:cs="Arial"/>
          <w:b/>
          <w:bCs/>
          <w:sz w:val="32"/>
          <w:szCs w:val="32"/>
        </w:rPr>
        <w:t>Cost Accountant</w:t>
      </w:r>
    </w:p>
    <w:p w:rsidR="004F2654" w:rsidRDefault="004F2654">
      <w:pPr>
        <w:spacing w:line="73" w:lineRule="exact"/>
        <w:rPr>
          <w:sz w:val="20"/>
          <w:szCs w:val="20"/>
        </w:rPr>
      </w:pPr>
    </w:p>
    <w:p w:rsidR="004F2654" w:rsidRDefault="00DE2085">
      <w:pPr>
        <w:spacing w:line="237" w:lineRule="auto"/>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4F2654">
      <w:pPr>
        <w:spacing w:line="1" w:lineRule="exact"/>
        <w:rPr>
          <w:sz w:val="20"/>
          <w:szCs w:val="20"/>
        </w:rPr>
      </w:pPr>
    </w:p>
    <w:p w:rsidR="004F2654" w:rsidRDefault="00DE2085">
      <w:pPr>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Manufacturing</w:t>
      </w:r>
    </w:p>
    <w:p w:rsidR="004F2654" w:rsidRDefault="00DE2085">
      <w:pPr>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Accounting and Auditing</w:t>
      </w:r>
    </w:p>
    <w:p w:rsidR="004F2654" w:rsidRDefault="004F2654">
      <w:pPr>
        <w:spacing w:line="2" w:lineRule="exact"/>
        <w:rPr>
          <w:sz w:val="20"/>
          <w:szCs w:val="20"/>
        </w:rPr>
      </w:pPr>
    </w:p>
    <w:p w:rsidR="004F2654" w:rsidRDefault="00DE2085">
      <w:pPr>
        <w:ind w:left="360"/>
        <w:rPr>
          <w:sz w:val="20"/>
          <w:szCs w:val="20"/>
        </w:rPr>
      </w:pPr>
      <w:r>
        <w:rPr>
          <w:rFonts w:eastAsia="Times New Roman"/>
          <w:sz w:val="20"/>
          <w:szCs w:val="20"/>
        </w:rPr>
        <w:t>Items and Orders cost pricing all job orders</w:t>
      </w:r>
    </w:p>
    <w:p w:rsidR="004F2654" w:rsidRDefault="004F2654">
      <w:pPr>
        <w:spacing w:line="20" w:lineRule="exact"/>
        <w:rPr>
          <w:sz w:val="20"/>
          <w:szCs w:val="20"/>
        </w:rPr>
      </w:pPr>
      <w:r>
        <w:rPr>
          <w:sz w:val="20"/>
          <w:szCs w:val="20"/>
        </w:rPr>
        <w:pict>
          <v:rect id="Shape 15" o:spid="_x0000_s1040" style="position:absolute;margin-left:16.55pt;margin-top:23.05pt;width:418.3pt;height:11.45pt;z-index:-251648512;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37" w:lineRule="exact"/>
        <w:rPr>
          <w:sz w:val="20"/>
          <w:szCs w:val="20"/>
        </w:rPr>
      </w:pPr>
    </w:p>
    <w:p w:rsidR="004F2654" w:rsidRDefault="00DE2085">
      <w:pPr>
        <w:ind w:left="360"/>
        <w:rPr>
          <w:sz w:val="20"/>
          <w:szCs w:val="20"/>
        </w:rPr>
      </w:pPr>
      <w:r>
        <w:rPr>
          <w:rFonts w:ascii="Arial" w:eastAsia="Arial" w:hAnsi="Arial" w:cs="Arial"/>
          <w:b/>
          <w:bCs/>
          <w:sz w:val="20"/>
          <w:szCs w:val="20"/>
          <w:u w:val="single"/>
        </w:rPr>
        <w:t>May 1995 - January 2000</w:t>
      </w:r>
    </w:p>
    <w:p w:rsidR="004F2654" w:rsidRDefault="004F2654">
      <w:pPr>
        <w:spacing w:line="296" w:lineRule="exact"/>
        <w:rPr>
          <w:sz w:val="20"/>
          <w:szCs w:val="20"/>
        </w:rPr>
      </w:pPr>
    </w:p>
    <w:p w:rsidR="004F2654" w:rsidRDefault="00DE2085">
      <w:pPr>
        <w:spacing w:line="236" w:lineRule="auto"/>
        <w:ind w:left="360" w:right="1806"/>
        <w:rPr>
          <w:sz w:val="20"/>
          <w:szCs w:val="20"/>
        </w:rPr>
      </w:pPr>
      <w:r>
        <w:rPr>
          <w:rFonts w:ascii="Arial" w:eastAsia="Arial" w:hAnsi="Arial" w:cs="Arial"/>
          <w:b/>
          <w:bCs/>
          <w:sz w:val="32"/>
          <w:szCs w:val="32"/>
        </w:rPr>
        <w:t xml:space="preserve">Senior </w:t>
      </w:r>
      <w:r>
        <w:rPr>
          <w:rFonts w:ascii="Arial" w:eastAsia="Arial" w:hAnsi="Arial" w:cs="Arial"/>
          <w:b/>
          <w:bCs/>
          <w:sz w:val="32"/>
          <w:szCs w:val="32"/>
        </w:rPr>
        <w:t>Accountant, Passengers Manager, HR Responsible &amp; Social Security Officer</w:t>
      </w:r>
    </w:p>
    <w:p w:rsidR="004F2654" w:rsidRDefault="004F2654">
      <w:pPr>
        <w:spacing w:line="73" w:lineRule="exact"/>
        <w:rPr>
          <w:sz w:val="20"/>
          <w:szCs w:val="20"/>
        </w:rPr>
      </w:pP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DE2085">
      <w:pPr>
        <w:spacing w:line="237" w:lineRule="auto"/>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Transportation</w:t>
      </w:r>
    </w:p>
    <w:p w:rsidR="004F2654" w:rsidRDefault="004F2654">
      <w:pPr>
        <w:spacing w:line="1" w:lineRule="exact"/>
        <w:rPr>
          <w:sz w:val="20"/>
          <w:szCs w:val="20"/>
        </w:rPr>
      </w:pPr>
    </w:p>
    <w:p w:rsidR="004F2654" w:rsidRDefault="00DE2085">
      <w:pPr>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Accounting and Auditing</w:t>
      </w:r>
    </w:p>
    <w:p w:rsidR="004F2654" w:rsidRDefault="004F2654">
      <w:pPr>
        <w:spacing w:line="101" w:lineRule="exact"/>
        <w:rPr>
          <w:sz w:val="20"/>
          <w:szCs w:val="20"/>
        </w:rPr>
      </w:pPr>
    </w:p>
    <w:p w:rsidR="004F2654" w:rsidRDefault="00DE2085">
      <w:pPr>
        <w:ind w:left="360"/>
        <w:rPr>
          <w:sz w:val="20"/>
          <w:szCs w:val="20"/>
        </w:rPr>
      </w:pPr>
      <w:r>
        <w:rPr>
          <w:rFonts w:ascii="Lucida Sans Unicode" w:eastAsia="Lucida Sans Unicode" w:hAnsi="Lucida Sans Unicode" w:cs="Lucida Sans Unicode"/>
          <w:sz w:val="16"/>
          <w:szCs w:val="16"/>
        </w:rPr>
        <w:t>Transportation, Tourism and Cus</w:t>
      </w:r>
      <w:r>
        <w:rPr>
          <w:rFonts w:ascii="Lucida Sans Unicode" w:eastAsia="Lucida Sans Unicode" w:hAnsi="Lucida Sans Unicode" w:cs="Lucida Sans Unicode"/>
          <w:sz w:val="16"/>
          <w:szCs w:val="16"/>
        </w:rPr>
        <w:t>tom clearance is the company industry</w:t>
      </w:r>
    </w:p>
    <w:p w:rsidR="004F2654" w:rsidRDefault="00DE2085">
      <w:pPr>
        <w:spacing w:line="232" w:lineRule="auto"/>
        <w:ind w:left="360"/>
        <w:rPr>
          <w:sz w:val="20"/>
          <w:szCs w:val="20"/>
        </w:rPr>
      </w:pPr>
      <w:r>
        <w:rPr>
          <w:rFonts w:ascii="Lucida Sans Unicode" w:eastAsia="Lucida Sans Unicode" w:hAnsi="Lucida Sans Unicode" w:cs="Lucida Sans Unicode"/>
          <w:sz w:val="15"/>
          <w:szCs w:val="15"/>
        </w:rPr>
        <w:t>My Res. was Senior Accountant, Passengers Manager, and HR Responsible &amp; Social Security Officer</w:t>
      </w:r>
    </w:p>
    <w:p w:rsidR="004F2654" w:rsidRDefault="004F2654">
      <w:pPr>
        <w:spacing w:line="20" w:lineRule="exact"/>
        <w:rPr>
          <w:sz w:val="20"/>
          <w:szCs w:val="20"/>
        </w:rPr>
      </w:pPr>
      <w:r>
        <w:rPr>
          <w:sz w:val="20"/>
          <w:szCs w:val="20"/>
        </w:rPr>
        <w:pict>
          <v:rect id="Shape 16" o:spid="_x0000_s1041" style="position:absolute;margin-left:16.55pt;margin-top:23.6pt;width:418.3pt;height:11.5pt;z-index:-251647488;visibility:visible;mso-wrap-distance-left:0;mso-wrap-distance-right:0" o:allowincell="f" fillcolor="#d6e3bc" stroked="f"/>
        </w:pict>
      </w:r>
    </w:p>
    <w:p w:rsidR="004F2654" w:rsidRDefault="004F2654">
      <w:pPr>
        <w:spacing w:line="200" w:lineRule="exact"/>
        <w:rPr>
          <w:sz w:val="20"/>
          <w:szCs w:val="20"/>
        </w:rPr>
      </w:pPr>
    </w:p>
    <w:p w:rsidR="004F2654" w:rsidRDefault="004F2654">
      <w:pPr>
        <w:spacing w:line="250" w:lineRule="exact"/>
        <w:rPr>
          <w:sz w:val="20"/>
          <w:szCs w:val="20"/>
        </w:rPr>
      </w:pPr>
    </w:p>
    <w:p w:rsidR="004F2654" w:rsidRDefault="00DE2085">
      <w:pPr>
        <w:ind w:left="360"/>
        <w:rPr>
          <w:sz w:val="20"/>
          <w:szCs w:val="20"/>
        </w:rPr>
      </w:pPr>
      <w:r>
        <w:rPr>
          <w:rFonts w:ascii="Arial" w:eastAsia="Arial" w:hAnsi="Arial" w:cs="Arial"/>
          <w:b/>
          <w:bCs/>
          <w:sz w:val="20"/>
          <w:szCs w:val="20"/>
          <w:u w:val="single"/>
        </w:rPr>
        <w:t>January 1992 - April 1995</w:t>
      </w:r>
    </w:p>
    <w:p w:rsidR="004F2654" w:rsidRDefault="004F2654">
      <w:pPr>
        <w:spacing w:line="283" w:lineRule="exact"/>
        <w:rPr>
          <w:sz w:val="20"/>
          <w:szCs w:val="20"/>
        </w:rPr>
      </w:pPr>
    </w:p>
    <w:p w:rsidR="004F2654" w:rsidRDefault="00DE2085">
      <w:pPr>
        <w:ind w:left="360"/>
        <w:rPr>
          <w:sz w:val="20"/>
          <w:szCs w:val="20"/>
        </w:rPr>
      </w:pPr>
      <w:r>
        <w:rPr>
          <w:rFonts w:ascii="Arial" w:eastAsia="Arial" w:hAnsi="Arial" w:cs="Arial"/>
          <w:b/>
          <w:bCs/>
          <w:sz w:val="32"/>
          <w:szCs w:val="32"/>
        </w:rPr>
        <w:t>Cost Accountant &amp; Assistant warehouse Manager</w:t>
      </w:r>
    </w:p>
    <w:p w:rsidR="004F2654" w:rsidRDefault="004F2654">
      <w:pPr>
        <w:spacing w:line="73" w:lineRule="exact"/>
        <w:rPr>
          <w:sz w:val="20"/>
          <w:szCs w:val="20"/>
        </w:rPr>
      </w:pP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DE2085">
      <w:pPr>
        <w:ind w:left="360"/>
        <w:rPr>
          <w:sz w:val="20"/>
          <w:szCs w:val="20"/>
        </w:rPr>
      </w:pPr>
      <w:r>
        <w:rPr>
          <w:rFonts w:ascii="Arial" w:eastAsia="Arial" w:hAnsi="Arial" w:cs="Arial"/>
          <w:b/>
          <w:bCs/>
          <w:sz w:val="20"/>
          <w:szCs w:val="20"/>
        </w:rPr>
        <w:t xml:space="preserve">Company Industry: </w:t>
      </w:r>
      <w:r>
        <w:rPr>
          <w:rFonts w:ascii="Arial" w:eastAsia="Arial" w:hAnsi="Arial" w:cs="Arial"/>
          <w:sz w:val="20"/>
          <w:szCs w:val="20"/>
        </w:rPr>
        <w:t>Manufacturing</w:t>
      </w:r>
    </w:p>
    <w:p w:rsidR="004F2654" w:rsidRDefault="00DE2085">
      <w:pPr>
        <w:spacing w:line="237" w:lineRule="auto"/>
        <w:ind w:left="360"/>
        <w:rPr>
          <w:sz w:val="20"/>
          <w:szCs w:val="20"/>
        </w:rPr>
      </w:pPr>
      <w:r>
        <w:rPr>
          <w:rFonts w:ascii="Arial" w:eastAsia="Arial" w:hAnsi="Arial" w:cs="Arial"/>
          <w:b/>
          <w:bCs/>
          <w:sz w:val="20"/>
          <w:szCs w:val="20"/>
        </w:rPr>
        <w:t xml:space="preserve">Job Role: </w:t>
      </w:r>
      <w:r>
        <w:rPr>
          <w:rFonts w:ascii="Arial" w:eastAsia="Arial" w:hAnsi="Arial" w:cs="Arial"/>
          <w:sz w:val="20"/>
          <w:szCs w:val="20"/>
        </w:rPr>
        <w:t>Accounting and Auditing</w:t>
      </w:r>
    </w:p>
    <w:p w:rsidR="004F2654" w:rsidRDefault="004F2654">
      <w:pPr>
        <w:sectPr w:rsidR="004F2654">
          <w:pgSz w:w="11900" w:h="16838"/>
          <w:pgMar w:top="1437" w:right="1440" w:bottom="1440" w:left="1440" w:header="0" w:footer="0" w:gutter="0"/>
          <w:cols w:space="720" w:equalWidth="0">
            <w:col w:w="9026"/>
          </w:cols>
        </w:sectPr>
      </w:pPr>
    </w:p>
    <w:p w:rsidR="004F2654" w:rsidRDefault="004F2654">
      <w:pPr>
        <w:spacing w:line="108" w:lineRule="exact"/>
        <w:rPr>
          <w:sz w:val="20"/>
          <w:szCs w:val="20"/>
        </w:rPr>
      </w:pPr>
    </w:p>
    <w:p w:rsidR="004F2654" w:rsidRDefault="00DE2085">
      <w:pPr>
        <w:ind w:left="360"/>
        <w:rPr>
          <w:sz w:val="20"/>
          <w:szCs w:val="20"/>
        </w:rPr>
      </w:pPr>
      <w:r>
        <w:rPr>
          <w:rFonts w:ascii="Lucida Sans Unicode" w:eastAsia="Lucida Sans Unicode" w:hAnsi="Lucida Sans Unicode" w:cs="Lucida Sans Unicode"/>
          <w:sz w:val="15"/>
          <w:szCs w:val="15"/>
        </w:rPr>
        <w:t>Orders, Lines and Items Cost and main warehouse controller</w:t>
      </w:r>
    </w:p>
    <w:p w:rsidR="004F2654" w:rsidRDefault="004F2654">
      <w:pPr>
        <w:sectPr w:rsidR="004F2654">
          <w:type w:val="continuous"/>
          <w:pgSz w:w="11900" w:h="16838"/>
          <w:pgMar w:top="1437" w:right="1440" w:bottom="1440" w:left="1440" w:header="0" w:footer="0" w:gutter="0"/>
          <w:cols w:space="720" w:equalWidth="0">
            <w:col w:w="9026"/>
          </w:cols>
        </w:sectPr>
      </w:pPr>
    </w:p>
    <w:p w:rsidR="004F2654" w:rsidRDefault="00DE2085">
      <w:pPr>
        <w:spacing w:line="229" w:lineRule="exact"/>
        <w:rPr>
          <w:sz w:val="20"/>
          <w:szCs w:val="20"/>
        </w:rPr>
      </w:pPr>
      <w:r>
        <w:rPr>
          <w:noProof/>
          <w:sz w:val="20"/>
          <w:szCs w:val="20"/>
        </w:rPr>
        <w:lastRenderedPageBreak/>
        <w:drawing>
          <wp:anchor distT="0" distB="0" distL="114300" distR="114300" simplePos="0" relativeHeight="251654656" behindDoc="1" locked="0" layoutInCell="0" allowOverlap="1">
            <wp:simplePos x="0" y="0"/>
            <wp:positionH relativeFrom="page">
              <wp:posOffset>925195</wp:posOffset>
            </wp:positionH>
            <wp:positionV relativeFrom="page">
              <wp:posOffset>635635</wp:posOffset>
            </wp:positionV>
            <wp:extent cx="5711190" cy="3303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711190" cy="3303270"/>
                    </a:xfrm>
                    <a:prstGeom prst="rect">
                      <a:avLst/>
                    </a:prstGeom>
                    <a:noFill/>
                  </pic:spPr>
                </pic:pic>
              </a:graphicData>
            </a:graphic>
          </wp:anchor>
        </w:drawing>
      </w:r>
    </w:p>
    <w:p w:rsidR="004F2654" w:rsidRDefault="00DE2085">
      <w:pPr>
        <w:ind w:left="360"/>
        <w:rPr>
          <w:sz w:val="20"/>
          <w:szCs w:val="20"/>
        </w:rPr>
      </w:pPr>
      <w:r>
        <w:rPr>
          <w:rFonts w:ascii="Arial" w:eastAsia="Arial" w:hAnsi="Arial" w:cs="Arial"/>
          <w:b/>
          <w:bCs/>
          <w:sz w:val="32"/>
          <w:szCs w:val="32"/>
        </w:rPr>
        <w:t>Education</w:t>
      </w:r>
    </w:p>
    <w:p w:rsidR="004F2654" w:rsidRDefault="004F2654">
      <w:pPr>
        <w:spacing w:line="200" w:lineRule="exact"/>
        <w:rPr>
          <w:sz w:val="20"/>
          <w:szCs w:val="20"/>
        </w:rPr>
      </w:pPr>
    </w:p>
    <w:p w:rsidR="004F2654" w:rsidRDefault="004F2654">
      <w:pPr>
        <w:spacing w:line="258" w:lineRule="exact"/>
        <w:rPr>
          <w:sz w:val="20"/>
          <w:szCs w:val="20"/>
        </w:rPr>
      </w:pPr>
    </w:p>
    <w:p w:rsidR="004F2654" w:rsidRDefault="00DE2085">
      <w:pPr>
        <w:ind w:left="360"/>
        <w:rPr>
          <w:sz w:val="20"/>
          <w:szCs w:val="20"/>
        </w:rPr>
      </w:pPr>
      <w:r>
        <w:rPr>
          <w:rFonts w:ascii="Arial" w:eastAsia="Arial" w:hAnsi="Arial" w:cs="Arial"/>
          <w:b/>
          <w:bCs/>
          <w:sz w:val="32"/>
          <w:szCs w:val="32"/>
        </w:rPr>
        <w:t>Bachelor's degree, Finance</w:t>
      </w:r>
    </w:p>
    <w:p w:rsidR="004F2654" w:rsidRDefault="004F2654">
      <w:pPr>
        <w:spacing w:line="73" w:lineRule="exact"/>
        <w:rPr>
          <w:sz w:val="20"/>
          <w:szCs w:val="20"/>
        </w:rPr>
      </w:pPr>
    </w:p>
    <w:p w:rsidR="004F2654" w:rsidRDefault="00DE2085">
      <w:pPr>
        <w:ind w:left="360"/>
        <w:rPr>
          <w:sz w:val="20"/>
          <w:szCs w:val="20"/>
        </w:rPr>
      </w:pPr>
      <w:r>
        <w:rPr>
          <w:rFonts w:ascii="Arial" w:eastAsia="Arial" w:hAnsi="Arial" w:cs="Arial"/>
          <w:b/>
          <w:bCs/>
          <w:sz w:val="20"/>
          <w:szCs w:val="20"/>
        </w:rPr>
        <w:t>At Al Neelin University</w:t>
      </w:r>
    </w:p>
    <w:p w:rsidR="004F2654" w:rsidRDefault="00DE2085">
      <w:pPr>
        <w:ind w:left="360"/>
        <w:rPr>
          <w:sz w:val="20"/>
          <w:szCs w:val="20"/>
        </w:rPr>
      </w:pPr>
      <w:r>
        <w:rPr>
          <w:rFonts w:ascii="Arial" w:eastAsia="Arial" w:hAnsi="Arial" w:cs="Arial"/>
          <w:b/>
          <w:bCs/>
          <w:sz w:val="20"/>
          <w:szCs w:val="20"/>
        </w:rPr>
        <w:t xml:space="preserve">Location: </w:t>
      </w:r>
      <w:r>
        <w:rPr>
          <w:rFonts w:ascii="Arial" w:eastAsia="Arial" w:hAnsi="Arial" w:cs="Arial"/>
          <w:sz w:val="20"/>
          <w:szCs w:val="20"/>
        </w:rPr>
        <w:t>Amman, Jordan</w:t>
      </w:r>
    </w:p>
    <w:p w:rsidR="004F2654" w:rsidRDefault="00DE2085">
      <w:pPr>
        <w:ind w:left="360"/>
        <w:rPr>
          <w:sz w:val="20"/>
          <w:szCs w:val="20"/>
        </w:rPr>
      </w:pPr>
      <w:r>
        <w:rPr>
          <w:rFonts w:ascii="Arial" w:eastAsia="Arial" w:hAnsi="Arial" w:cs="Arial"/>
          <w:sz w:val="20"/>
          <w:szCs w:val="20"/>
        </w:rPr>
        <w:t>August</w:t>
      </w:r>
      <w:r>
        <w:rPr>
          <w:rFonts w:ascii="Arial" w:eastAsia="Arial" w:hAnsi="Arial" w:cs="Arial"/>
          <w:sz w:val="20"/>
          <w:szCs w:val="20"/>
        </w:rPr>
        <w:t xml:space="preserve"> 2001</w:t>
      </w:r>
    </w:p>
    <w:p w:rsidR="004F2654" w:rsidRDefault="00DE2085">
      <w:pPr>
        <w:spacing w:line="237" w:lineRule="auto"/>
        <w:ind w:left="360"/>
        <w:rPr>
          <w:sz w:val="20"/>
          <w:szCs w:val="20"/>
        </w:rPr>
      </w:pPr>
      <w:r>
        <w:rPr>
          <w:rFonts w:ascii="Arial" w:eastAsia="Arial" w:hAnsi="Arial" w:cs="Arial"/>
          <w:b/>
          <w:bCs/>
          <w:sz w:val="20"/>
          <w:szCs w:val="20"/>
        </w:rPr>
        <w:t xml:space="preserve">Grade: </w:t>
      </w:r>
      <w:r>
        <w:rPr>
          <w:rFonts w:ascii="Arial" w:eastAsia="Arial" w:hAnsi="Arial" w:cs="Arial"/>
          <w:sz w:val="20"/>
          <w:szCs w:val="20"/>
        </w:rPr>
        <w:t>70 out of 100</w:t>
      </w:r>
    </w:p>
    <w:p w:rsidR="004F2654" w:rsidRDefault="004F2654">
      <w:pPr>
        <w:spacing w:line="200" w:lineRule="exact"/>
        <w:rPr>
          <w:sz w:val="20"/>
          <w:szCs w:val="20"/>
        </w:rPr>
      </w:pPr>
    </w:p>
    <w:p w:rsidR="004F2654" w:rsidRDefault="004F2654">
      <w:pPr>
        <w:spacing w:line="313" w:lineRule="exact"/>
        <w:rPr>
          <w:sz w:val="20"/>
          <w:szCs w:val="20"/>
        </w:rPr>
      </w:pPr>
    </w:p>
    <w:p w:rsidR="004F2654" w:rsidRDefault="00DE2085">
      <w:pPr>
        <w:ind w:left="360"/>
        <w:rPr>
          <w:sz w:val="20"/>
          <w:szCs w:val="20"/>
        </w:rPr>
      </w:pPr>
      <w:r>
        <w:rPr>
          <w:rFonts w:ascii="Arial" w:eastAsia="Arial" w:hAnsi="Arial" w:cs="Arial"/>
          <w:b/>
          <w:bCs/>
          <w:sz w:val="32"/>
          <w:szCs w:val="32"/>
        </w:rPr>
        <w:t>Diploma, Accounting</w:t>
      </w:r>
    </w:p>
    <w:p w:rsidR="004F2654" w:rsidRDefault="00DE2085">
      <w:pPr>
        <w:spacing w:line="238" w:lineRule="auto"/>
        <w:ind w:left="360"/>
        <w:rPr>
          <w:sz w:val="20"/>
          <w:szCs w:val="20"/>
        </w:rPr>
      </w:pPr>
      <w:r>
        <w:rPr>
          <w:rFonts w:ascii="Arial" w:eastAsia="Arial" w:hAnsi="Arial" w:cs="Arial"/>
          <w:b/>
          <w:bCs/>
          <w:sz w:val="20"/>
          <w:szCs w:val="20"/>
        </w:rPr>
        <w:t>At Jarash College</w:t>
      </w:r>
    </w:p>
    <w:p w:rsidR="004F2654" w:rsidRDefault="004F2654">
      <w:pPr>
        <w:spacing w:line="1" w:lineRule="exact"/>
        <w:rPr>
          <w:sz w:val="20"/>
          <w:szCs w:val="20"/>
        </w:rPr>
      </w:pPr>
    </w:p>
    <w:p w:rsidR="004F2654" w:rsidRDefault="00DE2085">
      <w:pPr>
        <w:ind w:left="360"/>
        <w:rPr>
          <w:sz w:val="20"/>
          <w:szCs w:val="20"/>
        </w:rPr>
      </w:pPr>
      <w:r>
        <w:rPr>
          <w:rFonts w:ascii="Arial" w:eastAsia="Arial" w:hAnsi="Arial" w:cs="Arial"/>
          <w:b/>
          <w:bCs/>
          <w:sz w:val="20"/>
          <w:szCs w:val="20"/>
        </w:rPr>
        <w:t>Location: Jarash, Jordan</w:t>
      </w:r>
    </w:p>
    <w:p w:rsidR="004F2654" w:rsidRDefault="00DE2085">
      <w:pPr>
        <w:ind w:left="360"/>
        <w:rPr>
          <w:sz w:val="20"/>
          <w:szCs w:val="20"/>
        </w:rPr>
      </w:pPr>
      <w:r>
        <w:rPr>
          <w:rFonts w:ascii="Arial" w:eastAsia="Arial" w:hAnsi="Arial" w:cs="Arial"/>
          <w:b/>
          <w:bCs/>
          <w:sz w:val="20"/>
          <w:szCs w:val="20"/>
        </w:rPr>
        <w:t>Sep. 1991</w:t>
      </w:r>
    </w:p>
    <w:p w:rsidR="004F2654" w:rsidRDefault="00DE2085">
      <w:pPr>
        <w:ind w:left="360"/>
        <w:rPr>
          <w:sz w:val="20"/>
          <w:szCs w:val="20"/>
        </w:rPr>
      </w:pPr>
      <w:r>
        <w:rPr>
          <w:rFonts w:ascii="Arial" w:eastAsia="Arial" w:hAnsi="Arial" w:cs="Arial"/>
          <w:b/>
          <w:bCs/>
          <w:sz w:val="20"/>
          <w:szCs w:val="20"/>
        </w:rPr>
        <w:t>Grade: 65.8 out of 100</w:t>
      </w:r>
    </w:p>
    <w:p w:rsidR="004F2654" w:rsidRDefault="00DE208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-173990</wp:posOffset>
            </wp:positionH>
            <wp:positionV relativeFrom="paragraph">
              <wp:posOffset>662305</wp:posOffset>
            </wp:positionV>
            <wp:extent cx="6080125" cy="581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6080125" cy="581025"/>
                    </a:xfrm>
                    <a:prstGeom prst="rect">
                      <a:avLst/>
                    </a:prstGeom>
                    <a:noFill/>
                  </pic:spPr>
                </pic:pic>
              </a:graphicData>
            </a:graphic>
          </wp:anchor>
        </w:drawing>
      </w: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325" w:lineRule="exact"/>
        <w:rPr>
          <w:sz w:val="20"/>
          <w:szCs w:val="20"/>
        </w:rPr>
      </w:pPr>
    </w:p>
    <w:p w:rsidR="004F2654" w:rsidRDefault="00DE2085">
      <w:pPr>
        <w:ind w:left="560"/>
        <w:rPr>
          <w:sz w:val="20"/>
          <w:szCs w:val="20"/>
        </w:rPr>
      </w:pPr>
      <w:r>
        <w:rPr>
          <w:rFonts w:ascii="Arial" w:eastAsia="Arial" w:hAnsi="Arial" w:cs="Arial"/>
          <w:b/>
          <w:bCs/>
          <w:sz w:val="26"/>
          <w:szCs w:val="26"/>
        </w:rPr>
        <w:t>Skills</w:t>
      </w:r>
    </w:p>
    <w:p w:rsidR="004F2654" w:rsidRDefault="004F2654">
      <w:pPr>
        <w:spacing w:line="200" w:lineRule="exact"/>
        <w:rPr>
          <w:sz w:val="20"/>
          <w:szCs w:val="20"/>
        </w:rPr>
      </w:pPr>
    </w:p>
    <w:p w:rsidR="004F2654" w:rsidRDefault="004F2654">
      <w:pPr>
        <w:spacing w:line="264" w:lineRule="exact"/>
        <w:rPr>
          <w:sz w:val="20"/>
          <w:szCs w:val="20"/>
        </w:rPr>
      </w:pPr>
    </w:p>
    <w:p w:rsidR="004F2654" w:rsidRDefault="00DE2085">
      <w:pPr>
        <w:ind w:left="360"/>
        <w:rPr>
          <w:sz w:val="20"/>
          <w:szCs w:val="20"/>
        </w:rPr>
      </w:pPr>
      <w:r>
        <w:rPr>
          <w:rFonts w:ascii="Arial" w:eastAsia="Arial" w:hAnsi="Arial" w:cs="Arial"/>
          <w:b/>
          <w:bCs/>
        </w:rPr>
        <w:t>Advance financial analysis &amp; writing Course</w:t>
      </w:r>
    </w:p>
    <w:p w:rsidR="004F2654" w:rsidRDefault="004F2654">
      <w:pPr>
        <w:spacing w:line="12" w:lineRule="exact"/>
        <w:rPr>
          <w:sz w:val="20"/>
          <w:szCs w:val="20"/>
        </w:rPr>
      </w:pPr>
    </w:p>
    <w:p w:rsidR="004F2654" w:rsidRDefault="00DE2085">
      <w:pPr>
        <w:ind w:right="2926"/>
        <w:jc w:val="right"/>
        <w:rPr>
          <w:sz w:val="20"/>
          <w:szCs w:val="20"/>
        </w:rPr>
      </w:pPr>
      <w:r>
        <w:rPr>
          <w:rFonts w:ascii="Arial" w:eastAsia="Arial" w:hAnsi="Arial" w:cs="Arial"/>
          <w:b/>
          <w:bCs/>
          <w:sz w:val="18"/>
          <w:szCs w:val="18"/>
        </w:rPr>
        <w:t xml:space="preserve">Level: </w:t>
      </w:r>
      <w:r>
        <w:rPr>
          <w:rFonts w:eastAsia="Times New Roman"/>
          <w:sz w:val="18"/>
          <w:szCs w:val="18"/>
        </w:rPr>
        <w:t>Intermediate |</w:t>
      </w:r>
      <w:r>
        <w:rPr>
          <w:rFonts w:ascii="Arial" w:eastAsia="Arial" w:hAnsi="Arial" w:cs="Arial"/>
          <w:b/>
          <w:bCs/>
          <w:sz w:val="18"/>
          <w:szCs w:val="18"/>
        </w:rPr>
        <w:t xml:space="preserve"> Experience: </w:t>
      </w:r>
      <w:r>
        <w:rPr>
          <w:rFonts w:eastAsia="Times New Roman"/>
          <w:sz w:val="18"/>
          <w:szCs w:val="18"/>
        </w:rPr>
        <w:t>15+ |</w:t>
      </w:r>
      <w:r>
        <w:rPr>
          <w:rFonts w:ascii="Arial" w:eastAsia="Arial" w:hAnsi="Arial" w:cs="Arial"/>
          <w:b/>
          <w:bCs/>
          <w:sz w:val="18"/>
          <w:szCs w:val="18"/>
        </w:rPr>
        <w:t xml:space="preserve"> Last Used: </w:t>
      </w:r>
      <w:r>
        <w:rPr>
          <w:rFonts w:eastAsia="Times New Roman"/>
          <w:sz w:val="18"/>
          <w:szCs w:val="18"/>
        </w:rPr>
        <w:t>1 month or less</w:t>
      </w:r>
    </w:p>
    <w:p w:rsidR="004F2654" w:rsidRDefault="004F2654">
      <w:pPr>
        <w:spacing w:line="20" w:lineRule="exact"/>
        <w:rPr>
          <w:sz w:val="20"/>
          <w:szCs w:val="20"/>
        </w:rPr>
      </w:pPr>
      <w:r>
        <w:rPr>
          <w:sz w:val="20"/>
          <w:szCs w:val="20"/>
        </w:rPr>
        <w:pict>
          <v:line id="Shape 19" o:spid="_x0000_s1044" style="position:absolute;z-index:251658752;visibility:visible;mso-wrap-distance-left:0;mso-wrap-distance-right:0" from="-5.8pt,10.2pt" to="457.15pt,10.2pt" o:allowincell="f" strokecolor="#d9d9d9"/>
        </w:pict>
      </w:r>
    </w:p>
    <w:p w:rsidR="004F2654" w:rsidRDefault="004F2654">
      <w:pPr>
        <w:spacing w:line="200" w:lineRule="exact"/>
        <w:rPr>
          <w:sz w:val="20"/>
          <w:szCs w:val="20"/>
        </w:rPr>
      </w:pPr>
    </w:p>
    <w:p w:rsidR="004F2654" w:rsidRDefault="004F2654">
      <w:pPr>
        <w:spacing w:line="277" w:lineRule="exact"/>
        <w:rPr>
          <w:sz w:val="20"/>
          <w:szCs w:val="20"/>
        </w:rPr>
      </w:pPr>
    </w:p>
    <w:p w:rsidR="004F2654" w:rsidRDefault="00DE2085">
      <w:pPr>
        <w:ind w:left="360"/>
        <w:rPr>
          <w:sz w:val="20"/>
          <w:szCs w:val="20"/>
        </w:rPr>
      </w:pPr>
      <w:r>
        <w:rPr>
          <w:rFonts w:eastAsia="Times New Roman"/>
          <w:b/>
          <w:bCs/>
        </w:rPr>
        <w:t>Financial analysis course</w:t>
      </w:r>
    </w:p>
    <w:p w:rsidR="004F2654" w:rsidRDefault="004F2654">
      <w:pPr>
        <w:spacing w:line="279" w:lineRule="exact"/>
        <w:rPr>
          <w:sz w:val="20"/>
          <w:szCs w:val="20"/>
        </w:rPr>
      </w:pPr>
    </w:p>
    <w:p w:rsidR="004F2654" w:rsidRDefault="00DE2085">
      <w:pPr>
        <w:ind w:left="940"/>
        <w:rPr>
          <w:sz w:val="20"/>
          <w:szCs w:val="20"/>
        </w:rPr>
      </w:pPr>
      <w:r>
        <w:rPr>
          <w:rFonts w:ascii="Arial" w:eastAsia="Arial" w:hAnsi="Arial" w:cs="Arial"/>
          <w:b/>
          <w:bCs/>
          <w:sz w:val="18"/>
          <w:szCs w:val="18"/>
        </w:rPr>
        <w:t xml:space="preserve">Level: </w:t>
      </w:r>
      <w:r>
        <w:rPr>
          <w:rFonts w:eastAsia="Times New Roman"/>
          <w:sz w:val="18"/>
          <w:szCs w:val="18"/>
        </w:rPr>
        <w:t>Expert |</w:t>
      </w:r>
      <w:r>
        <w:rPr>
          <w:rFonts w:ascii="Arial" w:eastAsia="Arial" w:hAnsi="Arial" w:cs="Arial"/>
          <w:b/>
          <w:bCs/>
          <w:sz w:val="18"/>
          <w:szCs w:val="18"/>
        </w:rPr>
        <w:t xml:space="preserve"> Experience: </w:t>
      </w:r>
      <w:r>
        <w:rPr>
          <w:rFonts w:eastAsia="Times New Roman"/>
          <w:sz w:val="18"/>
          <w:szCs w:val="18"/>
        </w:rPr>
        <w:t>15+ |</w:t>
      </w:r>
      <w:r>
        <w:rPr>
          <w:rFonts w:ascii="Arial" w:eastAsia="Arial" w:hAnsi="Arial" w:cs="Arial"/>
          <w:b/>
          <w:bCs/>
          <w:sz w:val="18"/>
          <w:szCs w:val="18"/>
        </w:rPr>
        <w:t xml:space="preserve"> Last Used: </w:t>
      </w:r>
      <w:r>
        <w:rPr>
          <w:rFonts w:eastAsia="Times New Roman"/>
          <w:sz w:val="18"/>
          <w:szCs w:val="18"/>
        </w:rPr>
        <w:t>1 month or less</w:t>
      </w:r>
    </w:p>
    <w:p w:rsidR="004F2654" w:rsidRDefault="004F2654">
      <w:pPr>
        <w:spacing w:line="20" w:lineRule="exact"/>
        <w:rPr>
          <w:sz w:val="20"/>
          <w:szCs w:val="20"/>
        </w:rPr>
      </w:pPr>
      <w:r>
        <w:rPr>
          <w:sz w:val="20"/>
          <w:szCs w:val="20"/>
        </w:rPr>
        <w:pict>
          <v:line id="Shape 20" o:spid="_x0000_s1045" style="position:absolute;z-index:251659776;visibility:visible;mso-wrap-distance-left:0;mso-wrap-distance-right:0" from="-5.8pt,10.75pt" to="457.15pt,10.75pt" o:allowincell="f" strokecolor="#d9d9d9"/>
        </w:pict>
      </w:r>
    </w:p>
    <w:p w:rsidR="004F2654" w:rsidRDefault="004F2654">
      <w:pPr>
        <w:spacing w:line="200" w:lineRule="exact"/>
        <w:rPr>
          <w:sz w:val="20"/>
          <w:szCs w:val="20"/>
        </w:rPr>
      </w:pPr>
    </w:p>
    <w:p w:rsidR="004F2654" w:rsidRDefault="004F2654">
      <w:pPr>
        <w:spacing w:line="289" w:lineRule="exact"/>
        <w:rPr>
          <w:sz w:val="20"/>
          <w:szCs w:val="20"/>
        </w:rPr>
      </w:pPr>
    </w:p>
    <w:p w:rsidR="004F2654" w:rsidRDefault="00DE2085">
      <w:pPr>
        <w:ind w:left="360"/>
        <w:rPr>
          <w:sz w:val="20"/>
          <w:szCs w:val="20"/>
        </w:rPr>
      </w:pPr>
      <w:r>
        <w:rPr>
          <w:rFonts w:eastAsia="Times New Roman"/>
          <w:b/>
          <w:bCs/>
        </w:rPr>
        <w:t>Computer Course</w:t>
      </w:r>
    </w:p>
    <w:p w:rsidR="004F2654" w:rsidRDefault="004F2654">
      <w:pPr>
        <w:spacing w:line="279" w:lineRule="exact"/>
        <w:rPr>
          <w:sz w:val="20"/>
          <w:szCs w:val="20"/>
        </w:rPr>
      </w:pPr>
    </w:p>
    <w:p w:rsidR="004F2654" w:rsidRDefault="00DE2085">
      <w:pPr>
        <w:ind w:left="940"/>
        <w:rPr>
          <w:sz w:val="20"/>
          <w:szCs w:val="20"/>
        </w:rPr>
      </w:pPr>
      <w:r>
        <w:rPr>
          <w:rFonts w:ascii="Arial" w:eastAsia="Arial" w:hAnsi="Arial" w:cs="Arial"/>
          <w:b/>
          <w:bCs/>
          <w:sz w:val="18"/>
          <w:szCs w:val="18"/>
        </w:rPr>
        <w:t xml:space="preserve">Level: </w:t>
      </w:r>
      <w:r>
        <w:rPr>
          <w:rFonts w:eastAsia="Times New Roman"/>
          <w:sz w:val="18"/>
          <w:szCs w:val="18"/>
        </w:rPr>
        <w:t>Expert |</w:t>
      </w:r>
      <w:r>
        <w:rPr>
          <w:rFonts w:ascii="Arial" w:eastAsia="Arial" w:hAnsi="Arial" w:cs="Arial"/>
          <w:b/>
          <w:bCs/>
          <w:sz w:val="18"/>
          <w:szCs w:val="18"/>
        </w:rPr>
        <w:t xml:space="preserve"> Experience: </w:t>
      </w:r>
      <w:r>
        <w:rPr>
          <w:rFonts w:eastAsia="Times New Roman"/>
          <w:sz w:val="18"/>
          <w:szCs w:val="18"/>
        </w:rPr>
        <w:t>15+ |</w:t>
      </w:r>
      <w:r>
        <w:rPr>
          <w:rFonts w:ascii="Arial" w:eastAsia="Arial" w:hAnsi="Arial" w:cs="Arial"/>
          <w:b/>
          <w:bCs/>
          <w:sz w:val="18"/>
          <w:szCs w:val="18"/>
        </w:rPr>
        <w:t xml:space="preserve"> Last Used: </w:t>
      </w:r>
      <w:r>
        <w:rPr>
          <w:rFonts w:eastAsia="Times New Roman"/>
          <w:sz w:val="18"/>
          <w:szCs w:val="18"/>
        </w:rPr>
        <w:t>1 month or less</w:t>
      </w:r>
    </w:p>
    <w:p w:rsidR="004F2654" w:rsidRDefault="00DE208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-173990</wp:posOffset>
            </wp:positionH>
            <wp:positionV relativeFrom="paragraph">
              <wp:posOffset>92075</wp:posOffset>
            </wp:positionV>
            <wp:extent cx="6080125" cy="5810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extLst>
                    </a:blip>
                    <a:srcRect/>
                    <a:stretch>
                      <a:fillRect/>
                    </a:stretch>
                  </pic:blipFill>
                  <pic:spPr bwMode="auto">
                    <a:xfrm>
                      <a:off x="0" y="0"/>
                      <a:ext cx="6080125" cy="581025"/>
                    </a:xfrm>
                    <a:prstGeom prst="rect">
                      <a:avLst/>
                    </a:prstGeom>
                    <a:noFill/>
                  </pic:spPr>
                </pic:pic>
              </a:graphicData>
            </a:graphic>
          </wp:anchor>
        </w:drawing>
      </w:r>
    </w:p>
    <w:p w:rsidR="004F2654" w:rsidRDefault="004F2654">
      <w:pPr>
        <w:spacing w:line="200" w:lineRule="exact"/>
        <w:rPr>
          <w:sz w:val="20"/>
          <w:szCs w:val="20"/>
        </w:rPr>
      </w:pPr>
    </w:p>
    <w:p w:rsidR="004F2654" w:rsidRDefault="004F2654">
      <w:pPr>
        <w:spacing w:line="224" w:lineRule="exact"/>
        <w:rPr>
          <w:sz w:val="20"/>
          <w:szCs w:val="20"/>
        </w:rPr>
      </w:pPr>
    </w:p>
    <w:p w:rsidR="004F2654" w:rsidRDefault="00DE2085">
      <w:pPr>
        <w:ind w:left="560"/>
        <w:rPr>
          <w:sz w:val="20"/>
          <w:szCs w:val="20"/>
        </w:rPr>
      </w:pPr>
      <w:r>
        <w:rPr>
          <w:rFonts w:ascii="Arial" w:eastAsia="Arial" w:hAnsi="Arial" w:cs="Arial"/>
          <w:b/>
          <w:bCs/>
          <w:sz w:val="26"/>
          <w:szCs w:val="26"/>
        </w:rPr>
        <w:t>Languages</w:t>
      </w: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05" w:lineRule="exact"/>
        <w:rPr>
          <w:sz w:val="20"/>
          <w:szCs w:val="20"/>
        </w:rPr>
      </w:pPr>
    </w:p>
    <w:p w:rsidR="004F2654" w:rsidRDefault="00DE2085">
      <w:pPr>
        <w:tabs>
          <w:tab w:val="left" w:pos="3220"/>
        </w:tabs>
        <w:ind w:left="360"/>
        <w:rPr>
          <w:sz w:val="20"/>
          <w:szCs w:val="20"/>
        </w:rPr>
      </w:pPr>
      <w:r>
        <w:rPr>
          <w:rFonts w:eastAsia="Times New Roman"/>
          <w:b/>
          <w:bCs/>
        </w:rPr>
        <w:t xml:space="preserve">Arabic : </w:t>
      </w:r>
      <w:r>
        <w:rPr>
          <w:rFonts w:eastAsia="Times New Roman"/>
        </w:rPr>
        <w:t>Native</w:t>
      </w:r>
      <w:r>
        <w:rPr>
          <w:sz w:val="20"/>
          <w:szCs w:val="20"/>
        </w:rPr>
        <w:tab/>
      </w:r>
      <w:r>
        <w:rPr>
          <w:rFonts w:eastAsia="Times New Roman"/>
          <w:b/>
          <w:bCs/>
        </w:rPr>
        <w:t xml:space="preserve">English: </w:t>
      </w:r>
      <w:r>
        <w:rPr>
          <w:rFonts w:eastAsia="Times New Roman"/>
        </w:rPr>
        <w:t>Intermediate</w:t>
      </w:r>
    </w:p>
    <w:p w:rsidR="004F2654" w:rsidRDefault="004F2654">
      <w:pPr>
        <w:spacing w:line="20" w:lineRule="exact"/>
        <w:rPr>
          <w:sz w:val="20"/>
          <w:szCs w:val="20"/>
        </w:rPr>
      </w:pPr>
      <w:r>
        <w:rPr>
          <w:sz w:val="20"/>
          <w:szCs w:val="20"/>
        </w:rPr>
        <w:pict>
          <v:line id="Shape 22" o:spid="_x0000_s1047" style="position:absolute;z-index:251660800;visibility:visible;mso-wrap-distance-left:0;mso-wrap-distance-right:0" from="-5.8pt,35.05pt" to="457.15pt,35.05pt" o:allowincell="f" strokecolor="#d9d9d9"/>
        </w:pict>
      </w:r>
    </w:p>
    <w:p w:rsidR="004F2654" w:rsidRDefault="004F2654">
      <w:pPr>
        <w:sectPr w:rsidR="004F2654">
          <w:pgSz w:w="11900" w:h="16838"/>
          <w:pgMar w:top="1440" w:right="1440" w:bottom="1440" w:left="1440" w:header="0" w:footer="0" w:gutter="0"/>
          <w:cols w:space="720" w:equalWidth="0">
            <w:col w:w="9026"/>
          </w:cols>
        </w:sectPr>
      </w:pPr>
    </w:p>
    <w:p w:rsidR="004F2654" w:rsidRDefault="00DE2085">
      <w:pPr>
        <w:ind w:left="360"/>
        <w:rPr>
          <w:sz w:val="20"/>
          <w:szCs w:val="20"/>
        </w:rPr>
      </w:pPr>
      <w:r>
        <w:rPr>
          <w:rFonts w:eastAsia="Times New Roman"/>
          <w:b/>
          <w:bCs/>
          <w:sz w:val="36"/>
          <w:szCs w:val="36"/>
        </w:rPr>
        <w:lastRenderedPageBreak/>
        <w:t>Others</w:t>
      </w:r>
    </w:p>
    <w:p w:rsidR="004F2654" w:rsidRDefault="004F2654">
      <w:pPr>
        <w:spacing w:line="20" w:lineRule="exact"/>
        <w:rPr>
          <w:sz w:val="20"/>
          <w:szCs w:val="20"/>
        </w:rPr>
      </w:pPr>
      <w:r>
        <w:rPr>
          <w:sz w:val="20"/>
          <w:szCs w:val="20"/>
        </w:rPr>
        <w:pict>
          <v:line id="Shape 23" o:spid="_x0000_s1048" style="position:absolute;z-index:251661824;visibility:visible;mso-wrap-distance-left:0;mso-wrap-distance-right:0" from="-13.3pt,29.5pt" to="464.65pt,29.5pt" o:allowincell="f" strokecolor="#d9d9d9"/>
        </w:pict>
      </w: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00" w:lineRule="exact"/>
        <w:rPr>
          <w:sz w:val="20"/>
          <w:szCs w:val="20"/>
        </w:rPr>
      </w:pPr>
    </w:p>
    <w:p w:rsidR="004F2654" w:rsidRDefault="004F2654">
      <w:pPr>
        <w:spacing w:line="216" w:lineRule="exact"/>
        <w:rPr>
          <w:sz w:val="20"/>
          <w:szCs w:val="20"/>
        </w:rPr>
      </w:pPr>
    </w:p>
    <w:p w:rsidR="004F2654" w:rsidRDefault="00DE2085">
      <w:pPr>
        <w:numPr>
          <w:ilvl w:val="0"/>
          <w:numId w:val="1"/>
        </w:numPr>
        <w:tabs>
          <w:tab w:val="left" w:pos="960"/>
        </w:tabs>
        <w:spacing w:line="302" w:lineRule="auto"/>
        <w:ind w:left="960" w:right="466" w:hanging="180"/>
        <w:jc w:val="both"/>
        <w:rPr>
          <w:rFonts w:eastAsia="Times New Roman"/>
          <w:b/>
          <w:bCs/>
          <w:i/>
          <w:iCs/>
          <w:sz w:val="24"/>
          <w:szCs w:val="24"/>
        </w:rPr>
      </w:pPr>
      <w:r>
        <w:rPr>
          <w:rFonts w:ascii="Arial" w:eastAsia="Arial" w:hAnsi="Arial" w:cs="Arial"/>
          <w:b/>
          <w:bCs/>
          <w:sz w:val="18"/>
          <w:szCs w:val="18"/>
        </w:rPr>
        <w:t>Preparing the Reconciliation Financial Statements, Reconciliation Income Statements and Reconciliation Trail balance for overall company activities in monthly basis applying IFRS (international Financial Roles Standards) and Countries Local Laws.</w:t>
      </w:r>
    </w:p>
    <w:p w:rsidR="004F2654" w:rsidRDefault="004F2654">
      <w:pPr>
        <w:spacing w:line="276" w:lineRule="exact"/>
        <w:rPr>
          <w:rFonts w:eastAsia="Times New Roman"/>
          <w:b/>
          <w:bCs/>
          <w:i/>
          <w:iCs/>
          <w:sz w:val="24"/>
          <w:szCs w:val="24"/>
        </w:rPr>
      </w:pPr>
    </w:p>
    <w:p w:rsidR="004F2654" w:rsidRDefault="00DE2085">
      <w:pPr>
        <w:numPr>
          <w:ilvl w:val="0"/>
          <w:numId w:val="1"/>
        </w:numPr>
        <w:tabs>
          <w:tab w:val="left" w:pos="960"/>
        </w:tabs>
        <w:spacing w:line="302" w:lineRule="auto"/>
        <w:ind w:left="960" w:right="466" w:hanging="180"/>
        <w:jc w:val="both"/>
        <w:rPr>
          <w:rFonts w:eastAsia="Times New Roman"/>
          <w:b/>
          <w:bCs/>
          <w:i/>
          <w:iCs/>
          <w:sz w:val="24"/>
          <w:szCs w:val="24"/>
        </w:rPr>
      </w:pPr>
      <w:r>
        <w:rPr>
          <w:rFonts w:ascii="Arial" w:eastAsia="Arial" w:hAnsi="Arial" w:cs="Arial"/>
          <w:b/>
          <w:bCs/>
          <w:sz w:val="18"/>
          <w:szCs w:val="18"/>
        </w:rPr>
        <w:t>Prepari</w:t>
      </w:r>
      <w:r>
        <w:rPr>
          <w:rFonts w:ascii="Arial" w:eastAsia="Arial" w:hAnsi="Arial" w:cs="Arial"/>
          <w:b/>
          <w:bCs/>
          <w:sz w:val="18"/>
          <w:szCs w:val="18"/>
        </w:rPr>
        <w:t>ng the Reconciliation Financial Statements, Reconciliation Income Statements, Overhead Rate Reports and Overhead rate Procedures for all the Projects with USAID applying with ( FAR ) Federal Aviation Regulations</w:t>
      </w:r>
    </w:p>
    <w:p w:rsidR="004F2654" w:rsidRDefault="004F2654">
      <w:pPr>
        <w:spacing w:line="276" w:lineRule="exact"/>
        <w:rPr>
          <w:rFonts w:eastAsia="Times New Roman"/>
          <w:b/>
          <w:bCs/>
          <w:i/>
          <w:iCs/>
          <w:sz w:val="24"/>
          <w:szCs w:val="24"/>
        </w:rPr>
      </w:pPr>
    </w:p>
    <w:p w:rsidR="004F2654" w:rsidRDefault="00DE2085">
      <w:pPr>
        <w:numPr>
          <w:ilvl w:val="0"/>
          <w:numId w:val="1"/>
        </w:numPr>
        <w:tabs>
          <w:tab w:val="left" w:pos="960"/>
        </w:tabs>
        <w:spacing w:line="303" w:lineRule="auto"/>
        <w:ind w:left="960" w:right="486" w:hanging="180"/>
        <w:jc w:val="both"/>
        <w:rPr>
          <w:rFonts w:eastAsia="Times New Roman"/>
          <w:b/>
          <w:bCs/>
          <w:i/>
          <w:iCs/>
          <w:sz w:val="24"/>
          <w:szCs w:val="24"/>
        </w:rPr>
      </w:pPr>
      <w:r>
        <w:rPr>
          <w:rFonts w:ascii="Arial" w:eastAsia="Arial" w:hAnsi="Arial" w:cs="Arial"/>
          <w:b/>
          <w:bCs/>
          <w:sz w:val="18"/>
          <w:szCs w:val="18"/>
        </w:rPr>
        <w:t>Responsible for reviewing the remittance an</w:t>
      </w:r>
      <w:r>
        <w:rPr>
          <w:rFonts w:ascii="Arial" w:eastAsia="Arial" w:hAnsi="Arial" w:cs="Arial"/>
          <w:b/>
          <w:bCs/>
          <w:sz w:val="18"/>
          <w:szCs w:val="18"/>
        </w:rPr>
        <w:t>d approve all bank reconciliation, then shall be submitted to Managing Director for approval also. In addition he is responsible to prepare daily or weekly cash report</w:t>
      </w:r>
    </w:p>
    <w:p w:rsidR="004F2654" w:rsidRDefault="004F2654">
      <w:pPr>
        <w:spacing w:line="276" w:lineRule="exact"/>
        <w:rPr>
          <w:rFonts w:eastAsia="Times New Roman"/>
          <w:b/>
          <w:bCs/>
          <w:i/>
          <w:iCs/>
          <w:sz w:val="24"/>
          <w:szCs w:val="24"/>
        </w:rPr>
      </w:pPr>
    </w:p>
    <w:p w:rsidR="004F2654" w:rsidRDefault="00DE2085">
      <w:pPr>
        <w:numPr>
          <w:ilvl w:val="0"/>
          <w:numId w:val="1"/>
        </w:numPr>
        <w:tabs>
          <w:tab w:val="left" w:pos="960"/>
        </w:tabs>
        <w:spacing w:line="319" w:lineRule="auto"/>
        <w:ind w:left="960" w:right="466" w:hanging="180"/>
        <w:jc w:val="both"/>
        <w:rPr>
          <w:rFonts w:eastAsia="Times New Roman"/>
          <w:b/>
          <w:bCs/>
          <w:i/>
          <w:iCs/>
          <w:sz w:val="24"/>
          <w:szCs w:val="24"/>
        </w:rPr>
      </w:pPr>
      <w:r>
        <w:rPr>
          <w:rFonts w:ascii="Arial" w:eastAsia="Arial" w:hAnsi="Arial" w:cs="Arial"/>
          <w:b/>
          <w:bCs/>
          <w:sz w:val="18"/>
          <w:szCs w:val="18"/>
        </w:rPr>
        <w:t>Check all accounts and their balances via intranet banking code or through direct phone</w:t>
      </w:r>
      <w:r>
        <w:rPr>
          <w:rFonts w:ascii="Arial" w:eastAsia="Arial" w:hAnsi="Arial" w:cs="Arial"/>
          <w:b/>
          <w:bCs/>
          <w:sz w:val="18"/>
          <w:szCs w:val="18"/>
        </w:rPr>
        <w:t xml:space="preserve"> call, and prepare weekly report of balance, in which this report shall be submitted to Managing Director. CEC represented by finance department shall avoid over drafting banking accounts using daily follow up with bank</w:t>
      </w:r>
    </w:p>
    <w:p w:rsidR="004F2654" w:rsidRDefault="004F2654">
      <w:pPr>
        <w:spacing w:line="183" w:lineRule="exact"/>
        <w:rPr>
          <w:rFonts w:eastAsia="Times New Roman"/>
          <w:b/>
          <w:bCs/>
          <w:i/>
          <w:iCs/>
          <w:sz w:val="24"/>
          <w:szCs w:val="24"/>
        </w:rPr>
      </w:pPr>
    </w:p>
    <w:p w:rsidR="004F2654" w:rsidRDefault="00DE2085">
      <w:pPr>
        <w:numPr>
          <w:ilvl w:val="0"/>
          <w:numId w:val="1"/>
        </w:numPr>
        <w:tabs>
          <w:tab w:val="left" w:pos="960"/>
        </w:tabs>
        <w:ind w:left="960" w:hanging="180"/>
        <w:rPr>
          <w:rFonts w:eastAsia="Times New Roman"/>
          <w:b/>
          <w:bCs/>
          <w:i/>
          <w:iCs/>
          <w:sz w:val="24"/>
          <w:szCs w:val="24"/>
        </w:rPr>
      </w:pPr>
      <w:r>
        <w:rPr>
          <w:rFonts w:ascii="Arial" w:eastAsia="Arial" w:hAnsi="Arial" w:cs="Arial"/>
          <w:b/>
          <w:bCs/>
          <w:sz w:val="18"/>
          <w:szCs w:val="18"/>
        </w:rPr>
        <w:t xml:space="preserve">Prepare cash report and then </w:t>
      </w:r>
      <w:r>
        <w:rPr>
          <w:rFonts w:ascii="Arial" w:eastAsia="Arial" w:hAnsi="Arial" w:cs="Arial"/>
          <w:b/>
          <w:bCs/>
          <w:sz w:val="18"/>
          <w:szCs w:val="18"/>
        </w:rPr>
        <w:t>submitted to Managing Director</w:t>
      </w:r>
    </w:p>
    <w:p w:rsidR="004F2654" w:rsidRDefault="004F2654">
      <w:pPr>
        <w:spacing w:line="249" w:lineRule="exact"/>
        <w:rPr>
          <w:rFonts w:eastAsia="Times New Roman"/>
          <w:b/>
          <w:bCs/>
          <w:i/>
          <w:iCs/>
          <w:sz w:val="24"/>
          <w:szCs w:val="24"/>
        </w:rPr>
      </w:pPr>
    </w:p>
    <w:p w:rsidR="004F2654" w:rsidRDefault="00DE2085">
      <w:pPr>
        <w:numPr>
          <w:ilvl w:val="0"/>
          <w:numId w:val="1"/>
        </w:numPr>
        <w:tabs>
          <w:tab w:val="left" w:pos="960"/>
        </w:tabs>
        <w:ind w:left="960" w:hanging="180"/>
        <w:rPr>
          <w:rFonts w:eastAsia="Times New Roman"/>
          <w:b/>
          <w:bCs/>
          <w:i/>
          <w:iCs/>
          <w:sz w:val="24"/>
          <w:szCs w:val="24"/>
        </w:rPr>
      </w:pPr>
      <w:r>
        <w:rPr>
          <w:rFonts w:ascii="Arial" w:eastAsia="Arial" w:hAnsi="Arial" w:cs="Arial"/>
          <w:b/>
          <w:bCs/>
          <w:sz w:val="18"/>
          <w:szCs w:val="18"/>
        </w:rPr>
        <w:t>Prepare , issue and follow up the Banks guarantees</w:t>
      </w:r>
    </w:p>
    <w:p w:rsidR="004F2654" w:rsidRDefault="004F2654">
      <w:pPr>
        <w:spacing w:line="328" w:lineRule="exact"/>
        <w:rPr>
          <w:rFonts w:eastAsia="Times New Roman"/>
          <w:b/>
          <w:bCs/>
          <w:i/>
          <w:iCs/>
          <w:sz w:val="24"/>
          <w:szCs w:val="24"/>
        </w:rPr>
      </w:pPr>
    </w:p>
    <w:p w:rsidR="004F2654" w:rsidRDefault="00DE2085">
      <w:pPr>
        <w:numPr>
          <w:ilvl w:val="0"/>
          <w:numId w:val="1"/>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Responsible for managing the check signing authority process and alerting all individuals and banks of any changes to authority.</w:t>
      </w:r>
    </w:p>
    <w:p w:rsidR="004F2654" w:rsidRDefault="004F2654">
      <w:pPr>
        <w:spacing w:line="304" w:lineRule="exact"/>
        <w:rPr>
          <w:rFonts w:eastAsia="Times New Roman"/>
          <w:b/>
          <w:bCs/>
          <w:i/>
          <w:iCs/>
          <w:sz w:val="24"/>
          <w:szCs w:val="24"/>
        </w:rPr>
      </w:pPr>
    </w:p>
    <w:p w:rsidR="004F2654" w:rsidRDefault="00DE2085">
      <w:pPr>
        <w:numPr>
          <w:ilvl w:val="0"/>
          <w:numId w:val="1"/>
        </w:numPr>
        <w:tabs>
          <w:tab w:val="left" w:pos="960"/>
        </w:tabs>
        <w:spacing w:line="231" w:lineRule="auto"/>
        <w:ind w:left="960" w:right="466" w:hanging="180"/>
        <w:jc w:val="both"/>
        <w:rPr>
          <w:rFonts w:eastAsia="Times New Roman"/>
          <w:b/>
          <w:bCs/>
          <w:i/>
          <w:iCs/>
          <w:sz w:val="24"/>
          <w:szCs w:val="24"/>
        </w:rPr>
      </w:pPr>
      <w:r>
        <w:rPr>
          <w:rFonts w:ascii="Arial" w:eastAsia="Arial" w:hAnsi="Arial" w:cs="Arial"/>
          <w:b/>
          <w:bCs/>
          <w:sz w:val="18"/>
          <w:szCs w:val="18"/>
        </w:rPr>
        <w:t>Responsible for knowing the correct proced</w:t>
      </w:r>
      <w:r>
        <w:rPr>
          <w:rFonts w:ascii="Arial" w:eastAsia="Arial" w:hAnsi="Arial" w:cs="Arial"/>
          <w:b/>
          <w:bCs/>
          <w:sz w:val="18"/>
          <w:szCs w:val="18"/>
        </w:rPr>
        <w:t>ures to be followed for each contract and Donors ( USAID, Saudi Fund, KFW, Kuwaiti Fund, Badia , Est.</w:t>
      </w:r>
      <w:r>
        <w:rPr>
          <w:rFonts w:ascii="Lucida Sans Unicode" w:eastAsia="Lucida Sans Unicode" w:hAnsi="Lucida Sans Unicode" w:cs="Lucida Sans Unicode"/>
          <w:b/>
          <w:bCs/>
          <w:sz w:val="18"/>
          <w:szCs w:val="18"/>
        </w:rPr>
        <w:t>…</w:t>
      </w:r>
      <w:r>
        <w:rPr>
          <w:rFonts w:ascii="Arial" w:eastAsia="Arial" w:hAnsi="Arial" w:cs="Arial"/>
          <w:b/>
          <w:bCs/>
          <w:sz w:val="18"/>
          <w:szCs w:val="18"/>
        </w:rPr>
        <w:t>)Report issued, invoice</w:t>
      </w:r>
    </w:p>
    <w:p w:rsidR="004F2654" w:rsidRDefault="004F2654">
      <w:pPr>
        <w:spacing w:line="190" w:lineRule="exact"/>
        <w:rPr>
          <w:rFonts w:eastAsia="Times New Roman"/>
          <w:b/>
          <w:bCs/>
          <w:i/>
          <w:iCs/>
          <w:sz w:val="24"/>
          <w:szCs w:val="24"/>
        </w:rPr>
      </w:pPr>
    </w:p>
    <w:p w:rsidR="004F2654" w:rsidRDefault="00DE2085">
      <w:pPr>
        <w:spacing w:line="350" w:lineRule="auto"/>
        <w:ind w:left="960" w:right="486"/>
        <w:rPr>
          <w:rFonts w:eastAsia="Times New Roman"/>
          <w:b/>
          <w:bCs/>
          <w:i/>
          <w:iCs/>
          <w:sz w:val="24"/>
          <w:szCs w:val="24"/>
        </w:rPr>
      </w:pPr>
      <w:r>
        <w:rPr>
          <w:rFonts w:ascii="Arial" w:eastAsia="Arial" w:hAnsi="Arial" w:cs="Arial"/>
          <w:b/>
          <w:bCs/>
          <w:sz w:val="18"/>
          <w:szCs w:val="18"/>
        </w:rPr>
        <w:t>issued and follow up progress and recognize revenue on time in order to collect due amount</w:t>
      </w:r>
    </w:p>
    <w:p w:rsidR="004F2654" w:rsidRDefault="004F2654">
      <w:pPr>
        <w:spacing w:line="233" w:lineRule="exact"/>
        <w:rPr>
          <w:rFonts w:eastAsia="Times New Roman"/>
          <w:b/>
          <w:bCs/>
          <w:i/>
          <w:iCs/>
          <w:sz w:val="24"/>
          <w:szCs w:val="24"/>
        </w:rPr>
      </w:pPr>
    </w:p>
    <w:p w:rsidR="004F2654" w:rsidRDefault="00DE2085">
      <w:pPr>
        <w:numPr>
          <w:ilvl w:val="0"/>
          <w:numId w:val="1"/>
        </w:numPr>
        <w:tabs>
          <w:tab w:val="left" w:pos="960"/>
        </w:tabs>
        <w:spacing w:line="267" w:lineRule="auto"/>
        <w:ind w:left="960" w:right="486" w:hanging="180"/>
        <w:rPr>
          <w:rFonts w:eastAsia="Times New Roman"/>
          <w:b/>
          <w:bCs/>
          <w:i/>
          <w:iCs/>
          <w:sz w:val="24"/>
          <w:szCs w:val="24"/>
        </w:rPr>
      </w:pPr>
      <w:r>
        <w:rPr>
          <w:rFonts w:ascii="Arial" w:eastAsia="Arial" w:hAnsi="Arial" w:cs="Arial"/>
          <w:b/>
          <w:bCs/>
          <w:sz w:val="18"/>
          <w:szCs w:val="18"/>
        </w:rPr>
        <w:t>Review the agreement signed with gran</w:t>
      </w:r>
      <w:r>
        <w:rPr>
          <w:rFonts w:ascii="Arial" w:eastAsia="Arial" w:hAnsi="Arial" w:cs="Arial"/>
          <w:b/>
          <w:bCs/>
          <w:sz w:val="18"/>
          <w:szCs w:val="18"/>
        </w:rPr>
        <w:t>tor. Then, the term of agreement are summarized in order to follow such terms during project implementation.</w:t>
      </w:r>
    </w:p>
    <w:p w:rsidR="004F2654" w:rsidRDefault="004F2654">
      <w:pPr>
        <w:spacing w:line="297" w:lineRule="exact"/>
        <w:rPr>
          <w:rFonts w:eastAsia="Times New Roman"/>
          <w:b/>
          <w:bCs/>
          <w:i/>
          <w:iCs/>
          <w:sz w:val="24"/>
          <w:szCs w:val="24"/>
        </w:rPr>
      </w:pPr>
    </w:p>
    <w:p w:rsidR="004F2654" w:rsidRDefault="00DE2085">
      <w:pPr>
        <w:numPr>
          <w:ilvl w:val="0"/>
          <w:numId w:val="1"/>
        </w:numPr>
        <w:tabs>
          <w:tab w:val="left" w:pos="960"/>
        </w:tabs>
        <w:spacing w:line="267" w:lineRule="auto"/>
        <w:ind w:left="960" w:right="486" w:hanging="180"/>
        <w:rPr>
          <w:rFonts w:eastAsia="Times New Roman"/>
          <w:b/>
          <w:bCs/>
          <w:i/>
          <w:iCs/>
          <w:sz w:val="24"/>
          <w:szCs w:val="24"/>
        </w:rPr>
      </w:pPr>
      <w:r>
        <w:rPr>
          <w:rFonts w:ascii="Arial" w:eastAsia="Arial" w:hAnsi="Arial" w:cs="Arial"/>
          <w:b/>
          <w:bCs/>
          <w:sz w:val="18"/>
          <w:szCs w:val="18"/>
        </w:rPr>
        <w:t>compare the actual expenditures with budget, then variances report are prepared in order to express the result of comparison between budget and ac</w:t>
      </w:r>
      <w:r>
        <w:rPr>
          <w:rFonts w:ascii="Arial" w:eastAsia="Arial" w:hAnsi="Arial" w:cs="Arial"/>
          <w:b/>
          <w:bCs/>
          <w:sz w:val="18"/>
          <w:szCs w:val="18"/>
        </w:rPr>
        <w:t>tual.</w:t>
      </w:r>
    </w:p>
    <w:p w:rsidR="004F2654" w:rsidRDefault="004F2654">
      <w:pPr>
        <w:spacing w:line="297" w:lineRule="exact"/>
        <w:rPr>
          <w:rFonts w:eastAsia="Times New Roman"/>
          <w:b/>
          <w:bCs/>
          <w:i/>
          <w:iCs/>
          <w:sz w:val="24"/>
          <w:szCs w:val="24"/>
        </w:rPr>
      </w:pPr>
    </w:p>
    <w:p w:rsidR="004F2654" w:rsidRDefault="00DE2085">
      <w:pPr>
        <w:numPr>
          <w:ilvl w:val="0"/>
          <w:numId w:val="1"/>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responsible for recognizing the invoice, booking, reconciling at end of period with client and follow up</w:t>
      </w:r>
    </w:p>
    <w:p w:rsidR="004F2654" w:rsidRDefault="004F2654">
      <w:pPr>
        <w:spacing w:line="304" w:lineRule="exact"/>
        <w:rPr>
          <w:rFonts w:eastAsia="Times New Roman"/>
          <w:b/>
          <w:bCs/>
          <w:i/>
          <w:iCs/>
          <w:sz w:val="24"/>
          <w:szCs w:val="24"/>
        </w:rPr>
      </w:pPr>
    </w:p>
    <w:p w:rsidR="004F2654" w:rsidRDefault="00DE2085">
      <w:pPr>
        <w:numPr>
          <w:ilvl w:val="0"/>
          <w:numId w:val="1"/>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 xml:space="preserve">responsible for reviewing accounts payable subsidiary ledger and adding his signature, in addition, he is responsible for scheduling the </w:t>
      </w:r>
      <w:r>
        <w:rPr>
          <w:rFonts w:ascii="Arial" w:eastAsia="Arial" w:hAnsi="Arial" w:cs="Arial"/>
          <w:b/>
          <w:bCs/>
          <w:sz w:val="18"/>
          <w:szCs w:val="18"/>
        </w:rPr>
        <w:t>payments</w:t>
      </w:r>
    </w:p>
    <w:p w:rsidR="004F2654" w:rsidRDefault="004F2654">
      <w:pPr>
        <w:spacing w:line="303" w:lineRule="exact"/>
        <w:rPr>
          <w:rFonts w:eastAsia="Times New Roman"/>
          <w:b/>
          <w:bCs/>
          <w:i/>
          <w:iCs/>
          <w:sz w:val="24"/>
          <w:szCs w:val="24"/>
        </w:rPr>
      </w:pPr>
    </w:p>
    <w:p w:rsidR="004F2654" w:rsidRDefault="00DE2085">
      <w:pPr>
        <w:numPr>
          <w:ilvl w:val="0"/>
          <w:numId w:val="1"/>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Are responsible for corporate tax is responsible for all tax audits. Any contact by government officials, Income and Sales Department officials</w:t>
      </w:r>
    </w:p>
    <w:p w:rsidR="004F2654" w:rsidRDefault="004F2654">
      <w:pPr>
        <w:sectPr w:rsidR="004F2654">
          <w:pgSz w:w="11900" w:h="16838"/>
          <w:pgMar w:top="1438" w:right="1440" w:bottom="1440" w:left="1440" w:header="0" w:footer="0" w:gutter="0"/>
          <w:cols w:space="720" w:equalWidth="0">
            <w:col w:w="9026"/>
          </w:cols>
        </w:sect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lastRenderedPageBreak/>
        <w:t>Approved any filing of amended tax returns or renegotiation statements.</w:t>
      </w:r>
    </w:p>
    <w:p w:rsidR="004F2654" w:rsidRDefault="004F2654">
      <w:pPr>
        <w:spacing w:line="326" w:lineRule="exact"/>
        <w:rPr>
          <w:rFonts w:eastAsia="Times New Roman"/>
          <w:b/>
          <w:bCs/>
          <w:i/>
          <w:iCs/>
          <w:sz w:val="24"/>
          <w:szCs w:val="24"/>
        </w:rPr>
      </w:pPr>
    </w:p>
    <w:p w:rsidR="004F2654" w:rsidRDefault="00DE2085">
      <w:pPr>
        <w:numPr>
          <w:ilvl w:val="0"/>
          <w:numId w:val="2"/>
        </w:numPr>
        <w:tabs>
          <w:tab w:val="left" w:pos="960"/>
        </w:tabs>
        <w:spacing w:line="267" w:lineRule="auto"/>
        <w:ind w:left="960" w:right="466" w:hanging="180"/>
        <w:rPr>
          <w:rFonts w:eastAsia="Times New Roman"/>
          <w:b/>
          <w:bCs/>
          <w:i/>
          <w:iCs/>
          <w:sz w:val="24"/>
          <w:szCs w:val="24"/>
        </w:rPr>
      </w:pPr>
      <w:r>
        <w:rPr>
          <w:rFonts w:ascii="Arial" w:eastAsia="Arial" w:hAnsi="Arial" w:cs="Arial"/>
          <w:b/>
          <w:bCs/>
          <w:sz w:val="18"/>
          <w:szCs w:val="18"/>
        </w:rPr>
        <w:t>Responsibility for all Local and International Laws such as Income tax, Sales Tax, VAT, Labor laws and social security law.</w:t>
      </w:r>
    </w:p>
    <w:p w:rsidR="004F2654" w:rsidRDefault="004F2654">
      <w:pPr>
        <w:spacing w:line="218"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Excellent skills in dealing with MS Dynamic Software and other ERP solutions.</w:t>
      </w:r>
    </w:p>
    <w:p w:rsidR="004F2654" w:rsidRDefault="004F2654">
      <w:pPr>
        <w:spacing w:line="249"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Responsibility for all the Laws where are the compan</w:t>
      </w:r>
      <w:r>
        <w:rPr>
          <w:rFonts w:ascii="Arial" w:eastAsia="Arial" w:hAnsi="Arial" w:cs="Arial"/>
          <w:b/>
          <w:bCs/>
          <w:sz w:val="18"/>
          <w:szCs w:val="18"/>
        </w:rPr>
        <w:t>y offices and Projects.</w:t>
      </w:r>
    </w:p>
    <w:p w:rsidR="004F2654" w:rsidRDefault="004F2654">
      <w:pPr>
        <w:spacing w:line="328" w:lineRule="exact"/>
        <w:rPr>
          <w:rFonts w:eastAsia="Times New Roman"/>
          <w:b/>
          <w:bCs/>
          <w:i/>
          <w:iCs/>
          <w:sz w:val="24"/>
          <w:szCs w:val="24"/>
        </w:rPr>
      </w:pPr>
    </w:p>
    <w:p w:rsidR="004F2654" w:rsidRDefault="00DE2085">
      <w:pPr>
        <w:numPr>
          <w:ilvl w:val="0"/>
          <w:numId w:val="2"/>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Preparation of Administration (Human Resources Management, Warehouse and Procurement Procedures) and Financial Control .</w:t>
      </w:r>
    </w:p>
    <w:p w:rsidR="004F2654" w:rsidRDefault="004F2654">
      <w:pPr>
        <w:spacing w:line="303" w:lineRule="exact"/>
        <w:rPr>
          <w:rFonts w:eastAsia="Times New Roman"/>
          <w:b/>
          <w:bCs/>
          <w:i/>
          <w:iCs/>
          <w:sz w:val="24"/>
          <w:szCs w:val="24"/>
        </w:rPr>
      </w:pPr>
    </w:p>
    <w:p w:rsidR="004F2654" w:rsidRDefault="00DE2085">
      <w:pPr>
        <w:numPr>
          <w:ilvl w:val="0"/>
          <w:numId w:val="2"/>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Responsible for reviewing fixed assets register, historical costs and net book value at year end upon request</w:t>
      </w:r>
      <w:r>
        <w:rPr>
          <w:rFonts w:ascii="Arial" w:eastAsia="Arial" w:hAnsi="Arial" w:cs="Arial"/>
          <w:b/>
          <w:bCs/>
          <w:sz w:val="18"/>
          <w:szCs w:val="18"/>
        </w:rPr>
        <w:t xml:space="preserve"> and match with physical counts</w:t>
      </w:r>
    </w:p>
    <w:p w:rsidR="004F2654" w:rsidRDefault="004F2654">
      <w:pPr>
        <w:spacing w:line="304" w:lineRule="exact"/>
        <w:rPr>
          <w:rFonts w:eastAsia="Times New Roman"/>
          <w:b/>
          <w:bCs/>
          <w:i/>
          <w:iCs/>
          <w:sz w:val="24"/>
          <w:szCs w:val="24"/>
        </w:rPr>
      </w:pPr>
    </w:p>
    <w:p w:rsidR="004F2654" w:rsidRDefault="00DE2085">
      <w:pPr>
        <w:numPr>
          <w:ilvl w:val="0"/>
          <w:numId w:val="2"/>
        </w:numPr>
        <w:tabs>
          <w:tab w:val="left" w:pos="960"/>
        </w:tabs>
        <w:spacing w:line="264" w:lineRule="auto"/>
        <w:ind w:left="960" w:right="486" w:hanging="180"/>
        <w:rPr>
          <w:rFonts w:eastAsia="Times New Roman"/>
          <w:b/>
          <w:bCs/>
          <w:i/>
          <w:iCs/>
          <w:sz w:val="24"/>
          <w:szCs w:val="24"/>
        </w:rPr>
      </w:pPr>
      <w:r>
        <w:rPr>
          <w:rFonts w:ascii="Arial" w:eastAsia="Arial" w:hAnsi="Arial" w:cs="Arial"/>
          <w:b/>
          <w:bCs/>
          <w:sz w:val="18"/>
          <w:szCs w:val="18"/>
        </w:rPr>
        <w:t>Responsible for approving salary schedule and signing the checks and transfers to the bank</w:t>
      </w:r>
    </w:p>
    <w:p w:rsidR="004F2654" w:rsidRDefault="004F2654">
      <w:pPr>
        <w:spacing w:line="303" w:lineRule="exact"/>
        <w:rPr>
          <w:rFonts w:eastAsia="Times New Roman"/>
          <w:b/>
          <w:bCs/>
          <w:i/>
          <w:iCs/>
          <w:sz w:val="24"/>
          <w:szCs w:val="24"/>
        </w:rPr>
      </w:pPr>
    </w:p>
    <w:p w:rsidR="004F2654" w:rsidRDefault="00DE2085">
      <w:pPr>
        <w:numPr>
          <w:ilvl w:val="0"/>
          <w:numId w:val="2"/>
        </w:numPr>
        <w:tabs>
          <w:tab w:val="left" w:pos="960"/>
        </w:tabs>
        <w:spacing w:line="231" w:lineRule="auto"/>
        <w:ind w:left="960" w:right="466" w:hanging="180"/>
        <w:rPr>
          <w:rFonts w:eastAsia="Times New Roman"/>
          <w:b/>
          <w:bCs/>
          <w:i/>
          <w:iCs/>
          <w:sz w:val="24"/>
          <w:szCs w:val="24"/>
        </w:rPr>
      </w:pPr>
      <w:r>
        <w:rPr>
          <w:rFonts w:ascii="Arial" w:eastAsia="Arial" w:hAnsi="Arial" w:cs="Arial"/>
          <w:b/>
          <w:bCs/>
          <w:sz w:val="18"/>
          <w:szCs w:val="18"/>
        </w:rPr>
        <w:t>Responsible for creating and reviewing all period-end activities to ensure the period-end financial statements accurately reflect t</w:t>
      </w:r>
      <w:r>
        <w:rPr>
          <w:rFonts w:ascii="Arial" w:eastAsia="Arial" w:hAnsi="Arial" w:cs="Arial"/>
          <w:b/>
          <w:bCs/>
          <w:sz w:val="18"/>
          <w:szCs w:val="18"/>
        </w:rPr>
        <w:t>he results of the Company</w:t>
      </w:r>
      <w:r>
        <w:rPr>
          <w:rFonts w:ascii="Lucida Sans Unicode" w:eastAsia="Lucida Sans Unicode" w:hAnsi="Lucida Sans Unicode" w:cs="Lucida Sans Unicode"/>
          <w:b/>
          <w:bCs/>
          <w:sz w:val="18"/>
          <w:szCs w:val="18"/>
        </w:rPr>
        <w:t>’</w:t>
      </w:r>
      <w:r>
        <w:rPr>
          <w:rFonts w:ascii="Arial" w:eastAsia="Arial" w:hAnsi="Arial" w:cs="Arial"/>
          <w:b/>
          <w:bCs/>
          <w:sz w:val="18"/>
          <w:szCs w:val="18"/>
        </w:rPr>
        <w:t>s activities.</w:t>
      </w:r>
    </w:p>
    <w:p w:rsidR="004F2654" w:rsidRDefault="004F2654">
      <w:pPr>
        <w:spacing w:line="200" w:lineRule="exact"/>
        <w:rPr>
          <w:rFonts w:eastAsia="Times New Roman"/>
          <w:b/>
          <w:bCs/>
          <w:i/>
          <w:iCs/>
          <w:sz w:val="24"/>
          <w:szCs w:val="24"/>
        </w:rPr>
      </w:pPr>
    </w:p>
    <w:p w:rsidR="004F2654" w:rsidRDefault="004F2654">
      <w:pPr>
        <w:spacing w:line="206" w:lineRule="exact"/>
        <w:rPr>
          <w:rFonts w:eastAsia="Times New Roman"/>
          <w:b/>
          <w:bCs/>
          <w:i/>
          <w:iCs/>
          <w:sz w:val="24"/>
          <w:szCs w:val="24"/>
        </w:rPr>
      </w:pPr>
    </w:p>
    <w:p w:rsidR="004F2654" w:rsidRDefault="00DE2085">
      <w:pPr>
        <w:numPr>
          <w:ilvl w:val="0"/>
          <w:numId w:val="2"/>
        </w:numPr>
        <w:tabs>
          <w:tab w:val="left" w:pos="960"/>
        </w:tabs>
        <w:spacing w:line="267" w:lineRule="auto"/>
        <w:ind w:left="960" w:right="466" w:hanging="180"/>
        <w:rPr>
          <w:rFonts w:eastAsia="Times New Roman"/>
          <w:b/>
          <w:bCs/>
          <w:i/>
          <w:iCs/>
          <w:sz w:val="24"/>
          <w:szCs w:val="24"/>
        </w:rPr>
      </w:pPr>
      <w:r>
        <w:rPr>
          <w:rFonts w:ascii="Arial" w:eastAsia="Arial" w:hAnsi="Arial" w:cs="Arial"/>
          <w:b/>
          <w:bCs/>
          <w:sz w:val="18"/>
          <w:szCs w:val="18"/>
        </w:rPr>
        <w:t>ISO Member Commit for Auditing the Procedures for Purchasing, Staff recruitment, Administration System applying International Standards and ISO Roles.</w:t>
      </w:r>
    </w:p>
    <w:p w:rsidR="004F2654" w:rsidRDefault="004F2654">
      <w:pPr>
        <w:spacing w:line="218"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Member of the Three Balance Score Card Commits ( Company Strat</w:t>
      </w:r>
      <w:r>
        <w:rPr>
          <w:rFonts w:ascii="Arial" w:eastAsia="Arial" w:hAnsi="Arial" w:cs="Arial"/>
          <w:b/>
          <w:bCs/>
          <w:sz w:val="18"/>
          <w:szCs w:val="18"/>
        </w:rPr>
        <w:t>egies )</w:t>
      </w:r>
    </w:p>
    <w:p w:rsidR="004F2654" w:rsidRDefault="004F2654">
      <w:pPr>
        <w:spacing w:line="219"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 xml:space="preserve">Very good Knowledge of IBM </w:t>
      </w:r>
      <w:r>
        <w:rPr>
          <w:rFonts w:ascii="Lucida Sans Unicode" w:eastAsia="Lucida Sans Unicode" w:hAnsi="Lucida Sans Unicode" w:cs="Lucida Sans Unicode"/>
          <w:b/>
          <w:bCs/>
          <w:sz w:val="18"/>
          <w:szCs w:val="18"/>
        </w:rPr>
        <w:t>–</w:t>
      </w:r>
      <w:r>
        <w:rPr>
          <w:rFonts w:ascii="Arial" w:eastAsia="Arial" w:hAnsi="Arial" w:cs="Arial"/>
          <w:b/>
          <w:bCs/>
          <w:sz w:val="18"/>
          <w:szCs w:val="18"/>
        </w:rPr>
        <w:t xml:space="preserve"> PCs and Compatibles.</w:t>
      </w:r>
    </w:p>
    <w:p w:rsidR="004F2654" w:rsidRDefault="004F2654">
      <w:pPr>
        <w:spacing w:line="302"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Software and Hardware maintenance of PCs.</w:t>
      </w:r>
    </w:p>
    <w:p w:rsidR="004F2654" w:rsidRDefault="004F2654">
      <w:pPr>
        <w:spacing w:line="203" w:lineRule="exact"/>
        <w:rPr>
          <w:rFonts w:eastAsia="Times New Roman"/>
          <w:b/>
          <w:bCs/>
          <w:i/>
          <w:iCs/>
          <w:sz w:val="24"/>
          <w:szCs w:val="24"/>
        </w:rPr>
      </w:pPr>
    </w:p>
    <w:p w:rsidR="004F2654" w:rsidRDefault="00DE2085">
      <w:pPr>
        <w:numPr>
          <w:ilvl w:val="0"/>
          <w:numId w:val="2"/>
        </w:numPr>
        <w:tabs>
          <w:tab w:val="left" w:pos="960"/>
        </w:tabs>
        <w:spacing w:line="200" w:lineRule="auto"/>
        <w:ind w:left="960" w:right="866" w:hanging="180"/>
        <w:rPr>
          <w:rFonts w:eastAsia="Times New Roman"/>
          <w:b/>
          <w:bCs/>
          <w:i/>
          <w:iCs/>
          <w:sz w:val="24"/>
          <w:szCs w:val="24"/>
        </w:rPr>
      </w:pPr>
      <w:r>
        <w:rPr>
          <w:rFonts w:ascii="Arial" w:eastAsia="Arial" w:hAnsi="Arial" w:cs="Arial"/>
          <w:b/>
          <w:bCs/>
          <w:sz w:val="18"/>
          <w:szCs w:val="18"/>
        </w:rPr>
        <w:t>Professional Using DOS. WINDOWS, WORD, and Advance EXCEL (with the ability to prepare Programs using this software).</w:t>
      </w:r>
    </w:p>
    <w:p w:rsidR="004F2654" w:rsidRDefault="004F2654">
      <w:pPr>
        <w:spacing w:line="125"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Good Knowledge of Computing Telex</w:t>
      </w:r>
    </w:p>
    <w:p w:rsidR="004F2654" w:rsidRDefault="004F2654">
      <w:pPr>
        <w:spacing w:line="110" w:lineRule="exact"/>
        <w:rPr>
          <w:rFonts w:eastAsia="Times New Roman"/>
          <w:b/>
          <w:bCs/>
          <w:i/>
          <w:iCs/>
          <w:sz w:val="24"/>
          <w:szCs w:val="24"/>
        </w:rPr>
      </w:pPr>
    </w:p>
    <w:p w:rsidR="004F2654" w:rsidRDefault="00DE2085">
      <w:pPr>
        <w:numPr>
          <w:ilvl w:val="0"/>
          <w:numId w:val="2"/>
        </w:numPr>
        <w:tabs>
          <w:tab w:val="left" w:pos="960"/>
        </w:tabs>
        <w:ind w:left="960" w:hanging="180"/>
        <w:rPr>
          <w:rFonts w:eastAsia="Times New Roman"/>
          <w:b/>
          <w:bCs/>
          <w:i/>
          <w:iCs/>
          <w:sz w:val="24"/>
          <w:szCs w:val="24"/>
        </w:rPr>
      </w:pPr>
      <w:r>
        <w:rPr>
          <w:rFonts w:ascii="Arial" w:eastAsia="Arial" w:hAnsi="Arial" w:cs="Arial"/>
          <w:b/>
          <w:bCs/>
          <w:sz w:val="18"/>
          <w:szCs w:val="18"/>
        </w:rPr>
        <w:t>Very good Knowledge of Arabic / English Typing.</w:t>
      </w:r>
    </w:p>
    <w:sectPr w:rsidR="004F2654" w:rsidSect="004F2654">
      <w:pgSz w:w="11900" w:h="16838"/>
      <w:pgMar w:top="1425"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A8EE49B8"/>
    <w:lvl w:ilvl="0" w:tplc="7DACD3C6">
      <w:start w:val="1"/>
      <w:numFmt w:val="bullet"/>
      <w:lvlText w:val="*"/>
      <w:lvlJc w:val="left"/>
    </w:lvl>
    <w:lvl w:ilvl="1" w:tplc="FE4C5F34">
      <w:numFmt w:val="decimal"/>
      <w:lvlText w:val=""/>
      <w:lvlJc w:val="left"/>
    </w:lvl>
    <w:lvl w:ilvl="2" w:tplc="C1C09222">
      <w:numFmt w:val="decimal"/>
      <w:lvlText w:val=""/>
      <w:lvlJc w:val="left"/>
    </w:lvl>
    <w:lvl w:ilvl="3" w:tplc="9CD8A7FC">
      <w:numFmt w:val="decimal"/>
      <w:lvlText w:val=""/>
      <w:lvlJc w:val="left"/>
    </w:lvl>
    <w:lvl w:ilvl="4" w:tplc="D84EEA7E">
      <w:numFmt w:val="decimal"/>
      <w:lvlText w:val=""/>
      <w:lvlJc w:val="left"/>
    </w:lvl>
    <w:lvl w:ilvl="5" w:tplc="9AD8CD14">
      <w:numFmt w:val="decimal"/>
      <w:lvlText w:val=""/>
      <w:lvlJc w:val="left"/>
    </w:lvl>
    <w:lvl w:ilvl="6" w:tplc="11D0C994">
      <w:numFmt w:val="decimal"/>
      <w:lvlText w:val=""/>
      <w:lvlJc w:val="left"/>
    </w:lvl>
    <w:lvl w:ilvl="7" w:tplc="C650702E">
      <w:numFmt w:val="decimal"/>
      <w:lvlText w:val=""/>
      <w:lvlJc w:val="left"/>
    </w:lvl>
    <w:lvl w:ilvl="8" w:tplc="1DB06E32">
      <w:numFmt w:val="decimal"/>
      <w:lvlText w:val=""/>
      <w:lvlJc w:val="left"/>
    </w:lvl>
  </w:abstractNum>
  <w:abstractNum w:abstractNumId="1">
    <w:nsid w:val="00006784"/>
    <w:multiLevelType w:val="hybridMultilevel"/>
    <w:tmpl w:val="FE8E44BC"/>
    <w:lvl w:ilvl="0" w:tplc="2F0E8DBE">
      <w:start w:val="1"/>
      <w:numFmt w:val="bullet"/>
      <w:lvlText w:val="*"/>
      <w:lvlJc w:val="left"/>
    </w:lvl>
    <w:lvl w:ilvl="1" w:tplc="52E69742">
      <w:numFmt w:val="decimal"/>
      <w:lvlText w:val=""/>
      <w:lvlJc w:val="left"/>
    </w:lvl>
    <w:lvl w:ilvl="2" w:tplc="662632C2">
      <w:numFmt w:val="decimal"/>
      <w:lvlText w:val=""/>
      <w:lvlJc w:val="left"/>
    </w:lvl>
    <w:lvl w:ilvl="3" w:tplc="92509CC8">
      <w:numFmt w:val="decimal"/>
      <w:lvlText w:val=""/>
      <w:lvlJc w:val="left"/>
    </w:lvl>
    <w:lvl w:ilvl="4" w:tplc="11E86408">
      <w:numFmt w:val="decimal"/>
      <w:lvlText w:val=""/>
      <w:lvlJc w:val="left"/>
    </w:lvl>
    <w:lvl w:ilvl="5" w:tplc="DF569452">
      <w:numFmt w:val="decimal"/>
      <w:lvlText w:val=""/>
      <w:lvlJc w:val="left"/>
    </w:lvl>
    <w:lvl w:ilvl="6" w:tplc="7506D88A">
      <w:numFmt w:val="decimal"/>
      <w:lvlText w:val=""/>
      <w:lvlJc w:val="left"/>
    </w:lvl>
    <w:lvl w:ilvl="7" w:tplc="A894D31E">
      <w:numFmt w:val="decimal"/>
      <w:lvlText w:val=""/>
      <w:lvlJc w:val="left"/>
    </w:lvl>
    <w:lvl w:ilvl="8" w:tplc="B178000A">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654"/>
    <w:rsid w:val="004F2654"/>
    <w:rsid w:val="00DE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lah-394221@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2019-10-05T14:32:00Z</dcterms:created>
  <dcterms:modified xsi:type="dcterms:W3CDTF">2019-10-05T14:32:00Z</dcterms:modified>
</cp:coreProperties>
</file>