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52"/>
          <w:szCs w:val="52"/>
        </w:rPr>
        <w:t xml:space="preserve">MUHSIN </w:t>
      </w:r>
    </w:p>
    <w:p w:rsidR="00935D0B" w:rsidRDefault="00935D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8240;visibility:visible;mso-wrap-distance-left:0;mso-wrap-distance-right:0" from="-1.4pt,4.65pt" to="469.4pt,4.65pt" o:allowincell="f" strokecolor="#4f81bd" strokeweight=".33864mm"/>
        </w:pict>
      </w:r>
    </w:p>
    <w:p w:rsidR="00935D0B" w:rsidRDefault="00935D0B">
      <w:pPr>
        <w:spacing w:line="387" w:lineRule="exact"/>
        <w:rPr>
          <w:sz w:val="24"/>
          <w:szCs w:val="24"/>
        </w:r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DUBAI, UAE</w:t>
      </w:r>
    </w:p>
    <w:p w:rsidR="00935D0B" w:rsidRDefault="00935D0B">
      <w:pPr>
        <w:spacing w:line="248" w:lineRule="exact"/>
        <w:rPr>
          <w:sz w:val="24"/>
          <w:szCs w:val="24"/>
        </w:rPr>
      </w:pPr>
    </w:p>
    <w:p w:rsidR="00935D0B" w:rsidRDefault="00935D0B">
      <w:pPr>
        <w:spacing w:line="248" w:lineRule="exact"/>
        <w:rPr>
          <w:sz w:val="24"/>
          <w:szCs w:val="24"/>
        </w:r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 xml:space="preserve">E-MAIL: </w:t>
      </w:r>
      <w:hyperlink r:id="rId5" w:history="1">
        <w:r w:rsidRPr="00211508">
          <w:rPr>
            <w:rStyle w:val="Hyperlink"/>
            <w:rFonts w:ascii="Arial" w:eastAsia="Arial" w:hAnsi="Arial" w:cs="Arial"/>
            <w:b/>
            <w:bCs/>
            <w:sz w:val="26"/>
            <w:szCs w:val="26"/>
          </w:rPr>
          <w:t>muhsin-394254@2freemail.com</w:t>
        </w:r>
      </w:hyperlink>
      <w:r>
        <w:rPr>
          <w:rFonts w:ascii="Arial" w:eastAsia="Arial" w:hAnsi="Arial" w:cs="Arial"/>
          <w:b/>
          <w:bCs/>
          <w:color w:val="4F81BD"/>
          <w:sz w:val="26"/>
          <w:szCs w:val="26"/>
        </w:rPr>
        <w:t xml:space="preserve"> </w:t>
      </w:r>
    </w:p>
    <w:p w:rsidR="00935D0B" w:rsidRDefault="00935D0B">
      <w:pPr>
        <w:spacing w:line="200" w:lineRule="exact"/>
        <w:rPr>
          <w:sz w:val="24"/>
          <w:szCs w:val="24"/>
        </w:rPr>
      </w:pPr>
    </w:p>
    <w:p w:rsidR="00935D0B" w:rsidRDefault="00935D0B">
      <w:pPr>
        <w:spacing w:line="200" w:lineRule="exact"/>
        <w:rPr>
          <w:sz w:val="24"/>
          <w:szCs w:val="24"/>
        </w:rPr>
      </w:pPr>
    </w:p>
    <w:p w:rsidR="00935D0B" w:rsidRDefault="00935D0B">
      <w:pPr>
        <w:spacing w:line="200" w:lineRule="exact"/>
        <w:rPr>
          <w:sz w:val="24"/>
          <w:szCs w:val="24"/>
        </w:rPr>
      </w:pPr>
    </w:p>
    <w:p w:rsidR="00935D0B" w:rsidRDefault="00935D0B">
      <w:pPr>
        <w:spacing w:line="200" w:lineRule="exact"/>
        <w:rPr>
          <w:sz w:val="24"/>
          <w:szCs w:val="24"/>
        </w:rPr>
      </w:pPr>
    </w:p>
    <w:p w:rsidR="00935D0B" w:rsidRDefault="00935D0B">
      <w:pPr>
        <w:spacing w:line="231" w:lineRule="exact"/>
        <w:rPr>
          <w:sz w:val="24"/>
          <w:szCs w:val="24"/>
        </w:r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6"/>
          <w:szCs w:val="26"/>
        </w:rPr>
        <w:t>OBJECTIVE:</w:t>
      </w:r>
    </w:p>
    <w:p w:rsidR="00935D0B" w:rsidRDefault="00935D0B">
      <w:pPr>
        <w:spacing w:line="349" w:lineRule="exact"/>
        <w:rPr>
          <w:sz w:val="24"/>
          <w:szCs w:val="24"/>
        </w:rPr>
      </w:pPr>
    </w:p>
    <w:p w:rsidR="00935D0B" w:rsidRDefault="000F08F8">
      <w:pPr>
        <w:spacing w:line="242" w:lineRule="auto"/>
        <w:ind w:right="1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To be associated with an organization that provides an opportunity to apply knowledge and skills in order to be abreast with latest trends and to be </w:t>
      </w:r>
      <w:r>
        <w:rPr>
          <w:rFonts w:ascii="Arial" w:eastAsia="Arial" w:hAnsi="Arial" w:cs="Arial"/>
          <w:b/>
          <w:bCs/>
          <w:sz w:val="26"/>
          <w:szCs w:val="26"/>
        </w:rPr>
        <w:t>part of the team that works towards the growth of the organization.</w:t>
      </w:r>
    </w:p>
    <w:p w:rsidR="00935D0B" w:rsidRDefault="00935D0B">
      <w:pPr>
        <w:spacing w:line="200" w:lineRule="exact"/>
        <w:rPr>
          <w:sz w:val="24"/>
          <w:szCs w:val="24"/>
        </w:rPr>
      </w:pPr>
    </w:p>
    <w:p w:rsidR="00935D0B" w:rsidRDefault="00935D0B">
      <w:pPr>
        <w:spacing w:line="200" w:lineRule="exact"/>
        <w:rPr>
          <w:sz w:val="24"/>
          <w:szCs w:val="24"/>
        </w:rPr>
      </w:pPr>
    </w:p>
    <w:p w:rsidR="00935D0B" w:rsidRDefault="00935D0B">
      <w:pPr>
        <w:spacing w:line="385" w:lineRule="exact"/>
        <w:rPr>
          <w:sz w:val="24"/>
          <w:szCs w:val="24"/>
        </w:r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6"/>
          <w:szCs w:val="26"/>
        </w:rPr>
        <w:t>EDUCATION:</w:t>
      </w:r>
    </w:p>
    <w:p w:rsidR="00935D0B" w:rsidRDefault="000F08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207645</wp:posOffset>
            </wp:positionV>
            <wp:extent cx="6049645" cy="1194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D0B" w:rsidRDefault="00935D0B">
      <w:pPr>
        <w:spacing w:line="30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740"/>
        <w:gridCol w:w="20"/>
        <w:gridCol w:w="3760"/>
        <w:gridCol w:w="20"/>
        <w:gridCol w:w="2940"/>
      </w:tblGrid>
      <w:tr w:rsidR="00935D0B">
        <w:trPr>
          <w:trHeight w:val="310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auto"/>
            </w:tcBorders>
            <w:vAlign w:val="bottom"/>
          </w:tcPr>
          <w:p w:rsidR="00935D0B" w:rsidRDefault="000F08F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>Percentage/Year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</w:tcBorders>
            <w:vAlign w:val="bottom"/>
          </w:tcPr>
          <w:p w:rsidR="00935D0B" w:rsidRDefault="000F08F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6"/>
                <w:szCs w:val="26"/>
              </w:rPr>
              <w:t>Board/Institution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5D0B" w:rsidRDefault="000F08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  <w:t>Qualification</w:t>
            </w:r>
          </w:p>
        </w:tc>
      </w:tr>
      <w:tr w:rsidR="00935D0B">
        <w:trPr>
          <w:trHeight w:val="30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935D0B" w:rsidRDefault="000F08F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6"/>
                <w:szCs w:val="26"/>
              </w:rPr>
              <w:t>Of completion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</w:tr>
      <w:tr w:rsidR="00935D0B">
        <w:trPr>
          <w:trHeight w:val="291"/>
        </w:trPr>
        <w:tc>
          <w:tcPr>
            <w:tcW w:w="20" w:type="dxa"/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935D0B" w:rsidRDefault="000F08F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6"/>
                <w:szCs w:val="26"/>
              </w:rPr>
              <w:t>65%,(2014)</w:t>
            </w:r>
          </w:p>
        </w:tc>
        <w:tc>
          <w:tcPr>
            <w:tcW w:w="20" w:type="dxa"/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935D0B" w:rsidRDefault="000F08F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26"/>
                <w:szCs w:val="26"/>
              </w:rPr>
              <w:t>CALICUT UNIVERSITY</w:t>
            </w:r>
          </w:p>
        </w:tc>
        <w:tc>
          <w:tcPr>
            <w:tcW w:w="20" w:type="dxa"/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35D0B" w:rsidRDefault="000F08F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26"/>
                <w:szCs w:val="26"/>
              </w:rPr>
              <w:t>BACHELOR OF</w:t>
            </w:r>
          </w:p>
        </w:tc>
      </w:tr>
      <w:tr w:rsidR="00935D0B">
        <w:trPr>
          <w:trHeight w:val="30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D0B" w:rsidRDefault="000F08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2"/>
                <w:sz w:val="26"/>
                <w:szCs w:val="26"/>
              </w:rPr>
              <w:t>COMMERCE</w:t>
            </w:r>
          </w:p>
        </w:tc>
      </w:tr>
      <w:tr w:rsidR="00935D0B">
        <w:trPr>
          <w:trHeight w:val="291"/>
        </w:trPr>
        <w:tc>
          <w:tcPr>
            <w:tcW w:w="20" w:type="dxa"/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935D0B" w:rsidRDefault="000F08F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6"/>
                <w:szCs w:val="26"/>
              </w:rPr>
              <w:t>75% , (2011)</w:t>
            </w:r>
          </w:p>
        </w:tc>
        <w:tc>
          <w:tcPr>
            <w:tcW w:w="20" w:type="dxa"/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935D0B" w:rsidRDefault="000F08F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6"/>
                <w:szCs w:val="26"/>
                <w:highlight w:val="white"/>
              </w:rPr>
              <w:t>STATE BOARD OF SECONDARY</w:t>
            </w:r>
          </w:p>
        </w:tc>
        <w:tc>
          <w:tcPr>
            <w:tcW w:w="20" w:type="dxa"/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35D0B" w:rsidRDefault="000F08F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3"/>
                <w:sz w:val="26"/>
                <w:szCs w:val="26"/>
              </w:rPr>
              <w:t>CLASS XII</w:t>
            </w:r>
          </w:p>
        </w:tc>
      </w:tr>
      <w:tr w:rsidR="00935D0B">
        <w:trPr>
          <w:trHeight w:val="30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935D0B" w:rsidRDefault="000F08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26"/>
                <w:szCs w:val="26"/>
              </w:rPr>
              <w:t>EDUCATION, KERALA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</w:tr>
      <w:tr w:rsidR="00935D0B">
        <w:trPr>
          <w:trHeight w:val="291"/>
        </w:trPr>
        <w:tc>
          <w:tcPr>
            <w:tcW w:w="20" w:type="dxa"/>
            <w:shd w:val="clear" w:color="auto" w:fill="000000"/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935D0B" w:rsidRDefault="000F08F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2"/>
                <w:sz w:val="26"/>
                <w:szCs w:val="26"/>
              </w:rPr>
              <w:t>KERALA STATE SYLLABUS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35D0B" w:rsidRDefault="000F08F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6"/>
                <w:szCs w:val="26"/>
              </w:rPr>
              <w:t>CLASS X</w:t>
            </w:r>
          </w:p>
        </w:tc>
      </w:tr>
      <w:tr w:rsidR="00935D0B">
        <w:trPr>
          <w:trHeight w:val="30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935D0B" w:rsidRDefault="000F08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6"/>
                <w:szCs w:val="26"/>
              </w:rPr>
              <w:t>85% , (2009)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D0B" w:rsidRDefault="00935D0B">
            <w:pPr>
              <w:rPr>
                <w:sz w:val="24"/>
                <w:szCs w:val="24"/>
              </w:rPr>
            </w:pPr>
          </w:p>
        </w:tc>
      </w:tr>
    </w:tbl>
    <w:p w:rsidR="00935D0B" w:rsidRDefault="00935D0B">
      <w:pPr>
        <w:spacing w:line="304" w:lineRule="exact"/>
        <w:rPr>
          <w:sz w:val="24"/>
          <w:szCs w:val="24"/>
        </w:r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PURSUING:</w:t>
      </w:r>
    </w:p>
    <w:p w:rsidR="00935D0B" w:rsidRDefault="00935D0B">
      <w:pPr>
        <w:spacing w:line="249" w:lineRule="exact"/>
        <w:rPr>
          <w:sz w:val="24"/>
          <w:szCs w:val="24"/>
        </w:rPr>
      </w:pPr>
    </w:p>
    <w:p w:rsidR="00935D0B" w:rsidRDefault="000F08F8">
      <w:pPr>
        <w:spacing w:line="242" w:lineRule="auto"/>
        <w:ind w:righ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Pursuing ACCA professional qualification (</w:t>
      </w:r>
      <w:r>
        <w:rPr>
          <w:rFonts w:ascii="Arial" w:eastAsia="Arial" w:hAnsi="Arial" w:cs="Arial"/>
          <w:b/>
          <w:bCs/>
          <w:color w:val="0000FF"/>
          <w:sz w:val="26"/>
          <w:szCs w:val="26"/>
          <w:u w:val="single"/>
        </w:rPr>
        <w:t>Association of Chartered Certified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6"/>
          <w:szCs w:val="26"/>
          <w:u w:val="single"/>
        </w:rPr>
        <w:t>Accountants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)</w:t>
      </w:r>
    </w:p>
    <w:p w:rsidR="00935D0B" w:rsidRDefault="00935D0B">
      <w:pPr>
        <w:spacing w:line="200" w:lineRule="exact"/>
        <w:rPr>
          <w:sz w:val="24"/>
          <w:szCs w:val="24"/>
        </w:rPr>
      </w:pPr>
    </w:p>
    <w:p w:rsidR="00935D0B" w:rsidRDefault="00935D0B">
      <w:pPr>
        <w:spacing w:line="200" w:lineRule="exact"/>
        <w:rPr>
          <w:sz w:val="24"/>
          <w:szCs w:val="24"/>
        </w:rPr>
      </w:pPr>
    </w:p>
    <w:p w:rsidR="00935D0B" w:rsidRDefault="00935D0B">
      <w:pPr>
        <w:spacing w:line="382" w:lineRule="exact"/>
        <w:rPr>
          <w:sz w:val="24"/>
          <w:szCs w:val="24"/>
        </w:r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6"/>
          <w:szCs w:val="26"/>
        </w:rPr>
        <w:t>WORK EXPERIENCE:</w:t>
      </w:r>
    </w:p>
    <w:p w:rsidR="00935D0B" w:rsidRDefault="00935D0B">
      <w:pPr>
        <w:spacing w:line="352" w:lineRule="exact"/>
        <w:rPr>
          <w:sz w:val="24"/>
          <w:szCs w:val="24"/>
        </w:rPr>
      </w:pPr>
    </w:p>
    <w:p w:rsidR="00935D0B" w:rsidRDefault="000F08F8">
      <w:pPr>
        <w:ind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Internal Audit Executive </w:t>
      </w:r>
      <w:r>
        <w:rPr>
          <w:rFonts w:ascii="Arial" w:eastAsia="Arial" w:hAnsi="Arial" w:cs="Arial"/>
          <w:b/>
          <w:bCs/>
          <w:sz w:val="26"/>
          <w:szCs w:val="26"/>
        </w:rPr>
        <w:t>since 12-01-2016. (3 Years and 6 months).</w:t>
      </w:r>
    </w:p>
    <w:p w:rsidR="00935D0B" w:rsidRDefault="00935D0B">
      <w:pPr>
        <w:sectPr w:rsidR="00935D0B">
          <w:pgSz w:w="12240" w:h="15840"/>
          <w:pgMar w:top="1439" w:right="1320" w:bottom="1440" w:left="1440" w:header="0" w:footer="0" w:gutter="0"/>
          <w:cols w:space="720" w:equalWidth="0">
            <w:col w:w="9480"/>
          </w:cols>
        </w:sectPr>
      </w:pPr>
    </w:p>
    <w:p w:rsidR="00935D0B" w:rsidRDefault="00935D0B">
      <w:pPr>
        <w:spacing w:line="2" w:lineRule="exact"/>
        <w:rPr>
          <w:sz w:val="20"/>
          <w:szCs w:val="20"/>
        </w:r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Job Description:</w:t>
      </w:r>
    </w:p>
    <w:p w:rsidR="00935D0B" w:rsidRDefault="00935D0B">
      <w:pPr>
        <w:spacing w:line="200" w:lineRule="exact"/>
        <w:rPr>
          <w:sz w:val="20"/>
          <w:szCs w:val="20"/>
        </w:rPr>
      </w:pPr>
    </w:p>
    <w:p w:rsidR="00935D0B" w:rsidRDefault="00935D0B">
      <w:pPr>
        <w:spacing w:line="387" w:lineRule="exact"/>
        <w:rPr>
          <w:sz w:val="20"/>
          <w:szCs w:val="20"/>
        </w:rPr>
      </w:pPr>
    </w:p>
    <w:p w:rsidR="00935D0B" w:rsidRDefault="000F08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Mincho" w:eastAsia="MS PMincho" w:hAnsi="MS PMincho" w:cs="MS PMincho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Team Lead in the Internal Audit Wing of Varma &amp; Varma.</w:t>
      </w:r>
    </w:p>
    <w:p w:rsidR="00935D0B" w:rsidRDefault="00935D0B">
      <w:pPr>
        <w:spacing w:line="341" w:lineRule="exact"/>
        <w:rPr>
          <w:rFonts w:ascii="MS PMincho" w:eastAsia="MS PMincho" w:hAnsi="MS PMincho" w:cs="MS PMincho"/>
          <w:b/>
          <w:bCs/>
          <w:sz w:val="26"/>
          <w:szCs w:val="26"/>
        </w:rPr>
      </w:pPr>
    </w:p>
    <w:p w:rsidR="00935D0B" w:rsidRDefault="000F08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Mincho" w:eastAsia="MS PMincho" w:hAnsi="MS PMincho" w:cs="MS PMincho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Internal Audit senior for 10 Major Clients (Internal Audit).</w:t>
      </w:r>
    </w:p>
    <w:p w:rsidR="00935D0B" w:rsidRDefault="00935D0B">
      <w:pPr>
        <w:spacing w:line="385" w:lineRule="exact"/>
        <w:rPr>
          <w:rFonts w:ascii="MS PMincho" w:eastAsia="MS PMincho" w:hAnsi="MS PMincho" w:cs="MS PMincho"/>
          <w:b/>
          <w:bCs/>
          <w:sz w:val="26"/>
          <w:szCs w:val="26"/>
        </w:rPr>
      </w:pPr>
    </w:p>
    <w:p w:rsidR="00935D0B" w:rsidRDefault="000F08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Mincho" w:eastAsia="MS PMincho" w:hAnsi="MS PMincho" w:cs="MS PMincho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Preparation of Audit Report.</w:t>
      </w:r>
    </w:p>
    <w:p w:rsidR="00935D0B" w:rsidRDefault="00935D0B">
      <w:pPr>
        <w:spacing w:line="387" w:lineRule="exact"/>
        <w:rPr>
          <w:rFonts w:ascii="MS PMincho" w:eastAsia="MS PMincho" w:hAnsi="MS PMincho" w:cs="MS PMincho"/>
          <w:b/>
          <w:bCs/>
          <w:sz w:val="26"/>
          <w:szCs w:val="26"/>
        </w:rPr>
      </w:pPr>
    </w:p>
    <w:p w:rsidR="00935D0B" w:rsidRDefault="000F08F8">
      <w:pPr>
        <w:numPr>
          <w:ilvl w:val="0"/>
          <w:numId w:val="1"/>
        </w:numPr>
        <w:tabs>
          <w:tab w:val="left" w:pos="720"/>
        </w:tabs>
        <w:spacing w:line="242" w:lineRule="auto"/>
        <w:ind w:left="720" w:right="20" w:hanging="360"/>
        <w:rPr>
          <w:rFonts w:ascii="MS PMincho" w:eastAsia="MS PMincho" w:hAnsi="MS PMincho" w:cs="MS PMincho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Worked as </w:t>
      </w:r>
      <w:r>
        <w:rPr>
          <w:rFonts w:ascii="Arial" w:eastAsia="Arial" w:hAnsi="Arial" w:cs="Arial"/>
          <w:b/>
          <w:bCs/>
          <w:sz w:val="26"/>
          <w:szCs w:val="26"/>
        </w:rPr>
        <w:t>an internal auditor for all the sectors of business (Manufacturing, Banking, Insurance and Service sectors).</w:t>
      </w:r>
    </w:p>
    <w:p w:rsidR="00935D0B" w:rsidRDefault="00935D0B">
      <w:pPr>
        <w:spacing w:line="337" w:lineRule="exact"/>
        <w:rPr>
          <w:rFonts w:ascii="MS PMincho" w:eastAsia="MS PMincho" w:hAnsi="MS PMincho" w:cs="MS PMincho"/>
          <w:b/>
          <w:bCs/>
          <w:sz w:val="26"/>
          <w:szCs w:val="26"/>
        </w:rPr>
      </w:pPr>
    </w:p>
    <w:p w:rsidR="00935D0B" w:rsidRDefault="000F08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Mincho" w:eastAsia="MS PMincho" w:hAnsi="MS PMincho" w:cs="MS PMincho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Expertise in the area of Concurrent Audit and Special Audits.</w:t>
      </w:r>
    </w:p>
    <w:p w:rsidR="00935D0B" w:rsidRDefault="00935D0B">
      <w:pPr>
        <w:spacing w:line="387" w:lineRule="exact"/>
        <w:rPr>
          <w:rFonts w:ascii="MS PMincho" w:eastAsia="MS PMincho" w:hAnsi="MS PMincho" w:cs="MS PMincho"/>
          <w:b/>
          <w:bCs/>
          <w:sz w:val="26"/>
          <w:szCs w:val="26"/>
        </w:rPr>
      </w:pPr>
    </w:p>
    <w:p w:rsidR="00935D0B" w:rsidRDefault="000F08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Mincho" w:eastAsia="MS PMincho" w:hAnsi="MS PMincho" w:cs="MS PMincho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Have experience in Finance and Non-finance audits.</w:t>
      </w:r>
    </w:p>
    <w:p w:rsidR="00935D0B" w:rsidRDefault="00935D0B">
      <w:pPr>
        <w:spacing w:line="342" w:lineRule="exact"/>
        <w:rPr>
          <w:rFonts w:ascii="MS PMincho" w:eastAsia="MS PMincho" w:hAnsi="MS PMincho" w:cs="MS PMincho"/>
          <w:b/>
          <w:bCs/>
          <w:sz w:val="26"/>
          <w:szCs w:val="26"/>
        </w:rPr>
      </w:pPr>
    </w:p>
    <w:p w:rsidR="00935D0B" w:rsidRDefault="000F08F8">
      <w:pPr>
        <w:numPr>
          <w:ilvl w:val="0"/>
          <w:numId w:val="1"/>
        </w:numPr>
        <w:tabs>
          <w:tab w:val="left" w:pos="720"/>
        </w:tabs>
        <w:ind w:left="720" w:right="20" w:hanging="360"/>
        <w:rPr>
          <w:rFonts w:ascii="MS PMincho" w:eastAsia="MS PMincho" w:hAnsi="MS PMincho" w:cs="MS PMincho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Budget Planning and Internal co</w:t>
      </w:r>
      <w:r>
        <w:rPr>
          <w:rFonts w:ascii="Arial" w:eastAsia="Arial" w:hAnsi="Arial" w:cs="Arial"/>
          <w:b/>
          <w:bCs/>
          <w:sz w:val="26"/>
          <w:szCs w:val="26"/>
        </w:rPr>
        <w:t>ntrol Evaluation for fortune clients in the country.</w:t>
      </w:r>
    </w:p>
    <w:p w:rsidR="00935D0B" w:rsidRDefault="00935D0B">
      <w:pPr>
        <w:spacing w:line="40" w:lineRule="exact"/>
        <w:rPr>
          <w:rFonts w:ascii="MS PMincho" w:eastAsia="MS PMincho" w:hAnsi="MS PMincho" w:cs="MS PMincho"/>
          <w:b/>
          <w:bCs/>
          <w:sz w:val="26"/>
          <w:szCs w:val="26"/>
        </w:rPr>
      </w:pPr>
    </w:p>
    <w:p w:rsidR="00935D0B" w:rsidRDefault="000F08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Mincho" w:eastAsia="MS PMincho" w:hAnsi="MS PMincho" w:cs="MS PMincho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Financial Analysis and Risk evaluation.</w:t>
      </w:r>
    </w:p>
    <w:p w:rsidR="00935D0B" w:rsidRDefault="00935D0B">
      <w:pPr>
        <w:spacing w:line="200" w:lineRule="exact"/>
        <w:rPr>
          <w:sz w:val="20"/>
          <w:szCs w:val="20"/>
        </w:rPr>
      </w:pPr>
    </w:p>
    <w:p w:rsidR="00935D0B" w:rsidRDefault="00935D0B">
      <w:pPr>
        <w:spacing w:line="200" w:lineRule="exact"/>
        <w:rPr>
          <w:sz w:val="20"/>
          <w:szCs w:val="20"/>
        </w:rPr>
      </w:pPr>
    </w:p>
    <w:p w:rsidR="00935D0B" w:rsidRDefault="00935D0B">
      <w:pPr>
        <w:spacing w:line="200" w:lineRule="exact"/>
        <w:rPr>
          <w:sz w:val="20"/>
          <w:szCs w:val="20"/>
        </w:rPr>
      </w:pPr>
    </w:p>
    <w:p w:rsidR="00935D0B" w:rsidRDefault="00935D0B">
      <w:pPr>
        <w:spacing w:line="311" w:lineRule="exact"/>
        <w:rPr>
          <w:sz w:val="20"/>
          <w:szCs w:val="20"/>
        </w:r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Career Achievements:</w:t>
      </w:r>
    </w:p>
    <w:p w:rsidR="00935D0B" w:rsidRDefault="00935D0B">
      <w:pPr>
        <w:spacing w:line="200" w:lineRule="exact"/>
        <w:rPr>
          <w:sz w:val="20"/>
          <w:szCs w:val="20"/>
        </w:rPr>
      </w:pPr>
    </w:p>
    <w:p w:rsidR="00935D0B" w:rsidRDefault="00935D0B">
      <w:pPr>
        <w:spacing w:line="387" w:lineRule="exact"/>
        <w:rPr>
          <w:sz w:val="20"/>
          <w:szCs w:val="20"/>
        </w:rPr>
      </w:pPr>
    </w:p>
    <w:p w:rsidR="00935D0B" w:rsidRDefault="000F08F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Mincho" w:eastAsia="MS PMincho" w:hAnsi="MS PMincho" w:cs="MS PMincho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Best Internal Auditor of Varma &amp; Varma Chartered Accountants for 2 years in a row.</w:t>
      </w:r>
    </w:p>
    <w:p w:rsidR="00935D0B" w:rsidRDefault="00935D0B">
      <w:pPr>
        <w:spacing w:line="342" w:lineRule="exact"/>
        <w:rPr>
          <w:rFonts w:ascii="MS PMincho" w:eastAsia="MS PMincho" w:hAnsi="MS PMincho" w:cs="MS PMincho"/>
          <w:b/>
          <w:bCs/>
          <w:sz w:val="26"/>
          <w:szCs w:val="26"/>
        </w:rPr>
      </w:pPr>
    </w:p>
    <w:p w:rsidR="00935D0B" w:rsidRDefault="000F08F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Mincho" w:eastAsia="MS PMincho" w:hAnsi="MS PMincho" w:cs="MS PMincho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Team lead and Review Senior.</w:t>
      </w:r>
    </w:p>
    <w:p w:rsidR="00935D0B" w:rsidRDefault="00935D0B">
      <w:pPr>
        <w:spacing w:line="200" w:lineRule="exact"/>
        <w:rPr>
          <w:sz w:val="20"/>
          <w:szCs w:val="20"/>
        </w:rPr>
      </w:pPr>
    </w:p>
    <w:p w:rsidR="00935D0B" w:rsidRDefault="00935D0B">
      <w:pPr>
        <w:spacing w:line="351" w:lineRule="exact"/>
        <w:rPr>
          <w:sz w:val="20"/>
          <w:szCs w:val="20"/>
        </w:r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Technical Abilities:</w:t>
      </w:r>
    </w:p>
    <w:p w:rsidR="00935D0B" w:rsidRDefault="00935D0B">
      <w:pPr>
        <w:spacing w:line="284" w:lineRule="exact"/>
        <w:rPr>
          <w:sz w:val="20"/>
          <w:szCs w:val="20"/>
        </w:rPr>
      </w:pPr>
    </w:p>
    <w:p w:rsidR="00935D0B" w:rsidRDefault="000F08F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PMincho" w:eastAsia="MS PMincho" w:hAnsi="MS PMincho" w:cs="MS PMincho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Skilled in MS Office.</w:t>
      </w:r>
    </w:p>
    <w:p w:rsidR="00935D0B" w:rsidRDefault="00935D0B">
      <w:pPr>
        <w:spacing w:line="341" w:lineRule="exact"/>
        <w:rPr>
          <w:rFonts w:ascii="MS PMincho" w:eastAsia="MS PMincho" w:hAnsi="MS PMincho" w:cs="MS PMincho"/>
          <w:b/>
          <w:bCs/>
          <w:sz w:val="26"/>
          <w:szCs w:val="26"/>
        </w:rPr>
      </w:pPr>
    </w:p>
    <w:p w:rsidR="00935D0B" w:rsidRDefault="000F08F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PMincho" w:eastAsia="MS PMincho" w:hAnsi="MS PMincho" w:cs="MS PMincho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Knowledge SAP and other bespoke ERP Software.</w:t>
      </w:r>
    </w:p>
    <w:p w:rsidR="00935D0B" w:rsidRDefault="00935D0B">
      <w:pPr>
        <w:spacing w:line="200" w:lineRule="exact"/>
        <w:rPr>
          <w:sz w:val="20"/>
          <w:szCs w:val="20"/>
        </w:rPr>
      </w:pPr>
    </w:p>
    <w:p w:rsidR="00935D0B" w:rsidRDefault="00935D0B">
      <w:pPr>
        <w:spacing w:line="283" w:lineRule="exact"/>
        <w:rPr>
          <w:sz w:val="20"/>
          <w:szCs w:val="20"/>
        </w:r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6"/>
          <w:szCs w:val="26"/>
        </w:rPr>
        <w:t>SKILLS:</w:t>
      </w:r>
    </w:p>
    <w:p w:rsidR="00935D0B" w:rsidRDefault="00935D0B">
      <w:pPr>
        <w:spacing w:line="349" w:lineRule="exact"/>
        <w:rPr>
          <w:sz w:val="20"/>
          <w:szCs w:val="20"/>
        </w:rPr>
      </w:pPr>
    </w:p>
    <w:p w:rsidR="00935D0B" w:rsidRDefault="000F08F8">
      <w:pPr>
        <w:spacing w:line="299" w:lineRule="exact"/>
        <w:ind w:left="360"/>
        <w:rPr>
          <w:sz w:val="20"/>
          <w:szCs w:val="20"/>
        </w:rPr>
      </w:pPr>
      <w:r>
        <w:rPr>
          <w:rFonts w:ascii="MS PMincho" w:eastAsia="MS PMincho" w:hAnsi="MS PMincho" w:cs="MS PMincho"/>
          <w:b/>
          <w:bCs/>
          <w:sz w:val="26"/>
          <w:szCs w:val="26"/>
        </w:rPr>
        <w:t>➢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Able to plan, implement and complete service activities with minimal</w:t>
      </w:r>
    </w:p>
    <w:p w:rsidR="00935D0B" w:rsidRDefault="00935D0B">
      <w:pPr>
        <w:sectPr w:rsidR="00935D0B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935D0B" w:rsidRDefault="00935D0B">
      <w:pPr>
        <w:spacing w:line="2" w:lineRule="exact"/>
        <w:rPr>
          <w:sz w:val="20"/>
          <w:szCs w:val="20"/>
        </w:rPr>
      </w:pPr>
    </w:p>
    <w:p w:rsidR="00935D0B" w:rsidRDefault="000F08F8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assistance</w:t>
      </w:r>
    </w:p>
    <w:p w:rsidR="00935D0B" w:rsidRDefault="00935D0B">
      <w:pPr>
        <w:spacing w:line="342" w:lineRule="exact"/>
        <w:rPr>
          <w:sz w:val="20"/>
          <w:szCs w:val="20"/>
        </w:rPr>
      </w:pPr>
    </w:p>
    <w:p w:rsidR="00935D0B" w:rsidRDefault="000F08F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PMincho" w:eastAsia="MS PMincho" w:hAnsi="MS PMincho" w:cs="MS PMincho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Team Player and Team Lead qualities.</w:t>
      </w:r>
    </w:p>
    <w:p w:rsidR="00935D0B" w:rsidRDefault="00935D0B">
      <w:pPr>
        <w:spacing w:line="339" w:lineRule="exact"/>
        <w:rPr>
          <w:rFonts w:ascii="MS PMincho" w:eastAsia="MS PMincho" w:hAnsi="MS PMincho" w:cs="MS PMincho"/>
          <w:b/>
          <w:bCs/>
          <w:sz w:val="26"/>
          <w:szCs w:val="26"/>
        </w:rPr>
      </w:pPr>
    </w:p>
    <w:p w:rsidR="00935D0B" w:rsidRDefault="000F08F8">
      <w:pPr>
        <w:numPr>
          <w:ilvl w:val="0"/>
          <w:numId w:val="4"/>
        </w:numPr>
        <w:tabs>
          <w:tab w:val="left" w:pos="720"/>
        </w:tabs>
        <w:spacing w:line="242" w:lineRule="auto"/>
        <w:ind w:left="720" w:right="20" w:hanging="360"/>
        <w:rPr>
          <w:rFonts w:ascii="MS PMincho" w:eastAsia="MS PMincho" w:hAnsi="MS PMincho" w:cs="MS PMincho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Good communication skill, with versatility </w:t>
      </w:r>
      <w:r>
        <w:rPr>
          <w:rFonts w:ascii="Arial" w:eastAsia="Arial" w:hAnsi="Arial" w:cs="Arial"/>
          <w:b/>
          <w:bCs/>
          <w:sz w:val="26"/>
          <w:szCs w:val="26"/>
        </w:rPr>
        <w:t>of speaking 3 prominent Language.</w:t>
      </w:r>
    </w:p>
    <w:p w:rsidR="00935D0B" w:rsidRDefault="00935D0B">
      <w:pPr>
        <w:spacing w:line="200" w:lineRule="exact"/>
        <w:rPr>
          <w:sz w:val="20"/>
          <w:szCs w:val="20"/>
        </w:rPr>
      </w:pPr>
    </w:p>
    <w:p w:rsidR="00935D0B" w:rsidRDefault="00935D0B">
      <w:pPr>
        <w:spacing w:line="200" w:lineRule="exact"/>
        <w:rPr>
          <w:sz w:val="20"/>
          <w:szCs w:val="20"/>
        </w:rPr>
      </w:pPr>
    </w:p>
    <w:p w:rsidR="00935D0B" w:rsidRDefault="00935D0B">
      <w:pPr>
        <w:spacing w:line="384" w:lineRule="exact"/>
        <w:rPr>
          <w:sz w:val="20"/>
          <w:szCs w:val="20"/>
        </w:r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6"/>
          <w:szCs w:val="26"/>
        </w:rPr>
        <w:t>HOBBIES:</w:t>
      </w:r>
    </w:p>
    <w:p w:rsidR="00935D0B" w:rsidRDefault="00935D0B">
      <w:pPr>
        <w:spacing w:line="385" w:lineRule="exact"/>
        <w:rPr>
          <w:sz w:val="20"/>
          <w:szCs w:val="20"/>
        </w:rPr>
      </w:pPr>
    </w:p>
    <w:p w:rsidR="00935D0B" w:rsidRDefault="000F08F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PMincho" w:eastAsia="MS PMincho" w:hAnsi="MS PMincho" w:cs="MS PMincho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Playing football</w:t>
      </w:r>
    </w:p>
    <w:p w:rsidR="00935D0B" w:rsidRDefault="00935D0B">
      <w:pPr>
        <w:spacing w:line="341" w:lineRule="exact"/>
        <w:rPr>
          <w:rFonts w:ascii="MS PMincho" w:eastAsia="MS PMincho" w:hAnsi="MS PMincho" w:cs="MS PMincho"/>
          <w:b/>
          <w:bCs/>
          <w:sz w:val="26"/>
          <w:szCs w:val="26"/>
        </w:rPr>
      </w:pPr>
    </w:p>
    <w:p w:rsidR="00935D0B" w:rsidRDefault="000F08F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PMincho" w:eastAsia="MS PMincho" w:hAnsi="MS PMincho" w:cs="MS PMincho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Playing Chess</w:t>
      </w:r>
    </w:p>
    <w:p w:rsidR="00935D0B" w:rsidRDefault="00935D0B">
      <w:pPr>
        <w:spacing w:line="200" w:lineRule="exact"/>
        <w:rPr>
          <w:sz w:val="20"/>
          <w:szCs w:val="20"/>
        </w:rPr>
      </w:pPr>
    </w:p>
    <w:p w:rsidR="00935D0B" w:rsidRDefault="00935D0B">
      <w:pPr>
        <w:spacing w:line="200" w:lineRule="exact"/>
        <w:rPr>
          <w:sz w:val="20"/>
          <w:szCs w:val="20"/>
        </w:rPr>
      </w:pPr>
    </w:p>
    <w:p w:rsidR="00935D0B" w:rsidRDefault="00935D0B">
      <w:pPr>
        <w:spacing w:line="200" w:lineRule="exact"/>
        <w:rPr>
          <w:sz w:val="20"/>
          <w:szCs w:val="20"/>
        </w:rPr>
      </w:pPr>
    </w:p>
    <w:p w:rsidR="00935D0B" w:rsidRDefault="00935D0B">
      <w:pPr>
        <w:spacing w:line="200" w:lineRule="exact"/>
        <w:rPr>
          <w:sz w:val="20"/>
          <w:szCs w:val="20"/>
        </w:rPr>
      </w:pPr>
    </w:p>
    <w:p w:rsidR="00935D0B" w:rsidRDefault="00935D0B">
      <w:pPr>
        <w:spacing w:line="200" w:lineRule="exact"/>
        <w:rPr>
          <w:sz w:val="20"/>
          <w:szCs w:val="20"/>
        </w:rPr>
      </w:pPr>
    </w:p>
    <w:p w:rsidR="00935D0B" w:rsidRDefault="00935D0B">
      <w:pPr>
        <w:spacing w:line="311" w:lineRule="exact"/>
        <w:rPr>
          <w:sz w:val="20"/>
          <w:szCs w:val="20"/>
        </w:r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6"/>
          <w:szCs w:val="26"/>
        </w:rPr>
        <w:t>PERSONAL DETAILS</w:t>
      </w:r>
    </w:p>
    <w:p w:rsidR="00935D0B" w:rsidRDefault="00935D0B">
      <w:pPr>
        <w:sectPr w:rsidR="00935D0B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935D0B" w:rsidRDefault="00935D0B">
      <w:pPr>
        <w:spacing w:line="200" w:lineRule="exact"/>
        <w:rPr>
          <w:sz w:val="20"/>
          <w:szCs w:val="20"/>
        </w:rPr>
      </w:pPr>
    </w:p>
    <w:p w:rsidR="00935D0B" w:rsidRDefault="00935D0B">
      <w:pPr>
        <w:spacing w:line="200" w:lineRule="exact"/>
        <w:rPr>
          <w:sz w:val="20"/>
          <w:szCs w:val="20"/>
        </w:rPr>
      </w:pPr>
    </w:p>
    <w:p w:rsidR="00935D0B" w:rsidRDefault="00935D0B">
      <w:pPr>
        <w:spacing w:line="251" w:lineRule="exact"/>
        <w:rPr>
          <w:sz w:val="20"/>
          <w:szCs w:val="20"/>
        </w:rPr>
      </w:pPr>
    </w:p>
    <w:p w:rsidR="00935D0B" w:rsidRDefault="00935D0B">
      <w:pPr>
        <w:spacing w:line="1" w:lineRule="exact"/>
        <w:rPr>
          <w:sz w:val="20"/>
          <w:szCs w:val="20"/>
        </w:r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Date of Birth</w:t>
      </w:r>
    </w:p>
    <w:p w:rsidR="00935D0B" w:rsidRDefault="00935D0B">
      <w:pPr>
        <w:spacing w:line="3" w:lineRule="exact"/>
        <w:rPr>
          <w:sz w:val="20"/>
          <w:szCs w:val="20"/>
        </w:r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Age</w:t>
      </w:r>
    </w:p>
    <w:p w:rsidR="00935D0B" w:rsidRDefault="00935D0B">
      <w:pPr>
        <w:spacing w:line="3" w:lineRule="exact"/>
        <w:rPr>
          <w:sz w:val="20"/>
          <w:szCs w:val="20"/>
        </w:r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Sex</w:t>
      </w:r>
    </w:p>
    <w:p w:rsidR="00935D0B" w:rsidRDefault="00935D0B">
      <w:pPr>
        <w:spacing w:line="3" w:lineRule="exact"/>
        <w:rPr>
          <w:sz w:val="20"/>
          <w:szCs w:val="20"/>
        </w:r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Nationality</w:t>
      </w:r>
    </w:p>
    <w:p w:rsidR="00935D0B" w:rsidRDefault="00935D0B">
      <w:pPr>
        <w:spacing w:line="1" w:lineRule="exact"/>
        <w:rPr>
          <w:sz w:val="20"/>
          <w:szCs w:val="20"/>
        </w:rPr>
      </w:pPr>
    </w:p>
    <w:p w:rsidR="00935D0B" w:rsidRDefault="00935D0B">
      <w:pPr>
        <w:spacing w:line="3" w:lineRule="exact"/>
        <w:rPr>
          <w:sz w:val="20"/>
          <w:szCs w:val="20"/>
        </w:r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Languages Known</w:t>
      </w:r>
    </w:p>
    <w:p w:rsidR="00935D0B" w:rsidRDefault="000F08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35D0B" w:rsidRDefault="00935D0B">
      <w:pPr>
        <w:spacing w:line="200" w:lineRule="exact"/>
        <w:rPr>
          <w:sz w:val="20"/>
          <w:szCs w:val="20"/>
        </w:rPr>
      </w:pPr>
    </w:p>
    <w:p w:rsidR="00935D0B" w:rsidRDefault="00935D0B">
      <w:pPr>
        <w:spacing w:line="200" w:lineRule="exact"/>
        <w:rPr>
          <w:sz w:val="20"/>
          <w:szCs w:val="20"/>
        </w:rPr>
      </w:pPr>
    </w:p>
    <w:p w:rsidR="00935D0B" w:rsidRDefault="00935D0B">
      <w:pPr>
        <w:spacing w:line="231" w:lineRule="exact"/>
        <w:rPr>
          <w:sz w:val="20"/>
          <w:szCs w:val="20"/>
        </w:rPr>
      </w:pPr>
    </w:p>
    <w:p w:rsidR="00935D0B" w:rsidRDefault="00935D0B">
      <w:pPr>
        <w:spacing w:line="1" w:lineRule="exact"/>
        <w:rPr>
          <w:sz w:val="20"/>
          <w:szCs w:val="20"/>
        </w:r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: 31-05-1993</w:t>
      </w:r>
    </w:p>
    <w:p w:rsidR="00935D0B" w:rsidRDefault="00935D0B">
      <w:pPr>
        <w:spacing w:line="3" w:lineRule="exact"/>
        <w:rPr>
          <w:sz w:val="20"/>
          <w:szCs w:val="20"/>
        </w:r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: 25</w:t>
      </w:r>
    </w:p>
    <w:p w:rsidR="00935D0B" w:rsidRDefault="00935D0B">
      <w:pPr>
        <w:spacing w:line="3" w:lineRule="exact"/>
        <w:rPr>
          <w:sz w:val="20"/>
          <w:szCs w:val="20"/>
        </w:r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: Male</w:t>
      </w:r>
    </w:p>
    <w:p w:rsidR="00935D0B" w:rsidRDefault="00935D0B">
      <w:pPr>
        <w:spacing w:line="3" w:lineRule="exact"/>
        <w:rPr>
          <w:sz w:val="20"/>
          <w:szCs w:val="20"/>
        </w:r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: INDIAN</w:t>
      </w:r>
    </w:p>
    <w:p w:rsidR="00935D0B" w:rsidRDefault="00935D0B">
      <w:pPr>
        <w:spacing w:line="1" w:lineRule="exact"/>
        <w:rPr>
          <w:sz w:val="20"/>
          <w:szCs w:val="20"/>
        </w:rPr>
      </w:pPr>
    </w:p>
    <w:p w:rsidR="00935D0B" w:rsidRDefault="00935D0B">
      <w:pPr>
        <w:spacing w:line="3" w:lineRule="exact"/>
        <w:rPr>
          <w:sz w:val="20"/>
          <w:szCs w:val="20"/>
        </w:r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: ENGLISH, MALAYALAM, HINDI &amp; TAMIL</w:t>
      </w:r>
    </w:p>
    <w:p w:rsidR="00935D0B" w:rsidRDefault="00935D0B">
      <w:pPr>
        <w:sectPr w:rsidR="00935D0B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380" w:space="320"/>
            <w:col w:w="6660"/>
          </w:cols>
        </w:sect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6"/>
          <w:szCs w:val="26"/>
        </w:rPr>
        <w:lastRenderedPageBreak/>
        <w:t>Declaration:</w:t>
      </w:r>
    </w:p>
    <w:p w:rsidR="00935D0B" w:rsidRDefault="00935D0B">
      <w:pPr>
        <w:spacing w:line="349" w:lineRule="exact"/>
        <w:rPr>
          <w:sz w:val="20"/>
          <w:szCs w:val="20"/>
        </w:rPr>
      </w:pPr>
    </w:p>
    <w:p w:rsidR="00935D0B" w:rsidRDefault="000F08F8">
      <w:pPr>
        <w:spacing w:line="242" w:lineRule="auto"/>
        <w:ind w:righ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I hereby declare that the above given information is true to the best of my knowledge.</w:t>
      </w:r>
    </w:p>
    <w:p w:rsidR="00935D0B" w:rsidRDefault="00935D0B">
      <w:pPr>
        <w:spacing w:line="302" w:lineRule="exact"/>
        <w:rPr>
          <w:sz w:val="20"/>
          <w:szCs w:val="20"/>
        </w:r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Date:</w:t>
      </w:r>
    </w:p>
    <w:p w:rsidR="00935D0B" w:rsidRDefault="00935D0B">
      <w:pPr>
        <w:spacing w:line="3" w:lineRule="exact"/>
        <w:rPr>
          <w:sz w:val="20"/>
          <w:szCs w:val="20"/>
        </w:rPr>
      </w:pPr>
    </w:p>
    <w:p w:rsidR="00935D0B" w:rsidRDefault="000F0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Place: Bangalore</w:t>
      </w:r>
    </w:p>
    <w:p w:rsidR="00935D0B" w:rsidRDefault="00935D0B">
      <w:pPr>
        <w:spacing w:line="3" w:lineRule="exact"/>
        <w:rPr>
          <w:sz w:val="20"/>
          <w:szCs w:val="20"/>
        </w:rPr>
      </w:pPr>
    </w:p>
    <w:p w:rsidR="00935D0B" w:rsidRDefault="000F08F8">
      <w:pPr>
        <w:ind w:left="5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(MUHSIN</w:t>
      </w:r>
      <w:r>
        <w:rPr>
          <w:rFonts w:ascii="Arial" w:eastAsia="Arial" w:hAnsi="Arial" w:cs="Arial"/>
          <w:b/>
          <w:bCs/>
          <w:sz w:val="26"/>
          <w:szCs w:val="26"/>
        </w:rPr>
        <w:t>)</w:t>
      </w:r>
    </w:p>
    <w:sectPr w:rsidR="00935D0B" w:rsidSect="00935D0B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8000012" w:usb3="00000000" w:csb0="4002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1808E3A"/>
    <w:lvl w:ilvl="0" w:tplc="B4FA81DC">
      <w:start w:val="1"/>
      <w:numFmt w:val="bullet"/>
      <w:lvlText w:val="➢"/>
      <w:lvlJc w:val="left"/>
    </w:lvl>
    <w:lvl w:ilvl="1" w:tplc="510A6010">
      <w:numFmt w:val="decimal"/>
      <w:lvlText w:val=""/>
      <w:lvlJc w:val="left"/>
    </w:lvl>
    <w:lvl w:ilvl="2" w:tplc="DAE625B0">
      <w:numFmt w:val="decimal"/>
      <w:lvlText w:val=""/>
      <w:lvlJc w:val="left"/>
    </w:lvl>
    <w:lvl w:ilvl="3" w:tplc="2E4475B0">
      <w:numFmt w:val="decimal"/>
      <w:lvlText w:val=""/>
      <w:lvlJc w:val="left"/>
    </w:lvl>
    <w:lvl w:ilvl="4" w:tplc="6E8EDCD0">
      <w:numFmt w:val="decimal"/>
      <w:lvlText w:val=""/>
      <w:lvlJc w:val="left"/>
    </w:lvl>
    <w:lvl w:ilvl="5" w:tplc="A5C4C0D4">
      <w:numFmt w:val="decimal"/>
      <w:lvlText w:val=""/>
      <w:lvlJc w:val="left"/>
    </w:lvl>
    <w:lvl w:ilvl="6" w:tplc="2DFEBA0C">
      <w:numFmt w:val="decimal"/>
      <w:lvlText w:val=""/>
      <w:lvlJc w:val="left"/>
    </w:lvl>
    <w:lvl w:ilvl="7" w:tplc="FC3AD192">
      <w:numFmt w:val="decimal"/>
      <w:lvlText w:val=""/>
      <w:lvlJc w:val="left"/>
    </w:lvl>
    <w:lvl w:ilvl="8" w:tplc="4C98E878">
      <w:numFmt w:val="decimal"/>
      <w:lvlText w:val=""/>
      <w:lvlJc w:val="left"/>
    </w:lvl>
  </w:abstractNum>
  <w:abstractNum w:abstractNumId="1">
    <w:nsid w:val="000041BB"/>
    <w:multiLevelType w:val="hybridMultilevel"/>
    <w:tmpl w:val="CF9ACCF4"/>
    <w:lvl w:ilvl="0" w:tplc="51C09004">
      <w:start w:val="1"/>
      <w:numFmt w:val="bullet"/>
      <w:lvlText w:val="➢"/>
      <w:lvlJc w:val="left"/>
    </w:lvl>
    <w:lvl w:ilvl="1" w:tplc="713459AC">
      <w:numFmt w:val="decimal"/>
      <w:lvlText w:val=""/>
      <w:lvlJc w:val="left"/>
    </w:lvl>
    <w:lvl w:ilvl="2" w:tplc="B4081E10">
      <w:numFmt w:val="decimal"/>
      <w:lvlText w:val=""/>
      <w:lvlJc w:val="left"/>
    </w:lvl>
    <w:lvl w:ilvl="3" w:tplc="D0587E04">
      <w:numFmt w:val="decimal"/>
      <w:lvlText w:val=""/>
      <w:lvlJc w:val="left"/>
    </w:lvl>
    <w:lvl w:ilvl="4" w:tplc="BECC427A">
      <w:numFmt w:val="decimal"/>
      <w:lvlText w:val=""/>
      <w:lvlJc w:val="left"/>
    </w:lvl>
    <w:lvl w:ilvl="5" w:tplc="9C54D232">
      <w:numFmt w:val="decimal"/>
      <w:lvlText w:val=""/>
      <w:lvlJc w:val="left"/>
    </w:lvl>
    <w:lvl w:ilvl="6" w:tplc="7EA03684">
      <w:numFmt w:val="decimal"/>
      <w:lvlText w:val=""/>
      <w:lvlJc w:val="left"/>
    </w:lvl>
    <w:lvl w:ilvl="7" w:tplc="C748C228">
      <w:numFmt w:val="decimal"/>
      <w:lvlText w:val=""/>
      <w:lvlJc w:val="left"/>
    </w:lvl>
    <w:lvl w:ilvl="8" w:tplc="0EFE7ADE">
      <w:numFmt w:val="decimal"/>
      <w:lvlText w:val=""/>
      <w:lvlJc w:val="left"/>
    </w:lvl>
  </w:abstractNum>
  <w:abstractNum w:abstractNumId="2">
    <w:nsid w:val="00005AF1"/>
    <w:multiLevelType w:val="hybridMultilevel"/>
    <w:tmpl w:val="2F04F8C2"/>
    <w:lvl w:ilvl="0" w:tplc="C0AC201E">
      <w:start w:val="1"/>
      <w:numFmt w:val="bullet"/>
      <w:lvlText w:val="➢"/>
      <w:lvlJc w:val="left"/>
    </w:lvl>
    <w:lvl w:ilvl="1" w:tplc="98A43460">
      <w:numFmt w:val="decimal"/>
      <w:lvlText w:val=""/>
      <w:lvlJc w:val="left"/>
    </w:lvl>
    <w:lvl w:ilvl="2" w:tplc="D77E86B8">
      <w:numFmt w:val="decimal"/>
      <w:lvlText w:val=""/>
      <w:lvlJc w:val="left"/>
    </w:lvl>
    <w:lvl w:ilvl="3" w:tplc="E7B6AFB0">
      <w:numFmt w:val="decimal"/>
      <w:lvlText w:val=""/>
      <w:lvlJc w:val="left"/>
    </w:lvl>
    <w:lvl w:ilvl="4" w:tplc="5FFC9CCE">
      <w:numFmt w:val="decimal"/>
      <w:lvlText w:val=""/>
      <w:lvlJc w:val="left"/>
    </w:lvl>
    <w:lvl w:ilvl="5" w:tplc="3146CE52">
      <w:numFmt w:val="decimal"/>
      <w:lvlText w:val=""/>
      <w:lvlJc w:val="left"/>
    </w:lvl>
    <w:lvl w:ilvl="6" w:tplc="A49EC2CA">
      <w:numFmt w:val="decimal"/>
      <w:lvlText w:val=""/>
      <w:lvlJc w:val="left"/>
    </w:lvl>
    <w:lvl w:ilvl="7" w:tplc="472264F4">
      <w:numFmt w:val="decimal"/>
      <w:lvlText w:val=""/>
      <w:lvlJc w:val="left"/>
    </w:lvl>
    <w:lvl w:ilvl="8" w:tplc="7D8006F2">
      <w:numFmt w:val="decimal"/>
      <w:lvlText w:val=""/>
      <w:lvlJc w:val="left"/>
    </w:lvl>
  </w:abstractNum>
  <w:abstractNum w:abstractNumId="3">
    <w:nsid w:val="00005F90"/>
    <w:multiLevelType w:val="hybridMultilevel"/>
    <w:tmpl w:val="12A810EC"/>
    <w:lvl w:ilvl="0" w:tplc="87AEA2B4">
      <w:start w:val="1"/>
      <w:numFmt w:val="bullet"/>
      <w:lvlText w:val="➢"/>
      <w:lvlJc w:val="left"/>
    </w:lvl>
    <w:lvl w:ilvl="1" w:tplc="84D684CE">
      <w:numFmt w:val="decimal"/>
      <w:lvlText w:val=""/>
      <w:lvlJc w:val="left"/>
    </w:lvl>
    <w:lvl w:ilvl="2" w:tplc="6F28C0A2">
      <w:numFmt w:val="decimal"/>
      <w:lvlText w:val=""/>
      <w:lvlJc w:val="left"/>
    </w:lvl>
    <w:lvl w:ilvl="3" w:tplc="B28AF63E">
      <w:numFmt w:val="decimal"/>
      <w:lvlText w:val=""/>
      <w:lvlJc w:val="left"/>
    </w:lvl>
    <w:lvl w:ilvl="4" w:tplc="3A1EE412">
      <w:numFmt w:val="decimal"/>
      <w:lvlText w:val=""/>
      <w:lvlJc w:val="left"/>
    </w:lvl>
    <w:lvl w:ilvl="5" w:tplc="2C2257F8">
      <w:numFmt w:val="decimal"/>
      <w:lvlText w:val=""/>
      <w:lvlJc w:val="left"/>
    </w:lvl>
    <w:lvl w:ilvl="6" w:tplc="3522A95A">
      <w:numFmt w:val="decimal"/>
      <w:lvlText w:val=""/>
      <w:lvlJc w:val="left"/>
    </w:lvl>
    <w:lvl w:ilvl="7" w:tplc="4B80CBE4">
      <w:numFmt w:val="decimal"/>
      <w:lvlText w:val=""/>
      <w:lvlJc w:val="left"/>
    </w:lvl>
    <w:lvl w:ilvl="8" w:tplc="8EBE77EC">
      <w:numFmt w:val="decimal"/>
      <w:lvlText w:val=""/>
      <w:lvlJc w:val="left"/>
    </w:lvl>
  </w:abstractNum>
  <w:abstractNum w:abstractNumId="4">
    <w:nsid w:val="00006952"/>
    <w:multiLevelType w:val="hybridMultilevel"/>
    <w:tmpl w:val="6F48765C"/>
    <w:lvl w:ilvl="0" w:tplc="26BC65A2">
      <w:start w:val="1"/>
      <w:numFmt w:val="bullet"/>
      <w:lvlText w:val="➢"/>
      <w:lvlJc w:val="left"/>
    </w:lvl>
    <w:lvl w:ilvl="1" w:tplc="702CA982">
      <w:numFmt w:val="decimal"/>
      <w:lvlText w:val=""/>
      <w:lvlJc w:val="left"/>
    </w:lvl>
    <w:lvl w:ilvl="2" w:tplc="910CF422">
      <w:numFmt w:val="decimal"/>
      <w:lvlText w:val=""/>
      <w:lvlJc w:val="left"/>
    </w:lvl>
    <w:lvl w:ilvl="3" w:tplc="5C989772">
      <w:numFmt w:val="decimal"/>
      <w:lvlText w:val=""/>
      <w:lvlJc w:val="left"/>
    </w:lvl>
    <w:lvl w:ilvl="4" w:tplc="82D0D5FA">
      <w:numFmt w:val="decimal"/>
      <w:lvlText w:val=""/>
      <w:lvlJc w:val="left"/>
    </w:lvl>
    <w:lvl w:ilvl="5" w:tplc="82522678">
      <w:numFmt w:val="decimal"/>
      <w:lvlText w:val=""/>
      <w:lvlJc w:val="left"/>
    </w:lvl>
    <w:lvl w:ilvl="6" w:tplc="2188DED2">
      <w:numFmt w:val="decimal"/>
      <w:lvlText w:val=""/>
      <w:lvlJc w:val="left"/>
    </w:lvl>
    <w:lvl w:ilvl="7" w:tplc="B69C26C4">
      <w:numFmt w:val="decimal"/>
      <w:lvlText w:val=""/>
      <w:lvlJc w:val="left"/>
    </w:lvl>
    <w:lvl w:ilvl="8" w:tplc="73724C36">
      <w:numFmt w:val="decimal"/>
      <w:lvlText w:val=""/>
      <w:lvlJc w:val="left"/>
    </w:lvl>
  </w:abstractNum>
  <w:abstractNum w:abstractNumId="5">
    <w:nsid w:val="00006DF1"/>
    <w:multiLevelType w:val="hybridMultilevel"/>
    <w:tmpl w:val="FC3E58C4"/>
    <w:lvl w:ilvl="0" w:tplc="DB70F1E8">
      <w:start w:val="1"/>
      <w:numFmt w:val="bullet"/>
      <w:lvlText w:val="➢"/>
      <w:lvlJc w:val="left"/>
    </w:lvl>
    <w:lvl w:ilvl="1" w:tplc="E2043B9C">
      <w:numFmt w:val="decimal"/>
      <w:lvlText w:val=""/>
      <w:lvlJc w:val="left"/>
    </w:lvl>
    <w:lvl w:ilvl="2" w:tplc="2BCA711A">
      <w:numFmt w:val="decimal"/>
      <w:lvlText w:val=""/>
      <w:lvlJc w:val="left"/>
    </w:lvl>
    <w:lvl w:ilvl="3" w:tplc="730CEC1E">
      <w:numFmt w:val="decimal"/>
      <w:lvlText w:val=""/>
      <w:lvlJc w:val="left"/>
    </w:lvl>
    <w:lvl w:ilvl="4" w:tplc="E372076A">
      <w:numFmt w:val="decimal"/>
      <w:lvlText w:val=""/>
      <w:lvlJc w:val="left"/>
    </w:lvl>
    <w:lvl w:ilvl="5" w:tplc="C6BA6522">
      <w:numFmt w:val="decimal"/>
      <w:lvlText w:val=""/>
      <w:lvlJc w:val="left"/>
    </w:lvl>
    <w:lvl w:ilvl="6" w:tplc="2B4A35A4">
      <w:numFmt w:val="decimal"/>
      <w:lvlText w:val=""/>
      <w:lvlJc w:val="left"/>
    </w:lvl>
    <w:lvl w:ilvl="7" w:tplc="3C40CE32">
      <w:numFmt w:val="decimal"/>
      <w:lvlText w:val=""/>
      <w:lvlJc w:val="left"/>
    </w:lvl>
    <w:lvl w:ilvl="8" w:tplc="D5BC090A">
      <w:numFmt w:val="decimal"/>
      <w:lvlText w:val=""/>
      <w:lvlJc w:val="left"/>
    </w:lvl>
  </w:abstractNum>
  <w:abstractNum w:abstractNumId="6">
    <w:nsid w:val="000072AE"/>
    <w:multiLevelType w:val="hybridMultilevel"/>
    <w:tmpl w:val="F0CA0420"/>
    <w:lvl w:ilvl="0" w:tplc="7BACFEEE">
      <w:start w:val="1"/>
      <w:numFmt w:val="bullet"/>
      <w:lvlText w:val="➢"/>
      <w:lvlJc w:val="left"/>
    </w:lvl>
    <w:lvl w:ilvl="1" w:tplc="9A0E92A0">
      <w:numFmt w:val="decimal"/>
      <w:lvlText w:val=""/>
      <w:lvlJc w:val="left"/>
    </w:lvl>
    <w:lvl w:ilvl="2" w:tplc="884C2E50">
      <w:numFmt w:val="decimal"/>
      <w:lvlText w:val=""/>
      <w:lvlJc w:val="left"/>
    </w:lvl>
    <w:lvl w:ilvl="3" w:tplc="2B640482">
      <w:numFmt w:val="decimal"/>
      <w:lvlText w:val=""/>
      <w:lvlJc w:val="left"/>
    </w:lvl>
    <w:lvl w:ilvl="4" w:tplc="2B329A1A">
      <w:numFmt w:val="decimal"/>
      <w:lvlText w:val=""/>
      <w:lvlJc w:val="left"/>
    </w:lvl>
    <w:lvl w:ilvl="5" w:tplc="7A9EA0DC">
      <w:numFmt w:val="decimal"/>
      <w:lvlText w:val=""/>
      <w:lvlJc w:val="left"/>
    </w:lvl>
    <w:lvl w:ilvl="6" w:tplc="C70211FE">
      <w:numFmt w:val="decimal"/>
      <w:lvlText w:val=""/>
      <w:lvlJc w:val="left"/>
    </w:lvl>
    <w:lvl w:ilvl="7" w:tplc="C526B946">
      <w:numFmt w:val="decimal"/>
      <w:lvlText w:val=""/>
      <w:lvlJc w:val="left"/>
    </w:lvl>
    <w:lvl w:ilvl="8" w:tplc="68C8606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5D0B"/>
    <w:rsid w:val="000F08F8"/>
    <w:rsid w:val="0093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uhsin-39425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2019-10-01T15:53:00Z</dcterms:created>
  <dcterms:modified xsi:type="dcterms:W3CDTF">2019-10-01T15:53:00Z</dcterms:modified>
</cp:coreProperties>
</file>