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6B" w:rsidRDefault="004A2BAE">
      <w:pPr>
        <w:spacing w:after="60" w:line="240" w:lineRule="auto"/>
        <w:rPr>
          <w:rFonts w:ascii="Cambria" w:hAnsi="Cambria" w:cs="Arial"/>
        </w:rPr>
      </w:pPr>
      <w:bookmarkStart w:id="0" w:name="_GoBack"/>
      <w:bookmarkEnd w:id="0"/>
      <w:r>
        <w:rPr>
          <w:rFonts w:ascii="Cambria" w:hAnsi="Cambria" w:cs="Arial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-280670</wp:posOffset>
            </wp:positionV>
            <wp:extent cx="1271904" cy="1597660"/>
            <wp:effectExtent l="19050" t="0" r="4445" b="0"/>
            <wp:wrapTight wrapText="bothSides">
              <wp:wrapPolygon edited="0">
                <wp:start x="-324" y="0"/>
                <wp:lineTo x="-324" y="21377"/>
                <wp:lineTo x="21675" y="21377"/>
                <wp:lineTo x="21675" y="0"/>
                <wp:lineTo x="-324" y="0"/>
              </wp:wrapPolygon>
            </wp:wrapTight>
            <wp:docPr id="1026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71904" cy="1597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96B">
        <w:rPr>
          <w:rFonts w:ascii="Cambria" w:hAnsi="Cambria" w:cs="Arial"/>
          <w:noProof/>
        </w:rPr>
        <w:pict>
          <v:shapetype id="_x0000_m1032" coordsize="21600,21600" o:spt="32" o:oned="t" path="m,l21600,21600e" filled="t">
            <v:path arrowok="t" fillok="f" o:connecttype="none"/>
            <o:lock v:ext="edit" shapetype="t"/>
          </v:shapetype>
        </w:pict>
      </w:r>
      <w:r w:rsidR="00B3696B">
        <w:rPr>
          <w:rFonts w:ascii="Cambria" w:hAnsi="Cambria" w:cs="Arial"/>
          <w:noProof/>
        </w:rPr>
        <w:pict>
          <v:shape id="1028" o:spid="_x0000_s1031" type="#_x0000_m1032" style="position:absolute;margin-left:-21pt;margin-top:-35.2pt;width:518.25pt;height:0;z-index:251656192;mso-wrap-distance-left:0;mso-wrap-distance-right:0;mso-position-horizontal-relative:text;mso-position-vertical-relative:text;mso-width-relative:page;mso-height-relative:page" filled="f">
            <v:shadow on="t" type="single"/>
            <v:path arrowok="t" fillok="f" o:connecttype="none"/>
          </v:shape>
        </w:pict>
      </w:r>
      <w:proofErr w:type="spellStart"/>
      <w:r>
        <w:rPr>
          <w:rFonts w:ascii="Cambria" w:hAnsi="Cambria" w:cs="Arial"/>
          <w:b/>
          <w:sz w:val="26"/>
          <w:szCs w:val="26"/>
        </w:rPr>
        <w:t>Sneedhi</w:t>
      </w:r>
      <w:proofErr w:type="spellEnd"/>
      <w:r>
        <w:rPr>
          <w:rFonts w:ascii="Cambria" w:hAnsi="Cambria" w:cs="Arial"/>
          <w:b/>
          <w:sz w:val="26"/>
          <w:szCs w:val="26"/>
        </w:rPr>
        <w:tab/>
      </w:r>
      <w:r>
        <w:rPr>
          <w:rFonts w:ascii="Cambria" w:hAnsi="Cambria" w:cs="Arial"/>
          <w:b/>
          <w:sz w:val="26"/>
          <w:szCs w:val="26"/>
        </w:rPr>
        <w:tab/>
      </w:r>
      <w:r>
        <w:rPr>
          <w:rFonts w:ascii="Cambria" w:hAnsi="Cambria" w:cs="Arial"/>
          <w:b/>
          <w:sz w:val="26"/>
          <w:szCs w:val="26"/>
        </w:rPr>
        <w:tab/>
      </w:r>
      <w:r>
        <w:rPr>
          <w:rFonts w:ascii="Cambria" w:hAnsi="Cambria" w:cs="Arial"/>
          <w:b/>
          <w:sz w:val="26"/>
          <w:szCs w:val="26"/>
        </w:rPr>
        <w:tab/>
      </w:r>
    </w:p>
    <w:p w:rsidR="00B3696B" w:rsidRDefault="004A2BAE">
      <w:pPr>
        <w:spacing w:after="60" w:line="240" w:lineRule="auto"/>
        <w:rPr>
          <w:rFonts w:cs="Calibri"/>
        </w:rPr>
      </w:pPr>
      <w:r>
        <w:rPr>
          <w:rFonts w:cs="Calibri"/>
        </w:rPr>
        <w:t>Dubai UAE</w:t>
      </w:r>
    </w:p>
    <w:p w:rsidR="00B3696B" w:rsidRDefault="004A2BAE">
      <w:pPr>
        <w:tabs>
          <w:tab w:val="left" w:pos="3045"/>
        </w:tabs>
        <w:spacing w:after="60" w:line="240" w:lineRule="auto"/>
        <w:rPr>
          <w:rFonts w:cs="Calibri"/>
        </w:rPr>
      </w:pPr>
      <w:r>
        <w:rPr>
          <w:rFonts w:cs="Calibri"/>
        </w:rPr>
        <w:t>Date of Birth: 12 November 1996</w:t>
      </w:r>
    </w:p>
    <w:p w:rsidR="00B3696B" w:rsidRDefault="004A2BAE">
      <w:pPr>
        <w:spacing w:after="60" w:line="240" w:lineRule="auto"/>
      </w:pPr>
      <w:r>
        <w:rPr>
          <w:rFonts w:cs="Calibri"/>
        </w:rPr>
        <w:t xml:space="preserve">Email: </w:t>
      </w:r>
      <w:hyperlink r:id="rId6" w:history="1">
        <w:r w:rsidRPr="001D6B7E">
          <w:rPr>
            <w:rStyle w:val="Hyperlink"/>
            <w:rFonts w:cs="Calibri"/>
          </w:rPr>
          <w:t>sneedhi-394538@2freemail.com</w:t>
        </w:r>
      </w:hyperlink>
      <w:r>
        <w:rPr>
          <w:rFonts w:cs="Calibri"/>
        </w:rPr>
        <w:t xml:space="preserve"> </w:t>
      </w:r>
    </w:p>
    <w:p w:rsidR="00B3696B" w:rsidRDefault="004A2BAE">
      <w:pPr>
        <w:tabs>
          <w:tab w:val="left" w:pos="3045"/>
        </w:tabs>
        <w:spacing w:after="60" w:line="240" w:lineRule="auto"/>
        <w:rPr>
          <w:rFonts w:cs="Calibri"/>
        </w:rPr>
      </w:pPr>
      <w:r>
        <w:rPr>
          <w:rFonts w:cs="Calibri"/>
        </w:rPr>
        <w:t>Marital Status: Single</w:t>
      </w:r>
    </w:p>
    <w:p w:rsidR="00B3696B" w:rsidRDefault="004A2BAE">
      <w:pPr>
        <w:tabs>
          <w:tab w:val="left" w:pos="3045"/>
        </w:tabs>
        <w:spacing w:after="60" w:line="240" w:lineRule="auto"/>
        <w:rPr>
          <w:rFonts w:cs="Calibri"/>
        </w:rPr>
      </w:pPr>
      <w:r>
        <w:rPr>
          <w:rFonts w:cs="Calibri"/>
        </w:rPr>
        <w:t xml:space="preserve">Nationality: </w:t>
      </w:r>
      <w:r>
        <w:rPr>
          <w:rFonts w:cs="Calibri"/>
        </w:rPr>
        <w:t>Indian</w:t>
      </w:r>
    </w:p>
    <w:p w:rsidR="00B3696B" w:rsidRDefault="00B3696B">
      <w:pPr>
        <w:spacing w:after="60" w:line="24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shape id="1029" o:spid="_x0000_s1030" type="#_x0000_m1032" style="position:absolute;margin-left:-29.25pt;margin-top:7.9pt;width:518.25pt;height:0;z-index:251657216;mso-wrap-distance-left:0;mso-wrap-distance-right:0;mso-position-horizontal-relative:text;mso-position-vertical-relative:text;mso-width-relative:page;mso-height-relative:page" filled="f">
            <v:shadow on="t" type="single"/>
            <v:path arrowok="t" fillok="f" o:connecttype="none"/>
          </v:shape>
        </w:pict>
      </w:r>
      <w:r w:rsidR="004A2BAE">
        <w:rPr>
          <w:rFonts w:ascii="Cambria" w:hAnsi="Cambria"/>
        </w:rPr>
        <w:tab/>
      </w:r>
      <w:r w:rsidR="004A2BAE">
        <w:rPr>
          <w:rFonts w:ascii="Cambria" w:hAnsi="Cambria"/>
        </w:rPr>
        <w:tab/>
      </w:r>
      <w:r w:rsidR="004A2BAE">
        <w:rPr>
          <w:rFonts w:ascii="Cambria" w:hAnsi="Cambria"/>
        </w:rPr>
        <w:tab/>
      </w:r>
      <w:r w:rsidR="004A2BAE">
        <w:rPr>
          <w:rFonts w:ascii="Cambria" w:hAnsi="Cambria"/>
        </w:rPr>
        <w:tab/>
      </w:r>
      <w:r w:rsidR="004A2BAE">
        <w:rPr>
          <w:rFonts w:ascii="Cambria" w:hAnsi="Cambria"/>
        </w:rPr>
        <w:tab/>
      </w:r>
    </w:p>
    <w:p w:rsidR="00B3696B" w:rsidRDefault="004A2BAE">
      <w:pPr>
        <w:spacing w:after="60"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CAREER OBJECTIVE</w:t>
      </w:r>
    </w:p>
    <w:p w:rsidR="00B3696B" w:rsidRDefault="004A2B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achieve a successful and a challenging position in a growing company and to utilize my knowledge for the betterment and growth of the organization.</w:t>
      </w:r>
    </w:p>
    <w:p w:rsidR="00B3696B" w:rsidRDefault="00B3696B">
      <w:pPr>
        <w:spacing w:after="60" w:line="240" w:lineRule="auto"/>
        <w:ind w:left="360"/>
        <w:jc w:val="center"/>
        <w:rPr>
          <w:rFonts w:ascii="Cambria" w:hAnsi="Cambria"/>
          <w:sz w:val="24"/>
          <w:szCs w:val="24"/>
        </w:rPr>
      </w:pPr>
    </w:p>
    <w:p w:rsidR="00B3696B" w:rsidRDefault="004A2BAE">
      <w:pPr>
        <w:spacing w:after="60" w:line="240" w:lineRule="auto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KEY SKILLS</w:t>
      </w:r>
    </w:p>
    <w:p w:rsidR="00B3696B" w:rsidRDefault="004A2B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Analytical skills</w:t>
      </w:r>
    </w:p>
    <w:p w:rsidR="00B3696B" w:rsidRDefault="004A2B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keen observer</w:t>
      </w:r>
    </w:p>
    <w:p w:rsidR="00B3696B" w:rsidRDefault="004A2B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Quick </w:t>
      </w:r>
      <w:r>
        <w:rPr>
          <w:rFonts w:cs="Calibri"/>
          <w:sz w:val="24"/>
          <w:szCs w:val="24"/>
        </w:rPr>
        <w:t>learner</w:t>
      </w:r>
    </w:p>
    <w:p w:rsidR="00B3696B" w:rsidRDefault="00B3696B">
      <w:pPr>
        <w:pStyle w:val="ListParagraph"/>
        <w:spacing w:after="60" w:line="24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shape id="1030" o:spid="_x0000_s1029" type="#_x0000_m1032" style="position:absolute;left:0;text-align:left;margin-left:-29.25pt;margin-top:9.1pt;width:518.25pt;height:0;z-index:251658240;mso-wrap-distance-left:0;mso-wrap-distance-right:0;mso-position-horizontal-relative:text;mso-position-vertical-relative:text;mso-width-relative:page;mso-height-relative:page" filled="f">
            <v:shadow on="t" type="single"/>
            <v:path arrowok="t" fillok="f" o:connecttype="none"/>
          </v:shape>
        </w:pict>
      </w:r>
    </w:p>
    <w:p w:rsidR="00B3696B" w:rsidRDefault="004A2BAE">
      <w:pPr>
        <w:spacing w:after="60"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PROFESSIONAL EXPERIENCE</w:t>
      </w:r>
    </w:p>
    <w:p w:rsidR="00B3696B" w:rsidRDefault="00B3696B">
      <w:pPr>
        <w:spacing w:after="60" w:line="240" w:lineRule="auto"/>
        <w:jc w:val="center"/>
        <w:rPr>
          <w:rFonts w:ascii="Cambria" w:hAnsi="Cambria"/>
          <w:sz w:val="26"/>
          <w:szCs w:val="26"/>
        </w:rPr>
      </w:pPr>
    </w:p>
    <w:p w:rsidR="00B3696B" w:rsidRDefault="004A2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in</w:t>
      </w:r>
      <w:proofErr w:type="gramEnd"/>
      <w:r>
        <w:rPr>
          <w:rFonts w:cs="Calibri"/>
          <w:b/>
          <w:sz w:val="24"/>
          <w:szCs w:val="24"/>
        </w:rPr>
        <w:t xml:space="preserve"> Goa as an apprentice in Quality Assurance department.</w:t>
      </w:r>
    </w:p>
    <w:p w:rsidR="00B3696B" w:rsidRDefault="004A2BAE">
      <w:pPr>
        <w:pStyle w:val="ListParagrap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October 2018 – August 2019</w:t>
      </w:r>
    </w:p>
    <w:p w:rsidR="00B3696B" w:rsidRDefault="00B3696B">
      <w:pPr>
        <w:pStyle w:val="ListParagraph"/>
        <w:rPr>
          <w:rFonts w:ascii="Arial" w:hAnsi="Arial" w:cs="Arial"/>
        </w:rPr>
      </w:pP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follow the basic norms of CGMP and Health, Safety and Environmental norms.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operate </w:t>
      </w:r>
      <w:proofErr w:type="spellStart"/>
      <w:r>
        <w:rPr>
          <w:rFonts w:cs="Calibri"/>
          <w:sz w:val="24"/>
          <w:szCs w:val="24"/>
        </w:rPr>
        <w:t>Cipdox</w:t>
      </w:r>
      <w:proofErr w:type="spellEnd"/>
      <w:r>
        <w:rPr>
          <w:rFonts w:cs="Calibri"/>
          <w:sz w:val="24"/>
          <w:szCs w:val="24"/>
        </w:rPr>
        <w:t xml:space="preserve"> – Document </w:t>
      </w:r>
      <w:r>
        <w:rPr>
          <w:rFonts w:cs="Calibri"/>
          <w:sz w:val="24"/>
          <w:szCs w:val="24"/>
        </w:rPr>
        <w:t>Management System based on the roles and rights provided in the application.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carry out line clearance for equipment/area.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carry out in-process tests for batches under manufacturing.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Ensure line clearance, overprinting proof checking and other </w:t>
      </w:r>
      <w:r>
        <w:rPr>
          <w:rFonts w:cs="Calibri"/>
          <w:sz w:val="24"/>
          <w:szCs w:val="24"/>
        </w:rPr>
        <w:t>controls related to batch manufacturing and packing areas.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Audit trail review of the equipments.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Review of executed batch manufacturing records.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Approving/ rejecting of EMCM, EMRM.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Ensure proper cleanliness and maintenance of department, premises and equip</w:t>
      </w:r>
      <w:r>
        <w:rPr>
          <w:rFonts w:cs="Calibri"/>
          <w:sz w:val="24"/>
          <w:szCs w:val="24"/>
        </w:rPr>
        <w:t>ment.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Ensure status labeling in the area.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ensure that the required initial and continuous training of department personnel are carried out and adopted according to need.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Documentation and upkeep of files related to training.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Periodic review of training </w:t>
      </w:r>
      <w:r>
        <w:rPr>
          <w:rFonts w:cs="Calibri"/>
          <w:sz w:val="24"/>
          <w:szCs w:val="24"/>
        </w:rPr>
        <w:t>records.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Issuance and review of bound books and Master </w:t>
      </w:r>
      <w:proofErr w:type="spellStart"/>
      <w:proofErr w:type="gramStart"/>
      <w:r>
        <w:rPr>
          <w:rFonts w:cs="Calibri"/>
          <w:sz w:val="24"/>
          <w:szCs w:val="24"/>
        </w:rPr>
        <w:t>annexures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Review logbooks.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Retention and Destruction of documents and records as per SOP.</w:t>
      </w:r>
    </w:p>
    <w:p w:rsidR="00B3696B" w:rsidRDefault="004A2BA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Review of implementation, </w:t>
      </w:r>
      <w:proofErr w:type="spellStart"/>
      <w:r>
        <w:rPr>
          <w:rFonts w:cs="Calibri"/>
          <w:sz w:val="24"/>
          <w:szCs w:val="24"/>
        </w:rPr>
        <w:t>updations</w:t>
      </w:r>
      <w:proofErr w:type="spellEnd"/>
      <w:r>
        <w:rPr>
          <w:rFonts w:cs="Calibri"/>
          <w:sz w:val="24"/>
          <w:szCs w:val="24"/>
        </w:rPr>
        <w:t>, review and continuous improvement of SOP’s and system as per recent revis</w:t>
      </w:r>
      <w:r>
        <w:rPr>
          <w:rFonts w:cs="Calibri"/>
          <w:sz w:val="24"/>
          <w:szCs w:val="24"/>
        </w:rPr>
        <w:t>ions in CGMP guidelines.</w:t>
      </w:r>
    </w:p>
    <w:p w:rsidR="00B3696B" w:rsidRDefault="00B36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:rsidR="00B3696B" w:rsidRDefault="004A2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Belagavi</w:t>
      </w:r>
      <w:proofErr w:type="spellEnd"/>
      <w:r>
        <w:rPr>
          <w:rFonts w:cs="Calibri"/>
          <w:b/>
          <w:sz w:val="24"/>
          <w:szCs w:val="24"/>
        </w:rPr>
        <w:t xml:space="preserve"> as an intern.                  June 2018 – July 2018</w:t>
      </w:r>
    </w:p>
    <w:p w:rsidR="00B3696B" w:rsidRDefault="00B36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:rsidR="00B3696B" w:rsidRDefault="004A2BAE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follow the basic norms of CGMP and Health, Safety and Environmental norms.</w:t>
      </w:r>
    </w:p>
    <w:p w:rsidR="00B3696B" w:rsidRDefault="004A2BAE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Worked in Quality Control and Production department.</w:t>
      </w:r>
    </w:p>
    <w:p w:rsidR="00B3696B" w:rsidRDefault="00B36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:rsidR="00B3696B" w:rsidRDefault="00B3696B">
      <w:pPr>
        <w:spacing w:after="60" w:line="240" w:lineRule="auto"/>
        <w:rPr>
          <w:rFonts w:ascii="Cambria" w:hAnsi="Cambria"/>
          <w:u w:val="single"/>
        </w:rPr>
      </w:pPr>
    </w:p>
    <w:p w:rsidR="00B3696B" w:rsidRDefault="00B3696B">
      <w:pPr>
        <w:spacing w:after="60" w:line="240" w:lineRule="auto"/>
        <w:ind w:left="2880" w:firstLine="720"/>
        <w:rPr>
          <w:rFonts w:ascii="Cambria" w:hAnsi="Cambria"/>
          <w:b/>
        </w:rPr>
      </w:pPr>
      <w:r w:rsidRPr="00B3696B">
        <w:rPr>
          <w:rFonts w:ascii="Cambria" w:hAnsi="Cambria"/>
          <w:noProof/>
        </w:rPr>
        <w:pict>
          <v:shape id="1031" o:spid="_x0000_s1028" type="#_x0000_m1032" style="position:absolute;left:0;text-align:left;margin-left:-21pt;margin-top:2.15pt;width:518.25pt;height:0;z-index:251659264;mso-wrap-distance-left:0;mso-wrap-distance-right:0;mso-position-horizontal-relative:text;mso-position-vertical-relative:text;mso-width-relative:page;mso-height-relative:page" filled="f">
            <v:shadow on="t" type="single"/>
            <v:path arrowok="t" fillok="f" o:connecttype="none"/>
          </v:shape>
        </w:pict>
      </w:r>
    </w:p>
    <w:p w:rsidR="00B3696B" w:rsidRDefault="004A2BAE">
      <w:pPr>
        <w:spacing w:after="60" w:line="240" w:lineRule="auto"/>
        <w:ind w:left="2880" w:firstLine="72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ACADEMICS</w:t>
      </w:r>
    </w:p>
    <w:tbl>
      <w:tblPr>
        <w:tblStyle w:val="TableGrid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2970"/>
        <w:gridCol w:w="2520"/>
        <w:gridCol w:w="1440"/>
      </w:tblGrid>
      <w:tr w:rsidR="00B3696B">
        <w:trPr>
          <w:trHeight w:val="293"/>
        </w:trPr>
        <w:tc>
          <w:tcPr>
            <w:tcW w:w="2808" w:type="dxa"/>
          </w:tcPr>
          <w:p w:rsidR="00B3696B" w:rsidRDefault="004A2BAE">
            <w:pPr>
              <w:spacing w:after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Qualification</w:t>
            </w:r>
          </w:p>
        </w:tc>
        <w:tc>
          <w:tcPr>
            <w:tcW w:w="2970" w:type="dxa"/>
          </w:tcPr>
          <w:p w:rsidR="00B3696B" w:rsidRDefault="004A2BAE">
            <w:pPr>
              <w:spacing w:after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School / College</w:t>
            </w:r>
          </w:p>
        </w:tc>
        <w:tc>
          <w:tcPr>
            <w:tcW w:w="2520" w:type="dxa"/>
          </w:tcPr>
          <w:p w:rsidR="00B3696B" w:rsidRDefault="004A2BAE">
            <w:pPr>
              <w:spacing w:after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University / Board</w:t>
            </w:r>
          </w:p>
        </w:tc>
        <w:tc>
          <w:tcPr>
            <w:tcW w:w="1440" w:type="dxa"/>
          </w:tcPr>
          <w:p w:rsidR="00B3696B" w:rsidRDefault="004A2BAE">
            <w:pPr>
              <w:spacing w:after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Year of Passing</w:t>
            </w:r>
          </w:p>
        </w:tc>
      </w:tr>
      <w:tr w:rsidR="00B3696B">
        <w:trPr>
          <w:trHeight w:val="293"/>
        </w:trPr>
        <w:tc>
          <w:tcPr>
            <w:tcW w:w="2808" w:type="dxa"/>
          </w:tcPr>
          <w:p w:rsidR="00B3696B" w:rsidRDefault="004A2BAE">
            <w:pPr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Bachelor of Pharmacy</w:t>
            </w:r>
          </w:p>
        </w:tc>
        <w:tc>
          <w:tcPr>
            <w:tcW w:w="2970" w:type="dxa"/>
          </w:tcPr>
          <w:p w:rsidR="00B3696B" w:rsidRDefault="004A2BAE">
            <w:pPr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KAHER College of Pharmacy</w:t>
            </w:r>
          </w:p>
        </w:tc>
        <w:tc>
          <w:tcPr>
            <w:tcW w:w="2520" w:type="dxa"/>
          </w:tcPr>
          <w:p w:rsidR="00B3696B" w:rsidRDefault="004A2BAE">
            <w:pPr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KLEU </w:t>
            </w:r>
            <w:proofErr w:type="spellStart"/>
            <w:r>
              <w:rPr>
                <w:rFonts w:cs="Calibri"/>
                <w:sz w:val="24"/>
                <w:szCs w:val="24"/>
              </w:rPr>
              <w:t>Belagavi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Karnataka</w:t>
            </w:r>
          </w:p>
        </w:tc>
        <w:tc>
          <w:tcPr>
            <w:tcW w:w="1440" w:type="dxa"/>
          </w:tcPr>
          <w:p w:rsidR="00B3696B" w:rsidRDefault="004A2BAE">
            <w:pPr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2014 - 2018</w:t>
            </w:r>
          </w:p>
        </w:tc>
      </w:tr>
      <w:tr w:rsidR="00B3696B">
        <w:trPr>
          <w:trHeight w:val="293"/>
        </w:trPr>
        <w:tc>
          <w:tcPr>
            <w:tcW w:w="2808" w:type="dxa"/>
          </w:tcPr>
          <w:p w:rsidR="00B3696B" w:rsidRDefault="004A2BAE">
            <w:pPr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(Higher Secondary School) H.S.S.C</w:t>
            </w:r>
          </w:p>
        </w:tc>
        <w:tc>
          <w:tcPr>
            <w:tcW w:w="2970" w:type="dxa"/>
          </w:tcPr>
          <w:p w:rsidR="00B3696B" w:rsidRDefault="004A2BAE">
            <w:pPr>
              <w:spacing w:after="6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Cuncolim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United Higher Secondary School, </w:t>
            </w:r>
            <w:proofErr w:type="spellStart"/>
            <w:r>
              <w:rPr>
                <w:rFonts w:cs="Calibri"/>
                <w:sz w:val="24"/>
                <w:szCs w:val="24"/>
              </w:rPr>
              <w:t>Cuncolim</w:t>
            </w:r>
            <w:proofErr w:type="spellEnd"/>
            <w:r>
              <w:rPr>
                <w:rFonts w:cs="Calibri"/>
                <w:sz w:val="24"/>
                <w:szCs w:val="24"/>
              </w:rPr>
              <w:t>-Goa</w:t>
            </w:r>
          </w:p>
        </w:tc>
        <w:tc>
          <w:tcPr>
            <w:tcW w:w="2520" w:type="dxa"/>
          </w:tcPr>
          <w:p w:rsidR="00B3696B" w:rsidRDefault="004A2BAE">
            <w:pPr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Goa </w:t>
            </w:r>
            <w:r>
              <w:rPr>
                <w:rFonts w:cs="Calibri"/>
                <w:sz w:val="24"/>
                <w:szCs w:val="24"/>
              </w:rPr>
              <w:t>Board</w:t>
            </w:r>
          </w:p>
        </w:tc>
        <w:tc>
          <w:tcPr>
            <w:tcW w:w="1440" w:type="dxa"/>
          </w:tcPr>
          <w:p w:rsidR="00B3696B" w:rsidRDefault="004A2BAE">
            <w:pPr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2014</w:t>
            </w:r>
          </w:p>
        </w:tc>
      </w:tr>
      <w:tr w:rsidR="00B3696B">
        <w:trPr>
          <w:trHeight w:val="403"/>
        </w:trPr>
        <w:tc>
          <w:tcPr>
            <w:tcW w:w="2808" w:type="dxa"/>
          </w:tcPr>
          <w:p w:rsidR="00B3696B" w:rsidRDefault="004A2BAE">
            <w:pPr>
              <w:pStyle w:val="ListParagraph"/>
              <w:spacing w:after="60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(High School) S.S.C</w:t>
            </w:r>
          </w:p>
        </w:tc>
        <w:tc>
          <w:tcPr>
            <w:tcW w:w="2970" w:type="dxa"/>
          </w:tcPr>
          <w:p w:rsidR="00B3696B" w:rsidRDefault="004A2BAE">
            <w:pPr>
              <w:pStyle w:val="ListParagraph"/>
              <w:spacing w:after="60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The New Educational Institute, </w:t>
            </w:r>
            <w:proofErr w:type="spellStart"/>
            <w:r>
              <w:rPr>
                <w:rFonts w:cs="Calibri"/>
                <w:sz w:val="24"/>
                <w:szCs w:val="24"/>
              </w:rPr>
              <w:t>Curchorem</w:t>
            </w:r>
            <w:proofErr w:type="spellEnd"/>
            <w:r>
              <w:rPr>
                <w:rFonts w:cs="Calibri"/>
                <w:sz w:val="24"/>
                <w:szCs w:val="24"/>
              </w:rPr>
              <w:t>-Goa</w:t>
            </w:r>
          </w:p>
        </w:tc>
        <w:tc>
          <w:tcPr>
            <w:tcW w:w="2520" w:type="dxa"/>
          </w:tcPr>
          <w:p w:rsidR="00B3696B" w:rsidRDefault="004A2BAE">
            <w:pPr>
              <w:pStyle w:val="ListParagraph"/>
              <w:spacing w:after="60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Goa Board</w:t>
            </w:r>
          </w:p>
        </w:tc>
        <w:tc>
          <w:tcPr>
            <w:tcW w:w="1440" w:type="dxa"/>
          </w:tcPr>
          <w:p w:rsidR="00B3696B" w:rsidRDefault="004A2BAE">
            <w:pPr>
              <w:pStyle w:val="ListParagraph"/>
              <w:spacing w:after="60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2012</w:t>
            </w:r>
          </w:p>
        </w:tc>
      </w:tr>
    </w:tbl>
    <w:p w:rsidR="00B3696B" w:rsidRDefault="00B3696B">
      <w:pPr>
        <w:pStyle w:val="ListParagraph"/>
        <w:spacing w:after="60" w:line="240" w:lineRule="auto"/>
        <w:rPr>
          <w:rFonts w:ascii="Cambria" w:hAnsi="Cambria"/>
          <w:sz w:val="24"/>
          <w:szCs w:val="24"/>
        </w:rPr>
      </w:pPr>
      <w:r w:rsidRPr="00B3696B">
        <w:rPr>
          <w:rFonts w:ascii="Cambria" w:hAnsi="Cambria"/>
          <w:noProof/>
        </w:rPr>
        <w:pict>
          <v:shape id="1032" o:spid="_x0000_s1027" type="#_x0000_m1032" style="position:absolute;left:0;text-align:left;margin-left:-21pt;margin-top:12.3pt;width:518.25pt;height:0;z-index:251660288;mso-wrap-distance-left:0;mso-wrap-distance-right:0;mso-position-horizontal-relative:text;mso-position-vertical-relative:text;mso-width-relative:page;mso-height-relative:page" filled="f">
            <v:shadow on="t" type="single"/>
            <v:path arrowok="t" fillok="f" o:connecttype="none"/>
          </v:shape>
        </w:pict>
      </w:r>
    </w:p>
    <w:p w:rsidR="00B3696B" w:rsidRDefault="004A2BAE">
      <w:pPr>
        <w:pStyle w:val="ListParagraph"/>
        <w:spacing w:after="6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3696B" w:rsidRDefault="004A2BAE">
      <w:pPr>
        <w:pStyle w:val="ListParagraph"/>
        <w:spacing w:after="6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SOFTWARE SKILLS</w:t>
      </w:r>
    </w:p>
    <w:p w:rsidR="00B3696B" w:rsidRDefault="004A2BAE">
      <w:pPr>
        <w:pStyle w:val="ListParagraph"/>
        <w:numPr>
          <w:ilvl w:val="0"/>
          <w:numId w:val="26"/>
        </w:numPr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Proficient in Microsoft Office with the best knowledge of excel, word and </w:t>
      </w:r>
      <w:proofErr w:type="spellStart"/>
      <w:proofErr w:type="gramStart"/>
      <w:r>
        <w:rPr>
          <w:rFonts w:cs="Calibri"/>
          <w:sz w:val="24"/>
          <w:szCs w:val="24"/>
        </w:rPr>
        <w:t>powerpoint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:rsidR="00B3696B" w:rsidRDefault="00B3696B">
      <w:pPr>
        <w:pStyle w:val="ListParagraph"/>
        <w:spacing w:after="60" w:line="240" w:lineRule="auto"/>
        <w:rPr>
          <w:rFonts w:ascii="Cambria" w:hAnsi="Cambria"/>
          <w:b/>
          <w:sz w:val="26"/>
          <w:szCs w:val="26"/>
        </w:rPr>
      </w:pPr>
    </w:p>
    <w:p w:rsidR="00B3696B" w:rsidRDefault="004A2BAE">
      <w:pPr>
        <w:spacing w:after="6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EXTRA CURRICULUM</w:t>
      </w:r>
    </w:p>
    <w:p w:rsidR="00B3696B" w:rsidRDefault="004A2BA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Participated in school/college level</w:t>
      </w:r>
      <w:r>
        <w:rPr>
          <w:rFonts w:cs="Calibri"/>
          <w:sz w:val="24"/>
          <w:szCs w:val="24"/>
        </w:rPr>
        <w:t xml:space="preserve"> sports.</w:t>
      </w:r>
    </w:p>
    <w:p w:rsidR="00B3696B" w:rsidRDefault="004A2BA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Participated in college events.</w:t>
      </w:r>
    </w:p>
    <w:p w:rsidR="00B3696B" w:rsidRDefault="004A2BA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Participated in National Cadet Corps (NCC) camps.</w:t>
      </w:r>
    </w:p>
    <w:p w:rsidR="00B3696B" w:rsidRDefault="004A2BA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Served for Indian Red Cross Society.</w:t>
      </w:r>
    </w:p>
    <w:p w:rsidR="00B3696B" w:rsidRDefault="00B3696B">
      <w:pPr>
        <w:spacing w:after="6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B3696B" w:rsidRDefault="004A2BAE">
      <w:pPr>
        <w:spacing w:after="6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LANGUAGES KNOWN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3"/>
        <w:gridCol w:w="3643"/>
      </w:tblGrid>
      <w:tr w:rsidR="00B3696B">
        <w:tc>
          <w:tcPr>
            <w:tcW w:w="5213" w:type="dxa"/>
          </w:tcPr>
          <w:p w:rsidR="00B3696B" w:rsidRDefault="004A2BAE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English</w:t>
            </w:r>
          </w:p>
        </w:tc>
        <w:tc>
          <w:tcPr>
            <w:tcW w:w="3643" w:type="dxa"/>
          </w:tcPr>
          <w:p w:rsidR="00B3696B" w:rsidRDefault="004A2BAE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Hindi</w:t>
            </w:r>
          </w:p>
        </w:tc>
      </w:tr>
      <w:tr w:rsidR="00B3696B">
        <w:tc>
          <w:tcPr>
            <w:tcW w:w="5213" w:type="dxa"/>
          </w:tcPr>
          <w:p w:rsidR="00B3696B" w:rsidRDefault="004A2BAE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Konkani</w:t>
            </w:r>
          </w:p>
        </w:tc>
        <w:tc>
          <w:tcPr>
            <w:tcW w:w="3643" w:type="dxa"/>
          </w:tcPr>
          <w:p w:rsidR="00B3696B" w:rsidRDefault="004A2BAE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>Marathi</w:t>
            </w:r>
          </w:p>
        </w:tc>
      </w:tr>
    </w:tbl>
    <w:p w:rsidR="00B3696B" w:rsidRDefault="00B3696B">
      <w:pPr>
        <w:spacing w:after="60" w:line="240" w:lineRule="auto"/>
        <w:rPr>
          <w:rFonts w:ascii="Cambria" w:hAnsi="Cambria"/>
          <w:b/>
          <w:sz w:val="26"/>
          <w:szCs w:val="26"/>
        </w:rPr>
      </w:pPr>
      <w:r w:rsidRPr="00B3696B">
        <w:rPr>
          <w:noProof/>
        </w:rPr>
        <w:pict>
          <v:shape id="1033" o:spid="_x0000_s1026" type="#_x0000_m1032" style="position:absolute;margin-left:-25.5pt;margin-top:1.15pt;width:518.25pt;height:0;z-index:251661312;mso-wrap-distance-left:0;mso-wrap-distance-right:0;mso-position-horizontal-relative:text;mso-position-vertical-relative:text;mso-width-relative:page;mso-height-relative:page" filled="f">
            <v:shadow on="t" type="single"/>
            <v:path arrowok="t" fillok="f" o:connecttype="none"/>
          </v:shape>
        </w:pict>
      </w:r>
    </w:p>
    <w:p w:rsidR="00B3696B" w:rsidRDefault="004A2BAE">
      <w:pPr>
        <w:pStyle w:val="ListParagraph"/>
        <w:pBdr>
          <w:bottom w:val="dotted" w:sz="24" w:space="1" w:color="auto"/>
        </w:pBdr>
        <w:spacing w:after="60" w:line="240" w:lineRule="auto"/>
        <w:jc w:val="center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>Visa Status (Visit Visa)</w:t>
      </w:r>
    </w:p>
    <w:p w:rsidR="00B3696B" w:rsidRDefault="004A2BAE">
      <w:pPr>
        <w:pStyle w:val="ListParagraph"/>
        <w:pBdr>
          <w:bottom w:val="dotted" w:sz="24" w:space="1" w:color="auto"/>
        </w:pBdr>
        <w:spacing w:after="60"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Until 15 December 2019</w:t>
      </w:r>
    </w:p>
    <w:sectPr w:rsidR="00B3696B" w:rsidSect="00B3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80A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3D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164AAA2"/>
    <w:lvl w:ilvl="0" w:tplc="D6D2C142">
      <w:start w:val="1"/>
      <w:numFmt w:val="bullet"/>
      <w:lvlText w:val="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65A736E"/>
    <w:lvl w:ilvl="0" w:tplc="FAA64A1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50A4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882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898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55076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6C8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D46F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6D1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EC4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624F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F948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370D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F68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410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2D82B00"/>
    <w:lvl w:ilvl="0" w:tplc="0409000F">
      <w:start w:val="1"/>
      <w:numFmt w:val="decimal"/>
      <w:lvlText w:val="%1."/>
      <w:lvlJc w:val="left"/>
      <w:pPr>
        <w:ind w:left="1926" w:hanging="360"/>
      </w:pPr>
    </w:lvl>
    <w:lvl w:ilvl="1" w:tplc="04090019" w:tentative="1">
      <w:start w:val="1"/>
      <w:numFmt w:val="lowerLetter"/>
      <w:lvlText w:val="%2."/>
      <w:lvlJc w:val="left"/>
      <w:pPr>
        <w:ind w:left="2646" w:hanging="360"/>
      </w:pPr>
    </w:lvl>
    <w:lvl w:ilvl="2" w:tplc="0409001B" w:tentative="1">
      <w:start w:val="1"/>
      <w:numFmt w:val="lowerRoman"/>
      <w:lvlText w:val="%3."/>
      <w:lvlJc w:val="right"/>
      <w:pPr>
        <w:ind w:left="3366" w:hanging="180"/>
      </w:pPr>
    </w:lvl>
    <w:lvl w:ilvl="3" w:tplc="0409000F" w:tentative="1">
      <w:start w:val="1"/>
      <w:numFmt w:val="decimal"/>
      <w:lvlText w:val="%4."/>
      <w:lvlJc w:val="left"/>
      <w:pPr>
        <w:ind w:left="4086" w:hanging="360"/>
      </w:pPr>
    </w:lvl>
    <w:lvl w:ilvl="4" w:tplc="04090019" w:tentative="1">
      <w:start w:val="1"/>
      <w:numFmt w:val="lowerLetter"/>
      <w:lvlText w:val="%5."/>
      <w:lvlJc w:val="left"/>
      <w:pPr>
        <w:ind w:left="4806" w:hanging="360"/>
      </w:pPr>
    </w:lvl>
    <w:lvl w:ilvl="5" w:tplc="0409001B" w:tentative="1">
      <w:start w:val="1"/>
      <w:numFmt w:val="lowerRoman"/>
      <w:lvlText w:val="%6."/>
      <w:lvlJc w:val="right"/>
      <w:pPr>
        <w:ind w:left="5526" w:hanging="180"/>
      </w:pPr>
    </w:lvl>
    <w:lvl w:ilvl="6" w:tplc="0409000F" w:tentative="1">
      <w:start w:val="1"/>
      <w:numFmt w:val="decimal"/>
      <w:lvlText w:val="%7."/>
      <w:lvlJc w:val="left"/>
      <w:pPr>
        <w:ind w:left="6246" w:hanging="360"/>
      </w:pPr>
    </w:lvl>
    <w:lvl w:ilvl="7" w:tplc="04090019" w:tentative="1">
      <w:start w:val="1"/>
      <w:numFmt w:val="lowerLetter"/>
      <w:lvlText w:val="%8."/>
      <w:lvlJc w:val="left"/>
      <w:pPr>
        <w:ind w:left="6966" w:hanging="360"/>
      </w:pPr>
    </w:lvl>
    <w:lvl w:ilvl="8" w:tplc="040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8">
    <w:nsid w:val="00000012"/>
    <w:multiLevelType w:val="hybridMultilevel"/>
    <w:tmpl w:val="BAE0B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50CAAA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>
    <w:nsid w:val="00000014"/>
    <w:multiLevelType w:val="hybridMultilevel"/>
    <w:tmpl w:val="FFF4E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425C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CCE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ED7C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9AD8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699C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D3C8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58B4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B1C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DF6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9E7431B0"/>
    <w:lvl w:ilvl="0" w:tplc="6136DA52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80DA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B29C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multilevel"/>
    <w:tmpl w:val="193EAD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4">
    <w:nsid w:val="00000022"/>
    <w:multiLevelType w:val="hybridMultilevel"/>
    <w:tmpl w:val="9A0C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31"/>
  </w:num>
  <w:num w:numId="5">
    <w:abstractNumId w:val="1"/>
  </w:num>
  <w:num w:numId="6">
    <w:abstractNumId w:val="15"/>
  </w:num>
  <w:num w:numId="7">
    <w:abstractNumId w:val="8"/>
  </w:num>
  <w:num w:numId="8">
    <w:abstractNumId w:val="26"/>
  </w:num>
  <w:num w:numId="9">
    <w:abstractNumId w:val="22"/>
  </w:num>
  <w:num w:numId="10">
    <w:abstractNumId w:val="30"/>
  </w:num>
  <w:num w:numId="11">
    <w:abstractNumId w:val="3"/>
  </w:num>
  <w:num w:numId="12">
    <w:abstractNumId w:val="32"/>
  </w:num>
  <w:num w:numId="13">
    <w:abstractNumId w:val="2"/>
  </w:num>
  <w:num w:numId="14">
    <w:abstractNumId w:val="13"/>
  </w:num>
  <w:num w:numId="15">
    <w:abstractNumId w:val="34"/>
  </w:num>
  <w:num w:numId="16">
    <w:abstractNumId w:val="20"/>
  </w:num>
  <w:num w:numId="17">
    <w:abstractNumId w:val="19"/>
  </w:num>
  <w:num w:numId="18">
    <w:abstractNumId w:val="7"/>
  </w:num>
  <w:num w:numId="19">
    <w:abstractNumId w:val="25"/>
  </w:num>
  <w:num w:numId="20">
    <w:abstractNumId w:val="29"/>
  </w:num>
  <w:num w:numId="21">
    <w:abstractNumId w:val="16"/>
  </w:num>
  <w:num w:numId="22">
    <w:abstractNumId w:val="4"/>
  </w:num>
  <w:num w:numId="23">
    <w:abstractNumId w:val="9"/>
  </w:num>
  <w:num w:numId="24">
    <w:abstractNumId w:val="18"/>
  </w:num>
  <w:num w:numId="25">
    <w:abstractNumId w:val="21"/>
  </w:num>
  <w:num w:numId="26">
    <w:abstractNumId w:val="10"/>
  </w:num>
  <w:num w:numId="27">
    <w:abstractNumId w:val="11"/>
  </w:num>
  <w:num w:numId="28">
    <w:abstractNumId w:val="5"/>
  </w:num>
  <w:num w:numId="29">
    <w:abstractNumId w:val="6"/>
  </w:num>
  <w:num w:numId="30">
    <w:abstractNumId w:val="28"/>
  </w:num>
  <w:num w:numId="31">
    <w:abstractNumId w:val="27"/>
  </w:num>
  <w:num w:numId="32">
    <w:abstractNumId w:val="24"/>
  </w:num>
  <w:num w:numId="33">
    <w:abstractNumId w:val="33"/>
  </w:num>
  <w:num w:numId="34">
    <w:abstractNumId w:val="1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3696B"/>
    <w:rsid w:val="004A2BAE"/>
    <w:rsid w:val="00B3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3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6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6B"/>
  </w:style>
  <w:style w:type="paragraph" w:styleId="Footer">
    <w:name w:val="footer"/>
    <w:basedOn w:val="Normal"/>
    <w:link w:val="FooterChar"/>
    <w:uiPriority w:val="99"/>
    <w:rsid w:val="00B3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6B"/>
  </w:style>
  <w:style w:type="character" w:styleId="Hyperlink">
    <w:name w:val="Hyperlink"/>
    <w:basedOn w:val="DefaultParagraphFont"/>
    <w:uiPriority w:val="99"/>
    <w:rsid w:val="00B36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696B"/>
    <w:pPr>
      <w:ind w:left="720"/>
      <w:contextualSpacing/>
    </w:pPr>
  </w:style>
  <w:style w:type="table" w:styleId="TableGrid">
    <w:name w:val="Table Grid"/>
    <w:basedOn w:val="TableNormal"/>
    <w:uiPriority w:val="59"/>
    <w:rsid w:val="00B369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edhi-3945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Visitor1</cp:lastModifiedBy>
  <cp:revision>2</cp:revision>
  <dcterms:created xsi:type="dcterms:W3CDTF">2019-10-03T06:40:00Z</dcterms:created>
  <dcterms:modified xsi:type="dcterms:W3CDTF">2019-10-03T06:40:00Z</dcterms:modified>
</cp:coreProperties>
</file>