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E1" w:rsidRDefault="00E22B15">
      <w:pPr>
        <w:ind w:left="2980"/>
        <w:rPr>
          <w:sz w:val="20"/>
          <w:szCs w:val="20"/>
        </w:rPr>
      </w:pPr>
      <w:r>
        <w:rPr>
          <w:rFonts w:ascii="Verdana" w:eastAsia="Verdana" w:hAnsi="Verdana" w:cs="Verdana"/>
          <w:b/>
          <w:bCs/>
          <w:noProof/>
          <w:sz w:val="30"/>
          <w:szCs w:val="30"/>
          <w:u w:val="single"/>
        </w:rPr>
        <w:drawing>
          <wp:anchor distT="0" distB="0" distL="114300" distR="114300" simplePos="0" relativeHeight="251657728" behindDoc="1" locked="0" layoutInCell="0" allowOverlap="1">
            <wp:simplePos x="0" y="0"/>
            <wp:positionH relativeFrom="page">
              <wp:posOffset>6161405</wp:posOffset>
            </wp:positionH>
            <wp:positionV relativeFrom="page">
              <wp:posOffset>671830</wp:posOffset>
            </wp:positionV>
            <wp:extent cx="982980" cy="1329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82980" cy="1329055"/>
                    </a:xfrm>
                    <a:prstGeom prst="rect">
                      <a:avLst/>
                    </a:prstGeom>
                    <a:noFill/>
                  </pic:spPr>
                </pic:pic>
              </a:graphicData>
            </a:graphic>
          </wp:anchor>
        </w:drawing>
      </w:r>
      <w:r>
        <w:rPr>
          <w:rFonts w:ascii="Verdana" w:eastAsia="Verdana" w:hAnsi="Verdana" w:cs="Verdana"/>
          <w:b/>
          <w:bCs/>
          <w:sz w:val="30"/>
          <w:szCs w:val="30"/>
          <w:u w:val="single"/>
        </w:rPr>
        <w:t>CURRICULUM VITAE</w:t>
      </w:r>
    </w:p>
    <w:p w:rsidR="008969E1" w:rsidRDefault="008969E1">
      <w:pPr>
        <w:spacing w:line="200" w:lineRule="exact"/>
        <w:rPr>
          <w:sz w:val="24"/>
          <w:szCs w:val="24"/>
        </w:rPr>
      </w:pPr>
    </w:p>
    <w:p w:rsidR="008969E1" w:rsidRDefault="008969E1">
      <w:pPr>
        <w:spacing w:line="310" w:lineRule="exact"/>
        <w:rPr>
          <w:sz w:val="24"/>
          <w:szCs w:val="24"/>
        </w:rPr>
      </w:pPr>
    </w:p>
    <w:p w:rsidR="008969E1" w:rsidRDefault="00E22B15" w:rsidP="00E22B15">
      <w:pPr>
        <w:ind w:left="2640"/>
        <w:jc w:val="center"/>
        <w:rPr>
          <w:sz w:val="20"/>
          <w:szCs w:val="20"/>
        </w:rPr>
      </w:pPr>
      <w:proofErr w:type="spellStart"/>
      <w:r>
        <w:rPr>
          <w:rFonts w:eastAsia="Times New Roman"/>
          <w:b/>
          <w:bCs/>
          <w:sz w:val="32"/>
          <w:szCs w:val="32"/>
          <w:u w:val="single"/>
        </w:rPr>
        <w:t>Khaled</w:t>
      </w:r>
      <w:proofErr w:type="spellEnd"/>
    </w:p>
    <w:p w:rsidR="008969E1" w:rsidRDefault="008969E1">
      <w:pPr>
        <w:spacing w:line="256" w:lineRule="exact"/>
        <w:rPr>
          <w:sz w:val="24"/>
          <w:szCs w:val="24"/>
        </w:rPr>
      </w:pPr>
    </w:p>
    <w:p w:rsidR="008969E1" w:rsidRDefault="00E22B15">
      <w:pPr>
        <w:rPr>
          <w:sz w:val="20"/>
          <w:szCs w:val="20"/>
        </w:rPr>
      </w:pPr>
      <w:r>
        <w:rPr>
          <w:rFonts w:eastAsia="Times New Roman"/>
          <w:b/>
          <w:bCs/>
          <w:sz w:val="24"/>
          <w:szCs w:val="24"/>
          <w:u w:val="single"/>
        </w:rPr>
        <w:t>Objective:</w:t>
      </w:r>
    </w:p>
    <w:p w:rsidR="008969E1" w:rsidRDefault="008969E1">
      <w:pPr>
        <w:spacing w:line="247" w:lineRule="exact"/>
        <w:rPr>
          <w:sz w:val="24"/>
          <w:szCs w:val="24"/>
        </w:rPr>
      </w:pPr>
    </w:p>
    <w:p w:rsidR="008969E1" w:rsidRDefault="00E22B15">
      <w:pPr>
        <w:spacing w:line="270" w:lineRule="auto"/>
        <w:ind w:right="20"/>
        <w:rPr>
          <w:sz w:val="20"/>
          <w:szCs w:val="20"/>
        </w:rPr>
      </w:pPr>
      <w:r>
        <w:rPr>
          <w:rFonts w:eastAsia="Times New Roman"/>
          <w:sz w:val="24"/>
          <w:szCs w:val="24"/>
        </w:rPr>
        <w:t>A highly motivated, hardworking and confident individual with proven Leadership skills, keen to apply my attributes and skills towards a challenging position in your reputable organization on any</w:t>
      </w:r>
      <w:r>
        <w:rPr>
          <w:rFonts w:eastAsia="Times New Roman"/>
          <w:sz w:val="24"/>
          <w:szCs w:val="24"/>
        </w:rPr>
        <w:t xml:space="preserve"> entry level position where I am able to prove and improve my abilities, apply knowledge,</w:t>
      </w:r>
    </w:p>
    <w:p w:rsidR="008969E1" w:rsidRDefault="008969E1">
      <w:pPr>
        <w:spacing w:line="108" w:lineRule="exact"/>
        <w:rPr>
          <w:sz w:val="24"/>
          <w:szCs w:val="24"/>
        </w:rPr>
      </w:pPr>
    </w:p>
    <w:p w:rsidR="008969E1" w:rsidRDefault="00E22B15">
      <w:pPr>
        <w:rPr>
          <w:sz w:val="20"/>
          <w:szCs w:val="20"/>
        </w:rPr>
      </w:pPr>
      <w:r>
        <w:rPr>
          <w:rFonts w:eastAsia="Times New Roman"/>
          <w:sz w:val="24"/>
          <w:szCs w:val="24"/>
        </w:rPr>
        <w:t>Contribute to team work to maximize potential growth for the firm and advancing my career.</w:t>
      </w:r>
    </w:p>
    <w:p w:rsidR="008969E1" w:rsidRDefault="008969E1">
      <w:pPr>
        <w:spacing w:line="154" w:lineRule="exact"/>
        <w:rPr>
          <w:sz w:val="24"/>
          <w:szCs w:val="24"/>
        </w:rPr>
      </w:pPr>
    </w:p>
    <w:p w:rsidR="008969E1" w:rsidRDefault="00E22B15">
      <w:pPr>
        <w:spacing w:line="265" w:lineRule="auto"/>
        <w:ind w:right="400"/>
        <w:rPr>
          <w:sz w:val="20"/>
          <w:szCs w:val="20"/>
        </w:rPr>
      </w:pPr>
      <w:r>
        <w:rPr>
          <w:rFonts w:eastAsia="Times New Roman"/>
          <w:sz w:val="24"/>
          <w:szCs w:val="24"/>
        </w:rPr>
        <w:t>My professional experience reflects the diversity of my skills and not li</w:t>
      </w:r>
      <w:r>
        <w:rPr>
          <w:rFonts w:eastAsia="Times New Roman"/>
          <w:sz w:val="24"/>
          <w:szCs w:val="24"/>
        </w:rPr>
        <w:t>mited to my academic background.</w:t>
      </w:r>
    </w:p>
    <w:p w:rsidR="008969E1" w:rsidRDefault="008969E1">
      <w:pPr>
        <w:spacing w:line="121" w:lineRule="exact"/>
        <w:rPr>
          <w:sz w:val="24"/>
          <w:szCs w:val="24"/>
        </w:rPr>
      </w:pPr>
    </w:p>
    <w:p w:rsidR="008969E1" w:rsidRDefault="00E22B15">
      <w:pPr>
        <w:rPr>
          <w:sz w:val="20"/>
          <w:szCs w:val="20"/>
        </w:rPr>
      </w:pPr>
      <w:r>
        <w:rPr>
          <w:rFonts w:eastAsia="Times New Roman"/>
          <w:b/>
          <w:bCs/>
          <w:sz w:val="24"/>
          <w:szCs w:val="24"/>
          <w:u w:val="single"/>
        </w:rPr>
        <w:t>Personal Information:</w:t>
      </w:r>
    </w:p>
    <w:p w:rsidR="008969E1" w:rsidRDefault="008969E1">
      <w:pPr>
        <w:spacing w:line="235" w:lineRule="exact"/>
        <w:rPr>
          <w:sz w:val="24"/>
          <w:szCs w:val="24"/>
        </w:rPr>
      </w:pPr>
    </w:p>
    <w:tbl>
      <w:tblPr>
        <w:tblW w:w="0" w:type="auto"/>
        <w:tblLayout w:type="fixed"/>
        <w:tblCellMar>
          <w:left w:w="0" w:type="dxa"/>
          <w:right w:w="0" w:type="dxa"/>
        </w:tblCellMar>
        <w:tblLook w:val="04A0"/>
      </w:tblPr>
      <w:tblGrid>
        <w:gridCol w:w="2140"/>
        <w:gridCol w:w="560"/>
        <w:gridCol w:w="200"/>
        <w:gridCol w:w="3980"/>
        <w:gridCol w:w="780"/>
        <w:gridCol w:w="1660"/>
      </w:tblGrid>
      <w:tr w:rsidR="008969E1">
        <w:trPr>
          <w:trHeight w:val="276"/>
        </w:trPr>
        <w:tc>
          <w:tcPr>
            <w:tcW w:w="2140" w:type="dxa"/>
            <w:vAlign w:val="bottom"/>
          </w:tcPr>
          <w:p w:rsidR="008969E1" w:rsidRDefault="00E22B15">
            <w:pPr>
              <w:rPr>
                <w:sz w:val="20"/>
                <w:szCs w:val="20"/>
              </w:rPr>
            </w:pPr>
            <w:r>
              <w:rPr>
                <w:rFonts w:eastAsia="Times New Roman"/>
                <w:sz w:val="24"/>
                <w:szCs w:val="24"/>
              </w:rPr>
              <w:t>N</w:t>
            </w:r>
            <w:r>
              <w:rPr>
                <w:rFonts w:eastAsia="Times New Roman"/>
                <w:sz w:val="18"/>
                <w:szCs w:val="18"/>
              </w:rPr>
              <w:t>AME</w:t>
            </w:r>
          </w:p>
        </w:tc>
        <w:tc>
          <w:tcPr>
            <w:tcW w:w="560" w:type="dxa"/>
            <w:vAlign w:val="bottom"/>
          </w:tcPr>
          <w:p w:rsidR="008969E1" w:rsidRDefault="00E22B15">
            <w:pPr>
              <w:ind w:left="300"/>
              <w:rPr>
                <w:sz w:val="20"/>
                <w:szCs w:val="20"/>
              </w:rPr>
            </w:pPr>
            <w:r>
              <w:rPr>
                <w:rFonts w:eastAsia="Times New Roman"/>
                <w:b/>
                <w:bCs/>
                <w:sz w:val="24"/>
                <w:szCs w:val="24"/>
              </w:rPr>
              <w:t>:</w:t>
            </w:r>
          </w:p>
        </w:tc>
        <w:tc>
          <w:tcPr>
            <w:tcW w:w="200" w:type="dxa"/>
            <w:vAlign w:val="bottom"/>
          </w:tcPr>
          <w:p w:rsidR="008969E1" w:rsidRDefault="008969E1">
            <w:pPr>
              <w:rPr>
                <w:sz w:val="23"/>
                <w:szCs w:val="23"/>
              </w:rPr>
            </w:pPr>
          </w:p>
        </w:tc>
        <w:tc>
          <w:tcPr>
            <w:tcW w:w="4760" w:type="dxa"/>
            <w:gridSpan w:val="2"/>
            <w:vAlign w:val="bottom"/>
          </w:tcPr>
          <w:p w:rsidR="008969E1" w:rsidRDefault="00E22B15" w:rsidP="00E22B15">
            <w:pPr>
              <w:ind w:left="60"/>
              <w:rPr>
                <w:sz w:val="20"/>
                <w:szCs w:val="20"/>
              </w:rPr>
            </w:pPr>
            <w:r>
              <w:rPr>
                <w:rFonts w:eastAsia="Times New Roman"/>
                <w:sz w:val="24"/>
                <w:szCs w:val="24"/>
              </w:rPr>
              <w:t xml:space="preserve">KHALED </w:t>
            </w:r>
          </w:p>
        </w:tc>
        <w:tc>
          <w:tcPr>
            <w:tcW w:w="1660" w:type="dxa"/>
            <w:vAlign w:val="bottom"/>
          </w:tcPr>
          <w:p w:rsidR="008969E1" w:rsidRDefault="008969E1">
            <w:pPr>
              <w:rPr>
                <w:sz w:val="23"/>
                <w:szCs w:val="23"/>
              </w:rPr>
            </w:pPr>
          </w:p>
        </w:tc>
      </w:tr>
      <w:tr w:rsidR="008969E1">
        <w:trPr>
          <w:trHeight w:val="518"/>
        </w:trPr>
        <w:tc>
          <w:tcPr>
            <w:tcW w:w="2140" w:type="dxa"/>
            <w:vAlign w:val="bottom"/>
          </w:tcPr>
          <w:p w:rsidR="008969E1" w:rsidRDefault="00E22B15">
            <w:pPr>
              <w:rPr>
                <w:sz w:val="20"/>
                <w:szCs w:val="20"/>
              </w:rPr>
            </w:pPr>
            <w:r>
              <w:rPr>
                <w:rFonts w:eastAsia="Times New Roman"/>
                <w:sz w:val="24"/>
                <w:szCs w:val="24"/>
              </w:rPr>
              <w:t>P</w:t>
            </w:r>
            <w:r>
              <w:rPr>
                <w:rFonts w:eastAsia="Times New Roman"/>
                <w:sz w:val="18"/>
                <w:szCs w:val="18"/>
              </w:rPr>
              <w:t>OSITION</w:t>
            </w:r>
          </w:p>
        </w:tc>
        <w:tc>
          <w:tcPr>
            <w:tcW w:w="560" w:type="dxa"/>
            <w:vAlign w:val="bottom"/>
          </w:tcPr>
          <w:p w:rsidR="008969E1" w:rsidRDefault="00E22B15">
            <w:pPr>
              <w:ind w:left="260"/>
              <w:rPr>
                <w:sz w:val="20"/>
                <w:szCs w:val="20"/>
              </w:rPr>
            </w:pPr>
            <w:r>
              <w:rPr>
                <w:rFonts w:eastAsia="Times New Roman"/>
                <w:b/>
                <w:bCs/>
                <w:sz w:val="24"/>
                <w:szCs w:val="24"/>
              </w:rPr>
              <w:t>:</w:t>
            </w:r>
          </w:p>
        </w:tc>
        <w:tc>
          <w:tcPr>
            <w:tcW w:w="200" w:type="dxa"/>
            <w:vAlign w:val="bottom"/>
          </w:tcPr>
          <w:p w:rsidR="008969E1" w:rsidRDefault="008969E1">
            <w:pPr>
              <w:rPr>
                <w:sz w:val="24"/>
                <w:szCs w:val="24"/>
              </w:rPr>
            </w:pPr>
          </w:p>
        </w:tc>
        <w:tc>
          <w:tcPr>
            <w:tcW w:w="4760" w:type="dxa"/>
            <w:gridSpan w:val="2"/>
            <w:vAlign w:val="bottom"/>
          </w:tcPr>
          <w:p w:rsidR="008969E1" w:rsidRDefault="00E22B15">
            <w:pPr>
              <w:ind w:left="60"/>
              <w:rPr>
                <w:sz w:val="20"/>
                <w:szCs w:val="20"/>
              </w:rPr>
            </w:pPr>
            <w:r>
              <w:rPr>
                <w:rFonts w:eastAsia="Times New Roman"/>
                <w:b/>
                <w:bCs/>
                <w:sz w:val="24"/>
                <w:szCs w:val="24"/>
              </w:rPr>
              <w:t>Sr.QS, &amp; Sub-Contractors Management</w:t>
            </w:r>
          </w:p>
        </w:tc>
        <w:tc>
          <w:tcPr>
            <w:tcW w:w="1660" w:type="dxa"/>
            <w:vAlign w:val="bottom"/>
          </w:tcPr>
          <w:p w:rsidR="008969E1" w:rsidRDefault="008969E1">
            <w:pPr>
              <w:rPr>
                <w:sz w:val="24"/>
                <w:szCs w:val="24"/>
              </w:rPr>
            </w:pPr>
          </w:p>
        </w:tc>
      </w:tr>
      <w:tr w:rsidR="008969E1">
        <w:trPr>
          <w:trHeight w:val="516"/>
        </w:trPr>
        <w:tc>
          <w:tcPr>
            <w:tcW w:w="2140" w:type="dxa"/>
            <w:vAlign w:val="bottom"/>
          </w:tcPr>
          <w:p w:rsidR="008969E1" w:rsidRDefault="00E22B15">
            <w:pPr>
              <w:rPr>
                <w:sz w:val="20"/>
                <w:szCs w:val="20"/>
              </w:rPr>
            </w:pPr>
            <w:r>
              <w:rPr>
                <w:rFonts w:eastAsia="Times New Roman"/>
                <w:sz w:val="19"/>
                <w:szCs w:val="19"/>
              </w:rPr>
              <w:t>NATIONALITY</w:t>
            </w:r>
          </w:p>
        </w:tc>
        <w:tc>
          <w:tcPr>
            <w:tcW w:w="560" w:type="dxa"/>
            <w:vAlign w:val="bottom"/>
          </w:tcPr>
          <w:p w:rsidR="008969E1" w:rsidRDefault="00E22B15">
            <w:pPr>
              <w:ind w:left="260"/>
              <w:rPr>
                <w:sz w:val="20"/>
                <w:szCs w:val="20"/>
              </w:rPr>
            </w:pPr>
            <w:r>
              <w:rPr>
                <w:rFonts w:eastAsia="Times New Roman"/>
                <w:b/>
                <w:bCs/>
                <w:sz w:val="24"/>
                <w:szCs w:val="24"/>
              </w:rPr>
              <w:t>:</w:t>
            </w:r>
          </w:p>
        </w:tc>
        <w:tc>
          <w:tcPr>
            <w:tcW w:w="200" w:type="dxa"/>
            <w:vAlign w:val="bottom"/>
          </w:tcPr>
          <w:p w:rsidR="008969E1" w:rsidRDefault="008969E1">
            <w:pPr>
              <w:rPr>
                <w:sz w:val="24"/>
                <w:szCs w:val="24"/>
              </w:rPr>
            </w:pPr>
          </w:p>
        </w:tc>
        <w:tc>
          <w:tcPr>
            <w:tcW w:w="4760" w:type="dxa"/>
            <w:gridSpan w:val="2"/>
            <w:vAlign w:val="bottom"/>
          </w:tcPr>
          <w:p w:rsidR="008969E1" w:rsidRDefault="00E22B15">
            <w:pPr>
              <w:ind w:left="40"/>
              <w:rPr>
                <w:sz w:val="20"/>
                <w:szCs w:val="20"/>
              </w:rPr>
            </w:pPr>
            <w:r>
              <w:rPr>
                <w:rFonts w:eastAsia="Times New Roman"/>
                <w:sz w:val="24"/>
                <w:szCs w:val="24"/>
              </w:rPr>
              <w:t>E</w:t>
            </w:r>
            <w:r>
              <w:rPr>
                <w:rFonts w:eastAsia="Times New Roman"/>
                <w:sz w:val="18"/>
                <w:szCs w:val="18"/>
              </w:rPr>
              <w:t>GYPTIAN</w:t>
            </w:r>
          </w:p>
        </w:tc>
        <w:tc>
          <w:tcPr>
            <w:tcW w:w="1660" w:type="dxa"/>
            <w:vAlign w:val="bottom"/>
          </w:tcPr>
          <w:p w:rsidR="008969E1" w:rsidRDefault="008969E1">
            <w:pPr>
              <w:rPr>
                <w:sz w:val="24"/>
                <w:szCs w:val="24"/>
              </w:rPr>
            </w:pPr>
          </w:p>
        </w:tc>
      </w:tr>
      <w:tr w:rsidR="008969E1">
        <w:trPr>
          <w:trHeight w:val="518"/>
        </w:trPr>
        <w:tc>
          <w:tcPr>
            <w:tcW w:w="2140" w:type="dxa"/>
            <w:vAlign w:val="bottom"/>
          </w:tcPr>
          <w:p w:rsidR="008969E1" w:rsidRDefault="00E22B15">
            <w:pPr>
              <w:rPr>
                <w:sz w:val="20"/>
                <w:szCs w:val="20"/>
              </w:rPr>
            </w:pPr>
            <w:r>
              <w:rPr>
                <w:rFonts w:eastAsia="Times New Roman"/>
                <w:sz w:val="24"/>
                <w:szCs w:val="24"/>
              </w:rPr>
              <w:t>D</w:t>
            </w:r>
            <w:r>
              <w:rPr>
                <w:rFonts w:eastAsia="Times New Roman"/>
                <w:sz w:val="18"/>
                <w:szCs w:val="18"/>
              </w:rPr>
              <w:t>ATE OF BIRTH</w:t>
            </w:r>
          </w:p>
        </w:tc>
        <w:tc>
          <w:tcPr>
            <w:tcW w:w="560" w:type="dxa"/>
            <w:vAlign w:val="bottom"/>
          </w:tcPr>
          <w:p w:rsidR="008969E1" w:rsidRDefault="00E22B15">
            <w:pPr>
              <w:ind w:left="260"/>
              <w:rPr>
                <w:sz w:val="20"/>
                <w:szCs w:val="20"/>
              </w:rPr>
            </w:pPr>
            <w:r>
              <w:rPr>
                <w:rFonts w:eastAsia="Times New Roman"/>
                <w:b/>
                <w:bCs/>
                <w:sz w:val="24"/>
                <w:szCs w:val="24"/>
              </w:rPr>
              <w:t>:</w:t>
            </w:r>
          </w:p>
        </w:tc>
        <w:tc>
          <w:tcPr>
            <w:tcW w:w="4180" w:type="dxa"/>
            <w:gridSpan w:val="2"/>
            <w:vAlign w:val="bottom"/>
          </w:tcPr>
          <w:p w:rsidR="008969E1" w:rsidRDefault="00E22B15">
            <w:pPr>
              <w:ind w:left="200"/>
              <w:rPr>
                <w:sz w:val="20"/>
                <w:szCs w:val="20"/>
              </w:rPr>
            </w:pPr>
            <w:r>
              <w:rPr>
                <w:rFonts w:eastAsia="Times New Roman"/>
                <w:sz w:val="24"/>
                <w:szCs w:val="24"/>
              </w:rPr>
              <w:t>1961</w:t>
            </w:r>
          </w:p>
        </w:tc>
        <w:tc>
          <w:tcPr>
            <w:tcW w:w="780" w:type="dxa"/>
            <w:vAlign w:val="bottom"/>
          </w:tcPr>
          <w:p w:rsidR="008969E1" w:rsidRDefault="008969E1">
            <w:pPr>
              <w:rPr>
                <w:sz w:val="24"/>
                <w:szCs w:val="24"/>
              </w:rPr>
            </w:pPr>
          </w:p>
        </w:tc>
        <w:tc>
          <w:tcPr>
            <w:tcW w:w="1660" w:type="dxa"/>
            <w:vAlign w:val="bottom"/>
          </w:tcPr>
          <w:p w:rsidR="008969E1" w:rsidRDefault="008969E1">
            <w:pPr>
              <w:rPr>
                <w:sz w:val="24"/>
                <w:szCs w:val="24"/>
              </w:rPr>
            </w:pPr>
          </w:p>
        </w:tc>
      </w:tr>
      <w:tr w:rsidR="008969E1">
        <w:trPr>
          <w:trHeight w:val="516"/>
        </w:trPr>
        <w:tc>
          <w:tcPr>
            <w:tcW w:w="2140" w:type="dxa"/>
            <w:vAlign w:val="bottom"/>
          </w:tcPr>
          <w:p w:rsidR="008969E1" w:rsidRDefault="00E22B15">
            <w:pPr>
              <w:rPr>
                <w:sz w:val="20"/>
                <w:szCs w:val="20"/>
              </w:rPr>
            </w:pPr>
            <w:r>
              <w:rPr>
                <w:rFonts w:eastAsia="Times New Roman"/>
                <w:sz w:val="24"/>
                <w:szCs w:val="24"/>
              </w:rPr>
              <w:t>M</w:t>
            </w:r>
            <w:r>
              <w:rPr>
                <w:rFonts w:eastAsia="Times New Roman"/>
                <w:sz w:val="18"/>
                <w:szCs w:val="18"/>
              </w:rPr>
              <w:t>ARITAL STATUS</w:t>
            </w:r>
          </w:p>
        </w:tc>
        <w:tc>
          <w:tcPr>
            <w:tcW w:w="560" w:type="dxa"/>
            <w:vAlign w:val="bottom"/>
          </w:tcPr>
          <w:p w:rsidR="008969E1" w:rsidRDefault="00E22B15">
            <w:pPr>
              <w:ind w:left="260"/>
              <w:rPr>
                <w:sz w:val="20"/>
                <w:szCs w:val="20"/>
              </w:rPr>
            </w:pPr>
            <w:r>
              <w:rPr>
                <w:rFonts w:eastAsia="Times New Roman"/>
                <w:b/>
                <w:bCs/>
                <w:sz w:val="24"/>
                <w:szCs w:val="24"/>
              </w:rPr>
              <w:t>:</w:t>
            </w:r>
          </w:p>
        </w:tc>
        <w:tc>
          <w:tcPr>
            <w:tcW w:w="200" w:type="dxa"/>
            <w:vAlign w:val="bottom"/>
          </w:tcPr>
          <w:p w:rsidR="008969E1" w:rsidRDefault="008969E1">
            <w:pPr>
              <w:rPr>
                <w:sz w:val="24"/>
                <w:szCs w:val="24"/>
              </w:rPr>
            </w:pPr>
          </w:p>
        </w:tc>
        <w:tc>
          <w:tcPr>
            <w:tcW w:w="4760" w:type="dxa"/>
            <w:gridSpan w:val="2"/>
            <w:vAlign w:val="bottom"/>
          </w:tcPr>
          <w:p w:rsidR="008969E1" w:rsidRDefault="00E22B15">
            <w:pPr>
              <w:rPr>
                <w:sz w:val="20"/>
                <w:szCs w:val="20"/>
              </w:rPr>
            </w:pPr>
            <w:r>
              <w:rPr>
                <w:rFonts w:eastAsia="Times New Roman"/>
                <w:sz w:val="24"/>
                <w:szCs w:val="24"/>
              </w:rPr>
              <w:t>M</w:t>
            </w:r>
            <w:r>
              <w:rPr>
                <w:rFonts w:eastAsia="Times New Roman"/>
                <w:sz w:val="18"/>
                <w:szCs w:val="18"/>
              </w:rPr>
              <w:t>ARRIED</w:t>
            </w:r>
          </w:p>
        </w:tc>
        <w:tc>
          <w:tcPr>
            <w:tcW w:w="1660" w:type="dxa"/>
            <w:vAlign w:val="bottom"/>
          </w:tcPr>
          <w:p w:rsidR="008969E1" w:rsidRDefault="008969E1">
            <w:pPr>
              <w:rPr>
                <w:sz w:val="24"/>
                <w:szCs w:val="24"/>
              </w:rPr>
            </w:pPr>
          </w:p>
        </w:tc>
      </w:tr>
      <w:tr w:rsidR="008969E1">
        <w:trPr>
          <w:trHeight w:val="519"/>
        </w:trPr>
        <w:tc>
          <w:tcPr>
            <w:tcW w:w="2140" w:type="dxa"/>
            <w:vAlign w:val="bottom"/>
          </w:tcPr>
          <w:p w:rsidR="008969E1" w:rsidRDefault="00E22B15">
            <w:pPr>
              <w:rPr>
                <w:sz w:val="20"/>
                <w:szCs w:val="20"/>
              </w:rPr>
            </w:pPr>
            <w:r>
              <w:rPr>
                <w:rFonts w:eastAsia="Times New Roman"/>
                <w:sz w:val="24"/>
                <w:szCs w:val="24"/>
              </w:rPr>
              <w:t>L</w:t>
            </w:r>
            <w:r>
              <w:rPr>
                <w:rFonts w:eastAsia="Times New Roman"/>
                <w:sz w:val="18"/>
                <w:szCs w:val="18"/>
              </w:rPr>
              <w:t>ANGUAGES</w:t>
            </w:r>
          </w:p>
        </w:tc>
        <w:tc>
          <w:tcPr>
            <w:tcW w:w="5520" w:type="dxa"/>
            <w:gridSpan w:val="4"/>
            <w:vAlign w:val="bottom"/>
          </w:tcPr>
          <w:p w:rsidR="008969E1" w:rsidRDefault="00E22B15">
            <w:pPr>
              <w:ind w:left="260"/>
              <w:rPr>
                <w:sz w:val="20"/>
                <w:szCs w:val="20"/>
              </w:rPr>
            </w:pPr>
            <w:r>
              <w:rPr>
                <w:rFonts w:eastAsia="Times New Roman"/>
                <w:b/>
                <w:bCs/>
                <w:sz w:val="24"/>
                <w:szCs w:val="24"/>
              </w:rPr>
              <w:t>:</w:t>
            </w:r>
            <w:r>
              <w:rPr>
                <w:rFonts w:eastAsia="Times New Roman"/>
                <w:sz w:val="24"/>
                <w:szCs w:val="24"/>
              </w:rPr>
              <w:t>A</w:t>
            </w:r>
            <w:r>
              <w:rPr>
                <w:rFonts w:eastAsia="Times New Roman"/>
                <w:sz w:val="18"/>
                <w:szCs w:val="18"/>
              </w:rPr>
              <w:t>RABIC</w:t>
            </w:r>
            <w:r>
              <w:rPr>
                <w:rFonts w:eastAsia="Times New Roman"/>
                <w:sz w:val="24"/>
                <w:szCs w:val="24"/>
              </w:rPr>
              <w:t xml:space="preserve"> &amp; E</w:t>
            </w:r>
            <w:r>
              <w:rPr>
                <w:rFonts w:eastAsia="Times New Roman"/>
                <w:sz w:val="18"/>
                <w:szCs w:val="18"/>
              </w:rPr>
              <w:t>NGLISH</w:t>
            </w:r>
          </w:p>
        </w:tc>
        <w:tc>
          <w:tcPr>
            <w:tcW w:w="1660" w:type="dxa"/>
            <w:vAlign w:val="bottom"/>
          </w:tcPr>
          <w:p w:rsidR="008969E1" w:rsidRDefault="008969E1">
            <w:pPr>
              <w:rPr>
                <w:sz w:val="24"/>
                <w:szCs w:val="24"/>
              </w:rPr>
            </w:pPr>
          </w:p>
        </w:tc>
      </w:tr>
      <w:tr w:rsidR="008969E1">
        <w:trPr>
          <w:trHeight w:val="796"/>
        </w:trPr>
        <w:tc>
          <w:tcPr>
            <w:tcW w:w="2140" w:type="dxa"/>
            <w:vAlign w:val="bottom"/>
          </w:tcPr>
          <w:p w:rsidR="008969E1" w:rsidRDefault="00E22B15">
            <w:pPr>
              <w:rPr>
                <w:sz w:val="20"/>
                <w:szCs w:val="20"/>
              </w:rPr>
            </w:pPr>
            <w:r>
              <w:rPr>
                <w:rFonts w:ascii="Calibri" w:eastAsia="Calibri" w:hAnsi="Calibri" w:cs="Calibri"/>
              </w:rPr>
              <w:t>G</w:t>
            </w:r>
            <w:r>
              <w:rPr>
                <w:rFonts w:eastAsia="Times New Roman"/>
              </w:rPr>
              <w:t>RADUATION</w:t>
            </w:r>
          </w:p>
        </w:tc>
        <w:tc>
          <w:tcPr>
            <w:tcW w:w="7180" w:type="dxa"/>
            <w:gridSpan w:val="5"/>
            <w:vAlign w:val="bottom"/>
          </w:tcPr>
          <w:p w:rsidR="008969E1" w:rsidRDefault="00E22B15">
            <w:pPr>
              <w:ind w:left="240"/>
              <w:rPr>
                <w:sz w:val="20"/>
                <w:szCs w:val="20"/>
              </w:rPr>
            </w:pPr>
            <w:r>
              <w:rPr>
                <w:rFonts w:eastAsia="Times New Roman"/>
                <w:b/>
                <w:bCs/>
                <w:sz w:val="24"/>
                <w:szCs w:val="24"/>
              </w:rPr>
              <w:t xml:space="preserve">: </w:t>
            </w:r>
            <w:r>
              <w:rPr>
                <w:rFonts w:eastAsia="Times New Roman"/>
                <w:sz w:val="24"/>
                <w:szCs w:val="24"/>
              </w:rPr>
              <w:t>Bachelor in Arts, Surveying Department, Alexandria University, 1983</w:t>
            </w:r>
          </w:p>
        </w:tc>
      </w:tr>
      <w:tr w:rsidR="008969E1">
        <w:trPr>
          <w:trHeight w:val="514"/>
        </w:trPr>
        <w:tc>
          <w:tcPr>
            <w:tcW w:w="2140" w:type="dxa"/>
            <w:vAlign w:val="bottom"/>
          </w:tcPr>
          <w:p w:rsidR="008969E1" w:rsidRDefault="008969E1">
            <w:pPr>
              <w:rPr>
                <w:sz w:val="20"/>
                <w:szCs w:val="20"/>
              </w:rPr>
            </w:pPr>
          </w:p>
        </w:tc>
        <w:tc>
          <w:tcPr>
            <w:tcW w:w="7180" w:type="dxa"/>
            <w:gridSpan w:val="5"/>
            <w:vAlign w:val="bottom"/>
          </w:tcPr>
          <w:p w:rsidR="008969E1" w:rsidRDefault="008969E1">
            <w:pPr>
              <w:ind w:left="260"/>
              <w:rPr>
                <w:sz w:val="20"/>
                <w:szCs w:val="20"/>
              </w:rPr>
            </w:pPr>
          </w:p>
        </w:tc>
      </w:tr>
      <w:tr w:rsidR="008969E1">
        <w:trPr>
          <w:trHeight w:val="518"/>
        </w:trPr>
        <w:tc>
          <w:tcPr>
            <w:tcW w:w="2140" w:type="dxa"/>
            <w:vAlign w:val="bottom"/>
          </w:tcPr>
          <w:p w:rsidR="008969E1" w:rsidRDefault="008969E1">
            <w:pPr>
              <w:rPr>
                <w:sz w:val="24"/>
                <w:szCs w:val="24"/>
              </w:rPr>
            </w:pPr>
          </w:p>
        </w:tc>
        <w:tc>
          <w:tcPr>
            <w:tcW w:w="560" w:type="dxa"/>
            <w:vAlign w:val="bottom"/>
          </w:tcPr>
          <w:p w:rsidR="008969E1" w:rsidRDefault="008969E1">
            <w:pPr>
              <w:rPr>
                <w:sz w:val="24"/>
                <w:szCs w:val="24"/>
              </w:rPr>
            </w:pPr>
          </w:p>
        </w:tc>
        <w:tc>
          <w:tcPr>
            <w:tcW w:w="200" w:type="dxa"/>
            <w:vAlign w:val="bottom"/>
          </w:tcPr>
          <w:p w:rsidR="008969E1" w:rsidRDefault="008969E1">
            <w:pPr>
              <w:rPr>
                <w:sz w:val="24"/>
                <w:szCs w:val="24"/>
              </w:rPr>
            </w:pPr>
          </w:p>
        </w:tc>
        <w:tc>
          <w:tcPr>
            <w:tcW w:w="4760" w:type="dxa"/>
            <w:gridSpan w:val="2"/>
            <w:vAlign w:val="bottom"/>
          </w:tcPr>
          <w:p w:rsidR="008969E1" w:rsidRDefault="008969E1">
            <w:pPr>
              <w:ind w:left="280"/>
              <w:rPr>
                <w:sz w:val="20"/>
                <w:szCs w:val="20"/>
              </w:rPr>
            </w:pPr>
          </w:p>
        </w:tc>
        <w:tc>
          <w:tcPr>
            <w:tcW w:w="1660" w:type="dxa"/>
            <w:vAlign w:val="bottom"/>
          </w:tcPr>
          <w:p w:rsidR="008969E1" w:rsidRDefault="008969E1">
            <w:pPr>
              <w:rPr>
                <w:sz w:val="24"/>
                <w:szCs w:val="24"/>
              </w:rPr>
            </w:pPr>
          </w:p>
        </w:tc>
      </w:tr>
      <w:tr w:rsidR="008969E1">
        <w:trPr>
          <w:trHeight w:val="516"/>
        </w:trPr>
        <w:tc>
          <w:tcPr>
            <w:tcW w:w="2140" w:type="dxa"/>
            <w:vAlign w:val="bottom"/>
          </w:tcPr>
          <w:p w:rsidR="008969E1" w:rsidRDefault="008969E1">
            <w:pPr>
              <w:rPr>
                <w:sz w:val="20"/>
                <w:szCs w:val="20"/>
              </w:rPr>
            </w:pPr>
          </w:p>
        </w:tc>
        <w:tc>
          <w:tcPr>
            <w:tcW w:w="7180" w:type="dxa"/>
            <w:gridSpan w:val="5"/>
            <w:vAlign w:val="bottom"/>
          </w:tcPr>
          <w:p w:rsidR="008969E1" w:rsidRDefault="008969E1">
            <w:pPr>
              <w:ind w:left="260"/>
              <w:rPr>
                <w:sz w:val="20"/>
                <w:szCs w:val="20"/>
              </w:rPr>
            </w:pPr>
          </w:p>
        </w:tc>
      </w:tr>
      <w:tr w:rsidR="008969E1">
        <w:trPr>
          <w:trHeight w:val="495"/>
        </w:trPr>
        <w:tc>
          <w:tcPr>
            <w:tcW w:w="2140" w:type="dxa"/>
            <w:vAlign w:val="bottom"/>
          </w:tcPr>
          <w:p w:rsidR="008969E1" w:rsidRDefault="00E22B15">
            <w:pPr>
              <w:rPr>
                <w:sz w:val="20"/>
                <w:szCs w:val="20"/>
              </w:rPr>
            </w:pPr>
            <w:r>
              <w:rPr>
                <w:rFonts w:eastAsia="Times New Roman"/>
                <w:sz w:val="19"/>
                <w:szCs w:val="19"/>
              </w:rPr>
              <w:t>E</w:t>
            </w:r>
            <w:r>
              <w:rPr>
                <w:rFonts w:eastAsia="Times New Roman"/>
                <w:sz w:val="24"/>
                <w:szCs w:val="24"/>
              </w:rPr>
              <w:t>-</w:t>
            </w:r>
            <w:r>
              <w:rPr>
                <w:rFonts w:eastAsia="Times New Roman"/>
                <w:sz w:val="19"/>
                <w:szCs w:val="19"/>
              </w:rPr>
              <w:t xml:space="preserve"> MAIL</w:t>
            </w:r>
          </w:p>
        </w:tc>
        <w:tc>
          <w:tcPr>
            <w:tcW w:w="560" w:type="dxa"/>
            <w:vAlign w:val="bottom"/>
          </w:tcPr>
          <w:p w:rsidR="008969E1" w:rsidRDefault="00E22B15">
            <w:pPr>
              <w:ind w:left="260"/>
              <w:rPr>
                <w:sz w:val="20"/>
                <w:szCs w:val="20"/>
              </w:rPr>
            </w:pPr>
            <w:r>
              <w:rPr>
                <w:rFonts w:eastAsia="Times New Roman"/>
                <w:b/>
                <w:bCs/>
                <w:sz w:val="24"/>
                <w:szCs w:val="24"/>
              </w:rPr>
              <w:t>:</w:t>
            </w:r>
          </w:p>
        </w:tc>
        <w:tc>
          <w:tcPr>
            <w:tcW w:w="200" w:type="dxa"/>
            <w:vAlign w:val="bottom"/>
          </w:tcPr>
          <w:p w:rsidR="008969E1" w:rsidRDefault="008969E1">
            <w:pPr>
              <w:rPr>
                <w:sz w:val="24"/>
                <w:szCs w:val="24"/>
              </w:rPr>
            </w:pPr>
          </w:p>
        </w:tc>
        <w:tc>
          <w:tcPr>
            <w:tcW w:w="3980" w:type="dxa"/>
            <w:tcBorders>
              <w:bottom w:val="single" w:sz="8" w:space="0" w:color="auto"/>
            </w:tcBorders>
            <w:vAlign w:val="bottom"/>
          </w:tcPr>
          <w:p w:rsidR="008969E1" w:rsidRDefault="00E22B15">
            <w:pPr>
              <w:rPr>
                <w:sz w:val="20"/>
                <w:szCs w:val="20"/>
              </w:rPr>
            </w:pPr>
            <w:hyperlink r:id="rId6" w:history="1">
              <w:r w:rsidRPr="002316CD">
                <w:rPr>
                  <w:rStyle w:val="Hyperlink"/>
                  <w:rFonts w:eastAsia="Times New Roman"/>
                  <w:w w:val="99"/>
                  <w:sz w:val="24"/>
                  <w:szCs w:val="24"/>
                </w:rPr>
                <w:t>KHALED-394545@2freemail.com</w:t>
              </w:r>
            </w:hyperlink>
            <w:r>
              <w:rPr>
                <w:rFonts w:eastAsia="Times New Roman"/>
                <w:w w:val="99"/>
                <w:sz w:val="24"/>
                <w:szCs w:val="24"/>
              </w:rPr>
              <w:t xml:space="preserve"> </w:t>
            </w:r>
          </w:p>
        </w:tc>
        <w:tc>
          <w:tcPr>
            <w:tcW w:w="780" w:type="dxa"/>
            <w:vAlign w:val="bottom"/>
          </w:tcPr>
          <w:p w:rsidR="008969E1" w:rsidRDefault="008969E1">
            <w:pPr>
              <w:rPr>
                <w:sz w:val="24"/>
                <w:szCs w:val="24"/>
              </w:rPr>
            </w:pPr>
          </w:p>
        </w:tc>
        <w:tc>
          <w:tcPr>
            <w:tcW w:w="1660" w:type="dxa"/>
            <w:vAlign w:val="bottom"/>
          </w:tcPr>
          <w:p w:rsidR="008969E1" w:rsidRDefault="008969E1">
            <w:pPr>
              <w:rPr>
                <w:sz w:val="24"/>
                <w:szCs w:val="24"/>
              </w:rPr>
            </w:pPr>
          </w:p>
        </w:tc>
      </w:tr>
      <w:tr w:rsidR="008969E1">
        <w:trPr>
          <w:trHeight w:val="520"/>
        </w:trPr>
        <w:tc>
          <w:tcPr>
            <w:tcW w:w="2140" w:type="dxa"/>
            <w:vAlign w:val="bottom"/>
          </w:tcPr>
          <w:p w:rsidR="008969E1" w:rsidRDefault="008969E1">
            <w:pPr>
              <w:rPr>
                <w:sz w:val="20"/>
                <w:szCs w:val="20"/>
              </w:rPr>
            </w:pPr>
          </w:p>
        </w:tc>
        <w:tc>
          <w:tcPr>
            <w:tcW w:w="560" w:type="dxa"/>
            <w:vAlign w:val="bottom"/>
          </w:tcPr>
          <w:p w:rsidR="008969E1" w:rsidRDefault="008969E1">
            <w:pPr>
              <w:ind w:left="260"/>
              <w:rPr>
                <w:sz w:val="20"/>
                <w:szCs w:val="20"/>
              </w:rPr>
            </w:pPr>
          </w:p>
        </w:tc>
        <w:tc>
          <w:tcPr>
            <w:tcW w:w="4960" w:type="dxa"/>
            <w:gridSpan w:val="3"/>
            <w:vAlign w:val="bottom"/>
          </w:tcPr>
          <w:p w:rsidR="008969E1" w:rsidRDefault="008969E1">
            <w:pPr>
              <w:ind w:left="180"/>
              <w:rPr>
                <w:sz w:val="20"/>
                <w:szCs w:val="20"/>
              </w:rPr>
            </w:pPr>
          </w:p>
        </w:tc>
        <w:tc>
          <w:tcPr>
            <w:tcW w:w="1660" w:type="dxa"/>
            <w:vAlign w:val="bottom"/>
          </w:tcPr>
          <w:p w:rsidR="008969E1" w:rsidRDefault="008969E1">
            <w:pPr>
              <w:ind w:right="620"/>
              <w:jc w:val="center"/>
              <w:rPr>
                <w:sz w:val="20"/>
                <w:szCs w:val="20"/>
              </w:rPr>
            </w:pPr>
          </w:p>
        </w:tc>
      </w:tr>
      <w:tr w:rsidR="008969E1">
        <w:trPr>
          <w:trHeight w:val="518"/>
        </w:trPr>
        <w:tc>
          <w:tcPr>
            <w:tcW w:w="2140" w:type="dxa"/>
            <w:vAlign w:val="bottom"/>
          </w:tcPr>
          <w:p w:rsidR="008969E1" w:rsidRDefault="008969E1">
            <w:pPr>
              <w:rPr>
                <w:sz w:val="24"/>
                <w:szCs w:val="24"/>
              </w:rPr>
            </w:pPr>
          </w:p>
        </w:tc>
        <w:tc>
          <w:tcPr>
            <w:tcW w:w="560" w:type="dxa"/>
            <w:vAlign w:val="bottom"/>
          </w:tcPr>
          <w:p w:rsidR="008969E1" w:rsidRDefault="008969E1">
            <w:pPr>
              <w:rPr>
                <w:sz w:val="24"/>
                <w:szCs w:val="24"/>
              </w:rPr>
            </w:pPr>
          </w:p>
        </w:tc>
        <w:tc>
          <w:tcPr>
            <w:tcW w:w="4960" w:type="dxa"/>
            <w:gridSpan w:val="3"/>
            <w:vAlign w:val="bottom"/>
          </w:tcPr>
          <w:p w:rsidR="008969E1" w:rsidRDefault="008969E1">
            <w:pPr>
              <w:ind w:left="200"/>
              <w:rPr>
                <w:sz w:val="20"/>
                <w:szCs w:val="20"/>
              </w:rPr>
            </w:pPr>
          </w:p>
        </w:tc>
        <w:tc>
          <w:tcPr>
            <w:tcW w:w="1660" w:type="dxa"/>
            <w:vAlign w:val="bottom"/>
          </w:tcPr>
          <w:p w:rsidR="008969E1" w:rsidRDefault="008969E1">
            <w:pPr>
              <w:ind w:right="660"/>
              <w:jc w:val="center"/>
              <w:rPr>
                <w:sz w:val="20"/>
                <w:szCs w:val="20"/>
              </w:rPr>
            </w:pPr>
          </w:p>
        </w:tc>
      </w:tr>
    </w:tbl>
    <w:p w:rsidR="008969E1" w:rsidRDefault="008969E1">
      <w:pPr>
        <w:sectPr w:rsidR="008969E1">
          <w:pgSz w:w="12240" w:h="15840"/>
          <w:pgMar w:top="1437" w:right="1440" w:bottom="1440" w:left="1440" w:header="0" w:footer="0" w:gutter="0"/>
          <w:cols w:space="720" w:equalWidth="0">
            <w:col w:w="9360"/>
          </w:cols>
        </w:sectPr>
      </w:pPr>
    </w:p>
    <w:p w:rsidR="008969E1" w:rsidRDefault="00E22B15">
      <w:pPr>
        <w:rPr>
          <w:sz w:val="20"/>
          <w:szCs w:val="20"/>
        </w:rPr>
      </w:pPr>
      <w:r>
        <w:rPr>
          <w:rFonts w:eastAsia="Times New Roman"/>
          <w:b/>
          <w:bCs/>
          <w:sz w:val="28"/>
          <w:szCs w:val="28"/>
          <w:u w:val="single"/>
        </w:rPr>
        <w:lastRenderedPageBreak/>
        <w:t>Working Background</w:t>
      </w:r>
    </w:p>
    <w:p w:rsidR="008969E1" w:rsidRDefault="008969E1">
      <w:pPr>
        <w:spacing w:line="160" w:lineRule="exact"/>
        <w:rPr>
          <w:sz w:val="20"/>
          <w:szCs w:val="20"/>
        </w:rPr>
      </w:pPr>
    </w:p>
    <w:p w:rsidR="008969E1" w:rsidRDefault="00E22B15">
      <w:pPr>
        <w:spacing w:line="263" w:lineRule="auto"/>
        <w:ind w:right="120" w:firstLine="310"/>
        <w:rPr>
          <w:sz w:val="20"/>
          <w:szCs w:val="20"/>
        </w:rPr>
      </w:pPr>
      <w:r>
        <w:rPr>
          <w:rFonts w:eastAsia="Times New Roman"/>
          <w:sz w:val="28"/>
          <w:szCs w:val="28"/>
        </w:rPr>
        <w:t>(Sr.QS, Contracts Administrator &amp; Sub-Contract</w:t>
      </w:r>
      <w:r>
        <w:rPr>
          <w:rFonts w:eastAsia="Times New Roman"/>
          <w:sz w:val="28"/>
          <w:szCs w:val="28"/>
        </w:rPr>
        <w:t xml:space="preserve"> Management 30 years worked in various Civil &amp; Mechanical Projects in various works)</w:t>
      </w:r>
    </w:p>
    <w:p w:rsidR="008969E1" w:rsidRDefault="008969E1">
      <w:pPr>
        <w:spacing w:line="126" w:lineRule="exact"/>
        <w:rPr>
          <w:sz w:val="20"/>
          <w:szCs w:val="20"/>
        </w:rPr>
      </w:pPr>
    </w:p>
    <w:p w:rsidR="008969E1" w:rsidRDefault="00E22B15">
      <w:pPr>
        <w:ind w:left="80"/>
        <w:rPr>
          <w:sz w:val="20"/>
          <w:szCs w:val="20"/>
        </w:rPr>
      </w:pPr>
      <w:r>
        <w:rPr>
          <w:rFonts w:eastAsia="Times New Roman"/>
          <w:b/>
          <w:bCs/>
          <w:sz w:val="28"/>
          <w:szCs w:val="28"/>
          <w:u w:val="single"/>
        </w:rPr>
        <w:t>Computer</w:t>
      </w:r>
    </w:p>
    <w:p w:rsidR="008969E1" w:rsidRDefault="008969E1">
      <w:pPr>
        <w:spacing w:line="242" w:lineRule="exact"/>
        <w:rPr>
          <w:sz w:val="20"/>
          <w:szCs w:val="20"/>
        </w:rPr>
      </w:pPr>
    </w:p>
    <w:p w:rsidR="008969E1" w:rsidRDefault="00E22B15">
      <w:pPr>
        <w:numPr>
          <w:ilvl w:val="0"/>
          <w:numId w:val="1"/>
        </w:numPr>
        <w:tabs>
          <w:tab w:val="left" w:pos="1680"/>
        </w:tabs>
        <w:ind w:left="1680" w:hanging="211"/>
        <w:rPr>
          <w:rFonts w:eastAsia="Times New Roman"/>
          <w:b/>
          <w:bCs/>
          <w:sz w:val="28"/>
          <w:szCs w:val="28"/>
        </w:rPr>
      </w:pPr>
      <w:r>
        <w:rPr>
          <w:rFonts w:eastAsia="Times New Roman"/>
          <w:sz w:val="28"/>
          <w:szCs w:val="28"/>
        </w:rPr>
        <w:t>Professionally using (MS office Word- MS Excel)</w:t>
      </w:r>
    </w:p>
    <w:p w:rsidR="008969E1" w:rsidRDefault="008969E1">
      <w:pPr>
        <w:spacing w:line="153" w:lineRule="exact"/>
        <w:rPr>
          <w:rFonts w:eastAsia="Times New Roman"/>
          <w:b/>
          <w:bCs/>
          <w:sz w:val="28"/>
          <w:szCs w:val="28"/>
        </w:rPr>
      </w:pPr>
    </w:p>
    <w:p w:rsidR="008969E1" w:rsidRDefault="00E22B15">
      <w:pPr>
        <w:ind w:left="1880"/>
        <w:rPr>
          <w:rFonts w:eastAsia="Times New Roman"/>
          <w:b/>
          <w:bCs/>
          <w:sz w:val="28"/>
          <w:szCs w:val="28"/>
        </w:rPr>
      </w:pPr>
      <w:r>
        <w:rPr>
          <w:rFonts w:eastAsia="Times New Roman"/>
          <w:b/>
          <w:bCs/>
          <w:sz w:val="28"/>
          <w:szCs w:val="28"/>
          <w:u w:val="single"/>
        </w:rPr>
        <w:t>Communication Skills</w:t>
      </w:r>
    </w:p>
    <w:p w:rsidR="008969E1" w:rsidRDefault="008969E1">
      <w:pPr>
        <w:spacing w:line="146" w:lineRule="exact"/>
        <w:rPr>
          <w:rFonts w:eastAsia="Times New Roman"/>
          <w:b/>
          <w:bCs/>
          <w:sz w:val="28"/>
          <w:szCs w:val="28"/>
        </w:rPr>
      </w:pPr>
    </w:p>
    <w:p w:rsidR="008969E1" w:rsidRDefault="00E22B15">
      <w:pPr>
        <w:numPr>
          <w:ilvl w:val="1"/>
          <w:numId w:val="1"/>
        </w:numPr>
        <w:tabs>
          <w:tab w:val="left" w:pos="1860"/>
        </w:tabs>
        <w:ind w:left="1860" w:hanging="360"/>
        <w:rPr>
          <w:rFonts w:ascii="Verdana" w:eastAsia="Verdana" w:hAnsi="Verdana" w:cs="Verdana"/>
          <w:sz w:val="20"/>
          <w:szCs w:val="20"/>
        </w:rPr>
      </w:pPr>
      <w:r>
        <w:rPr>
          <w:rFonts w:eastAsia="Times New Roman"/>
          <w:sz w:val="28"/>
          <w:szCs w:val="28"/>
        </w:rPr>
        <w:t>Chartered Quantity Surveyor.</w:t>
      </w:r>
    </w:p>
    <w:p w:rsidR="008969E1" w:rsidRDefault="00E22B15">
      <w:pPr>
        <w:numPr>
          <w:ilvl w:val="1"/>
          <w:numId w:val="1"/>
        </w:numPr>
        <w:tabs>
          <w:tab w:val="left" w:pos="1860"/>
        </w:tabs>
        <w:ind w:left="1860" w:hanging="360"/>
        <w:rPr>
          <w:rFonts w:ascii="Verdana" w:eastAsia="Verdana" w:hAnsi="Verdana" w:cs="Verdana"/>
          <w:sz w:val="20"/>
          <w:szCs w:val="20"/>
        </w:rPr>
      </w:pPr>
      <w:r>
        <w:rPr>
          <w:rFonts w:eastAsia="Times New Roman"/>
          <w:sz w:val="28"/>
          <w:szCs w:val="28"/>
        </w:rPr>
        <w:t>Substantial site experience.</w:t>
      </w:r>
    </w:p>
    <w:p w:rsidR="008969E1" w:rsidRDefault="008969E1">
      <w:pPr>
        <w:spacing w:line="12" w:lineRule="exact"/>
        <w:rPr>
          <w:rFonts w:ascii="Verdana" w:eastAsia="Verdana" w:hAnsi="Verdana" w:cs="Verdana"/>
          <w:sz w:val="20"/>
          <w:szCs w:val="20"/>
        </w:rPr>
      </w:pPr>
    </w:p>
    <w:p w:rsidR="008969E1" w:rsidRDefault="00E22B15">
      <w:pPr>
        <w:numPr>
          <w:ilvl w:val="1"/>
          <w:numId w:val="1"/>
        </w:numPr>
        <w:tabs>
          <w:tab w:val="left" w:pos="1860"/>
        </w:tabs>
        <w:spacing w:line="235" w:lineRule="auto"/>
        <w:ind w:left="1860" w:right="80" w:hanging="360"/>
        <w:rPr>
          <w:rFonts w:ascii="Verdana" w:eastAsia="Verdana" w:hAnsi="Verdana" w:cs="Verdana"/>
          <w:sz w:val="20"/>
          <w:szCs w:val="20"/>
        </w:rPr>
      </w:pPr>
      <w:r>
        <w:rPr>
          <w:rFonts w:eastAsia="Times New Roman"/>
          <w:sz w:val="28"/>
          <w:szCs w:val="28"/>
        </w:rPr>
        <w:t>Sound Knowledge of contractual</w:t>
      </w:r>
      <w:r>
        <w:rPr>
          <w:rFonts w:eastAsia="Times New Roman"/>
          <w:sz w:val="28"/>
          <w:szCs w:val="28"/>
        </w:rPr>
        <w:t xml:space="preserve"> issues and project administrative procedures.</w:t>
      </w:r>
    </w:p>
    <w:p w:rsidR="008969E1" w:rsidRDefault="00E22B15">
      <w:pPr>
        <w:numPr>
          <w:ilvl w:val="1"/>
          <w:numId w:val="1"/>
        </w:numPr>
        <w:tabs>
          <w:tab w:val="left" w:pos="1860"/>
        </w:tabs>
        <w:ind w:left="1860" w:hanging="360"/>
        <w:rPr>
          <w:rFonts w:ascii="Verdana" w:eastAsia="Verdana" w:hAnsi="Verdana" w:cs="Verdana"/>
          <w:sz w:val="20"/>
          <w:szCs w:val="20"/>
        </w:rPr>
      </w:pPr>
      <w:r>
        <w:rPr>
          <w:rFonts w:eastAsia="Times New Roman"/>
          <w:sz w:val="28"/>
          <w:szCs w:val="28"/>
        </w:rPr>
        <w:t>Strong negotiating and influencing skills.</w:t>
      </w:r>
    </w:p>
    <w:p w:rsidR="008969E1" w:rsidRDefault="00E22B15">
      <w:pPr>
        <w:numPr>
          <w:ilvl w:val="1"/>
          <w:numId w:val="1"/>
        </w:numPr>
        <w:tabs>
          <w:tab w:val="left" w:pos="1860"/>
        </w:tabs>
        <w:ind w:left="1860" w:hanging="360"/>
        <w:rPr>
          <w:rFonts w:ascii="Verdana" w:eastAsia="Verdana" w:hAnsi="Verdana" w:cs="Verdana"/>
          <w:sz w:val="20"/>
          <w:szCs w:val="20"/>
        </w:rPr>
      </w:pPr>
      <w:r>
        <w:rPr>
          <w:rFonts w:eastAsia="Times New Roman"/>
          <w:sz w:val="28"/>
          <w:szCs w:val="28"/>
        </w:rPr>
        <w:t>Excellent Communications skills with clients.</w:t>
      </w:r>
    </w:p>
    <w:p w:rsidR="008969E1" w:rsidRDefault="008969E1">
      <w:pPr>
        <w:spacing w:line="1" w:lineRule="exact"/>
        <w:rPr>
          <w:rFonts w:ascii="Verdana" w:eastAsia="Verdana" w:hAnsi="Verdana" w:cs="Verdana"/>
          <w:sz w:val="20"/>
          <w:szCs w:val="20"/>
        </w:rPr>
      </w:pPr>
    </w:p>
    <w:p w:rsidR="008969E1" w:rsidRDefault="00E22B15">
      <w:pPr>
        <w:numPr>
          <w:ilvl w:val="1"/>
          <w:numId w:val="1"/>
        </w:numPr>
        <w:tabs>
          <w:tab w:val="left" w:pos="1860"/>
        </w:tabs>
        <w:ind w:left="1860" w:hanging="360"/>
        <w:rPr>
          <w:rFonts w:ascii="Verdana" w:eastAsia="Verdana" w:hAnsi="Verdana" w:cs="Verdana"/>
          <w:sz w:val="20"/>
          <w:szCs w:val="20"/>
        </w:rPr>
      </w:pPr>
      <w:r>
        <w:rPr>
          <w:rFonts w:eastAsia="Times New Roman"/>
          <w:sz w:val="28"/>
          <w:szCs w:val="28"/>
        </w:rPr>
        <w:t>High order of presentation skills.</w:t>
      </w:r>
    </w:p>
    <w:p w:rsidR="008969E1" w:rsidRDefault="008969E1">
      <w:pPr>
        <w:spacing w:line="326" w:lineRule="exact"/>
        <w:rPr>
          <w:sz w:val="20"/>
          <w:szCs w:val="20"/>
        </w:rPr>
      </w:pPr>
    </w:p>
    <w:p w:rsidR="008969E1" w:rsidRDefault="00E22B15">
      <w:pPr>
        <w:rPr>
          <w:sz w:val="20"/>
          <w:szCs w:val="20"/>
        </w:rPr>
      </w:pPr>
      <w:r>
        <w:rPr>
          <w:rFonts w:eastAsia="Times New Roman"/>
          <w:b/>
          <w:bCs/>
          <w:sz w:val="28"/>
          <w:szCs w:val="28"/>
          <w:u w:val="single"/>
        </w:rPr>
        <w:t>Seminars and Training</w:t>
      </w:r>
    </w:p>
    <w:p w:rsidR="008969E1" w:rsidRDefault="008969E1">
      <w:pPr>
        <w:spacing w:line="200" w:lineRule="exact"/>
        <w:rPr>
          <w:sz w:val="20"/>
          <w:szCs w:val="20"/>
        </w:rPr>
      </w:pPr>
    </w:p>
    <w:p w:rsidR="008969E1" w:rsidRDefault="008969E1">
      <w:pPr>
        <w:spacing w:line="287" w:lineRule="exact"/>
        <w:rPr>
          <w:sz w:val="20"/>
          <w:szCs w:val="20"/>
        </w:rPr>
      </w:pPr>
    </w:p>
    <w:p w:rsidR="008969E1" w:rsidRDefault="00E22B15">
      <w:pPr>
        <w:numPr>
          <w:ilvl w:val="2"/>
          <w:numId w:val="2"/>
        </w:numPr>
        <w:tabs>
          <w:tab w:val="left" w:pos="1860"/>
        </w:tabs>
        <w:ind w:left="1860" w:hanging="360"/>
        <w:rPr>
          <w:rFonts w:ascii="Verdana" w:eastAsia="Verdana" w:hAnsi="Verdana" w:cs="Verdana"/>
          <w:sz w:val="20"/>
          <w:szCs w:val="20"/>
        </w:rPr>
      </w:pPr>
      <w:r>
        <w:rPr>
          <w:rFonts w:eastAsia="Times New Roman"/>
          <w:sz w:val="28"/>
          <w:szCs w:val="28"/>
        </w:rPr>
        <w:t>Contractual Obligation &amp; rights.</w:t>
      </w:r>
    </w:p>
    <w:p w:rsidR="008969E1" w:rsidRDefault="00E22B15">
      <w:pPr>
        <w:numPr>
          <w:ilvl w:val="2"/>
          <w:numId w:val="2"/>
        </w:numPr>
        <w:tabs>
          <w:tab w:val="left" w:pos="1860"/>
        </w:tabs>
        <w:ind w:left="1860" w:hanging="360"/>
        <w:rPr>
          <w:rFonts w:ascii="Verdana" w:eastAsia="Verdana" w:hAnsi="Verdana" w:cs="Verdana"/>
          <w:sz w:val="20"/>
          <w:szCs w:val="20"/>
        </w:rPr>
      </w:pPr>
      <w:r>
        <w:rPr>
          <w:rFonts w:eastAsia="Times New Roman"/>
          <w:sz w:val="28"/>
          <w:szCs w:val="28"/>
        </w:rPr>
        <w:t xml:space="preserve">Problem Solving and Take </w:t>
      </w:r>
      <w:r>
        <w:rPr>
          <w:rFonts w:eastAsia="Times New Roman"/>
          <w:sz w:val="28"/>
          <w:szCs w:val="28"/>
        </w:rPr>
        <w:t>Decision.</w:t>
      </w:r>
    </w:p>
    <w:p w:rsidR="008969E1" w:rsidRDefault="00E22B15">
      <w:pPr>
        <w:numPr>
          <w:ilvl w:val="2"/>
          <w:numId w:val="2"/>
        </w:numPr>
        <w:tabs>
          <w:tab w:val="left" w:pos="1860"/>
        </w:tabs>
        <w:ind w:left="1860" w:hanging="360"/>
        <w:rPr>
          <w:rFonts w:ascii="Verdana" w:eastAsia="Verdana" w:hAnsi="Verdana" w:cs="Verdana"/>
          <w:sz w:val="20"/>
          <w:szCs w:val="20"/>
        </w:rPr>
      </w:pPr>
      <w:r>
        <w:rPr>
          <w:rFonts w:eastAsia="Times New Roman"/>
          <w:sz w:val="28"/>
          <w:szCs w:val="28"/>
        </w:rPr>
        <w:t>Communication.</w:t>
      </w:r>
    </w:p>
    <w:p w:rsidR="008969E1" w:rsidRDefault="00E22B15">
      <w:pPr>
        <w:numPr>
          <w:ilvl w:val="2"/>
          <w:numId w:val="2"/>
        </w:numPr>
        <w:tabs>
          <w:tab w:val="left" w:pos="1860"/>
        </w:tabs>
        <w:ind w:left="1860" w:hanging="360"/>
        <w:rPr>
          <w:rFonts w:ascii="Verdana" w:eastAsia="Verdana" w:hAnsi="Verdana" w:cs="Verdana"/>
          <w:sz w:val="20"/>
          <w:szCs w:val="20"/>
        </w:rPr>
      </w:pPr>
      <w:r>
        <w:rPr>
          <w:rFonts w:eastAsia="Times New Roman"/>
          <w:sz w:val="28"/>
          <w:szCs w:val="28"/>
        </w:rPr>
        <w:t>Leadership Process.</w:t>
      </w:r>
    </w:p>
    <w:p w:rsidR="008969E1" w:rsidRDefault="00E22B15">
      <w:pPr>
        <w:numPr>
          <w:ilvl w:val="2"/>
          <w:numId w:val="2"/>
        </w:numPr>
        <w:tabs>
          <w:tab w:val="left" w:pos="1860"/>
        </w:tabs>
        <w:ind w:left="1860" w:hanging="360"/>
        <w:rPr>
          <w:rFonts w:ascii="Verdana" w:eastAsia="Verdana" w:hAnsi="Verdana" w:cs="Verdana"/>
          <w:sz w:val="20"/>
          <w:szCs w:val="20"/>
        </w:rPr>
      </w:pPr>
      <w:r>
        <w:rPr>
          <w:rFonts w:eastAsia="Times New Roman"/>
          <w:sz w:val="28"/>
          <w:szCs w:val="28"/>
        </w:rPr>
        <w:t>OSHA – Construction</w:t>
      </w:r>
    </w:p>
    <w:p w:rsidR="008969E1" w:rsidRDefault="00E22B15">
      <w:pPr>
        <w:numPr>
          <w:ilvl w:val="3"/>
          <w:numId w:val="2"/>
        </w:numPr>
        <w:tabs>
          <w:tab w:val="left" w:pos="2220"/>
        </w:tabs>
        <w:ind w:left="2220" w:hanging="360"/>
        <w:rPr>
          <w:rFonts w:eastAsia="Times New Roman"/>
          <w:sz w:val="28"/>
          <w:szCs w:val="28"/>
        </w:rPr>
      </w:pPr>
      <w:r>
        <w:rPr>
          <w:rFonts w:eastAsia="Times New Roman"/>
          <w:sz w:val="28"/>
          <w:szCs w:val="28"/>
        </w:rPr>
        <w:t>General Safety Health Provisions, Competent Person.</w:t>
      </w:r>
    </w:p>
    <w:p w:rsidR="008969E1" w:rsidRDefault="008969E1">
      <w:pPr>
        <w:spacing w:line="1" w:lineRule="exact"/>
        <w:rPr>
          <w:rFonts w:eastAsia="Times New Roman"/>
          <w:sz w:val="28"/>
          <w:szCs w:val="28"/>
        </w:rPr>
      </w:pPr>
    </w:p>
    <w:p w:rsidR="008969E1" w:rsidRDefault="00E22B15">
      <w:pPr>
        <w:numPr>
          <w:ilvl w:val="3"/>
          <w:numId w:val="2"/>
        </w:numPr>
        <w:tabs>
          <w:tab w:val="left" w:pos="2220"/>
        </w:tabs>
        <w:ind w:left="2220" w:hanging="360"/>
        <w:rPr>
          <w:rFonts w:eastAsia="Times New Roman"/>
          <w:sz w:val="28"/>
          <w:szCs w:val="28"/>
        </w:rPr>
      </w:pPr>
      <w:r>
        <w:rPr>
          <w:rFonts w:eastAsia="Times New Roman"/>
          <w:sz w:val="28"/>
          <w:szCs w:val="28"/>
        </w:rPr>
        <w:t>Occupational Health &amp; Environmental Controls.</w:t>
      </w:r>
    </w:p>
    <w:p w:rsidR="008969E1" w:rsidRDefault="00E22B15">
      <w:pPr>
        <w:numPr>
          <w:ilvl w:val="3"/>
          <w:numId w:val="2"/>
        </w:numPr>
        <w:tabs>
          <w:tab w:val="left" w:pos="2220"/>
        </w:tabs>
        <w:ind w:left="2220" w:hanging="360"/>
        <w:rPr>
          <w:rFonts w:eastAsia="Times New Roman"/>
          <w:sz w:val="28"/>
          <w:szCs w:val="28"/>
        </w:rPr>
      </w:pPr>
      <w:r>
        <w:rPr>
          <w:rFonts w:eastAsia="Times New Roman"/>
          <w:sz w:val="28"/>
          <w:szCs w:val="28"/>
        </w:rPr>
        <w:t>Personal Protective &amp; Life Saving Equipment.</w:t>
      </w:r>
    </w:p>
    <w:p w:rsidR="008969E1" w:rsidRDefault="008969E1">
      <w:pPr>
        <w:spacing w:line="200" w:lineRule="exact"/>
        <w:rPr>
          <w:rFonts w:eastAsia="Times New Roman"/>
          <w:sz w:val="28"/>
          <w:szCs w:val="28"/>
        </w:rPr>
      </w:pPr>
    </w:p>
    <w:p w:rsidR="00E22B15" w:rsidRDefault="00E22B15" w:rsidP="00E22B15">
      <w:pPr>
        <w:tabs>
          <w:tab w:val="left" w:pos="940"/>
        </w:tabs>
        <w:rPr>
          <w:rFonts w:eastAsia="Times New Roman"/>
          <w:sz w:val="28"/>
          <w:szCs w:val="28"/>
        </w:rPr>
      </w:pPr>
    </w:p>
    <w:p w:rsidR="008969E1" w:rsidRDefault="00E22B15" w:rsidP="00E22B15">
      <w:pPr>
        <w:tabs>
          <w:tab w:val="left" w:pos="940"/>
        </w:tabs>
        <w:rPr>
          <w:rFonts w:ascii="Verdana" w:eastAsia="Verdana" w:hAnsi="Verdana" w:cs="Verdana"/>
          <w:b/>
          <w:bCs/>
          <w:u w:val="single"/>
        </w:rPr>
      </w:pPr>
      <w:r>
        <w:rPr>
          <w:rFonts w:ascii="Verdana" w:eastAsia="Verdana" w:hAnsi="Verdana" w:cs="Verdana"/>
          <w:b/>
          <w:bCs/>
          <w:u w:val="single"/>
        </w:rPr>
        <w:t>GROUP EXPERIENCE</w:t>
      </w:r>
    </w:p>
    <w:p w:rsidR="008969E1" w:rsidRDefault="008969E1">
      <w:pPr>
        <w:spacing w:line="200" w:lineRule="exact"/>
        <w:rPr>
          <w:rFonts w:ascii="Verdana" w:eastAsia="Verdana" w:hAnsi="Verdana" w:cs="Verdana"/>
          <w:b/>
          <w:bCs/>
          <w:u w:val="single"/>
        </w:rPr>
      </w:pPr>
    </w:p>
    <w:p w:rsidR="008969E1" w:rsidRDefault="008969E1">
      <w:pPr>
        <w:spacing w:line="348" w:lineRule="exact"/>
        <w:rPr>
          <w:rFonts w:ascii="Verdana" w:eastAsia="Verdana" w:hAnsi="Verdana" w:cs="Verdana"/>
          <w:b/>
          <w:bCs/>
          <w:u w:val="single"/>
        </w:rPr>
      </w:pPr>
    </w:p>
    <w:p w:rsidR="008969E1" w:rsidRDefault="00E22B15">
      <w:pPr>
        <w:numPr>
          <w:ilvl w:val="0"/>
          <w:numId w:val="3"/>
        </w:numPr>
        <w:tabs>
          <w:tab w:val="left" w:pos="740"/>
        </w:tabs>
        <w:ind w:left="740" w:hanging="380"/>
        <w:rPr>
          <w:rFonts w:ascii="Verdana" w:eastAsia="Verdana" w:hAnsi="Verdana" w:cs="Verdana"/>
          <w:b/>
          <w:bCs/>
        </w:rPr>
      </w:pPr>
      <w:r>
        <w:rPr>
          <w:rFonts w:ascii="Verdana" w:eastAsia="Verdana" w:hAnsi="Verdana" w:cs="Verdana"/>
          <w:b/>
          <w:bCs/>
          <w:u w:val="single"/>
        </w:rPr>
        <w:t>United Arab Emirates</w:t>
      </w:r>
    </w:p>
    <w:p w:rsidR="008969E1" w:rsidRDefault="008969E1">
      <w:pPr>
        <w:spacing w:line="200" w:lineRule="exact"/>
        <w:rPr>
          <w:rFonts w:ascii="Verdana" w:eastAsia="Verdana" w:hAnsi="Verdana" w:cs="Verdana"/>
          <w:b/>
          <w:bCs/>
        </w:rPr>
      </w:pPr>
    </w:p>
    <w:p w:rsidR="008969E1" w:rsidRDefault="008969E1">
      <w:pPr>
        <w:spacing w:line="310" w:lineRule="exact"/>
        <w:rPr>
          <w:rFonts w:ascii="Verdana" w:eastAsia="Verdana" w:hAnsi="Verdana" w:cs="Verdana"/>
          <w:b/>
          <w:bCs/>
        </w:rPr>
      </w:pPr>
    </w:p>
    <w:p w:rsidR="008969E1" w:rsidRDefault="00E22B15">
      <w:pPr>
        <w:ind w:left="720"/>
        <w:rPr>
          <w:rFonts w:ascii="Verdana" w:eastAsia="Verdana" w:hAnsi="Verdana" w:cs="Verdana"/>
          <w:b/>
          <w:bCs/>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J</w:t>
      </w:r>
      <w:r>
        <w:rPr>
          <w:rFonts w:ascii="Verdana" w:eastAsia="Verdana" w:hAnsi="Verdana" w:cs="Verdana"/>
          <w:b/>
          <w:bCs/>
          <w:i/>
          <w:iCs/>
          <w:sz w:val="18"/>
          <w:szCs w:val="18"/>
          <w:u w:val="single"/>
        </w:rPr>
        <w:t>UNE</w:t>
      </w:r>
      <w:r>
        <w:rPr>
          <w:rFonts w:ascii="Verdana" w:eastAsia="Verdana" w:hAnsi="Verdana" w:cs="Verdana"/>
          <w:b/>
          <w:bCs/>
          <w:i/>
          <w:iCs/>
          <w:u w:val="single"/>
        </w:rPr>
        <w:t xml:space="preserve"> 2014 T</w:t>
      </w:r>
      <w:r>
        <w:rPr>
          <w:rFonts w:ascii="Verdana" w:eastAsia="Verdana" w:hAnsi="Verdana" w:cs="Verdana"/>
          <w:b/>
          <w:bCs/>
          <w:i/>
          <w:iCs/>
          <w:sz w:val="18"/>
          <w:szCs w:val="18"/>
          <w:u w:val="single"/>
        </w:rPr>
        <w:t>ILL</w:t>
      </w:r>
      <w:r>
        <w:rPr>
          <w:rFonts w:ascii="Verdana" w:eastAsia="Verdana" w:hAnsi="Verdana" w:cs="Verdana"/>
          <w:b/>
          <w:bCs/>
          <w:i/>
          <w:iCs/>
          <w:u w:val="single"/>
        </w:rPr>
        <w:t xml:space="preserve"> N</w:t>
      </w:r>
      <w:r>
        <w:rPr>
          <w:rFonts w:ascii="Verdana" w:eastAsia="Verdana" w:hAnsi="Verdana" w:cs="Verdana"/>
          <w:b/>
          <w:bCs/>
          <w:i/>
          <w:iCs/>
          <w:sz w:val="18"/>
          <w:szCs w:val="18"/>
          <w:u w:val="single"/>
        </w:rPr>
        <w:t>OW</w:t>
      </w:r>
    </w:p>
    <w:p w:rsidR="008969E1" w:rsidRDefault="008969E1">
      <w:pPr>
        <w:spacing w:line="221" w:lineRule="exact"/>
        <w:rPr>
          <w:sz w:val="20"/>
          <w:szCs w:val="20"/>
        </w:rPr>
      </w:pPr>
    </w:p>
    <w:p w:rsidR="008969E1" w:rsidRDefault="00E22B15">
      <w:pPr>
        <w:tabs>
          <w:tab w:val="left" w:pos="1860"/>
        </w:tabs>
        <w:ind w:left="220"/>
        <w:rPr>
          <w:sz w:val="20"/>
          <w:szCs w:val="20"/>
        </w:rPr>
      </w:pPr>
      <w:r>
        <w:rPr>
          <w:rFonts w:ascii="Verdana" w:eastAsia="Verdana" w:hAnsi="Verdana" w:cs="Verdana"/>
        </w:rPr>
        <w:t>P</w:t>
      </w:r>
      <w:r>
        <w:rPr>
          <w:rFonts w:ascii="Verdana" w:eastAsia="Verdana" w:hAnsi="Verdana" w:cs="Verdana"/>
          <w:sz w:val="18"/>
          <w:szCs w:val="18"/>
        </w:rPr>
        <w:t>ROJECT</w:t>
      </w:r>
      <w:r>
        <w:rPr>
          <w:sz w:val="20"/>
          <w:szCs w:val="20"/>
        </w:rPr>
        <w:tab/>
      </w:r>
      <w:r>
        <w:rPr>
          <w:rFonts w:ascii="Verdana" w:eastAsia="Verdana" w:hAnsi="Verdana" w:cs="Verdana"/>
          <w:b/>
          <w:bCs/>
        </w:rPr>
        <w:t xml:space="preserve">: </w:t>
      </w:r>
      <w:r>
        <w:rPr>
          <w:rFonts w:eastAsia="Times New Roman"/>
          <w:b/>
          <w:bCs/>
          <w:sz w:val="28"/>
          <w:szCs w:val="28"/>
        </w:rPr>
        <w:t>Engineering Procurement Support Office</w:t>
      </w:r>
    </w:p>
    <w:p w:rsidR="008969E1" w:rsidRDefault="008969E1">
      <w:pPr>
        <w:spacing w:line="249" w:lineRule="exact"/>
        <w:rPr>
          <w:sz w:val="20"/>
          <w:szCs w:val="20"/>
        </w:rPr>
      </w:pPr>
    </w:p>
    <w:p w:rsidR="008969E1" w:rsidRDefault="00E22B15">
      <w:pPr>
        <w:ind w:left="1960"/>
        <w:rPr>
          <w:sz w:val="20"/>
          <w:szCs w:val="20"/>
        </w:rPr>
      </w:pPr>
      <w:r>
        <w:rPr>
          <w:rFonts w:eastAsia="Times New Roman"/>
          <w:b/>
          <w:bCs/>
        </w:rPr>
        <w:t>Materials Dept. (Civil - Estimation) - EPSO</w:t>
      </w:r>
    </w:p>
    <w:p w:rsidR="008969E1" w:rsidRDefault="008969E1">
      <w:pPr>
        <w:spacing w:line="231" w:lineRule="exact"/>
        <w:rPr>
          <w:sz w:val="20"/>
          <w:szCs w:val="20"/>
        </w:rPr>
      </w:pPr>
    </w:p>
    <w:p w:rsidR="008969E1" w:rsidRDefault="00E22B15">
      <w:pPr>
        <w:tabs>
          <w:tab w:val="left" w:pos="1700"/>
          <w:tab w:val="left" w:pos="2020"/>
        </w:tabs>
        <w:rPr>
          <w:sz w:val="20"/>
          <w:szCs w:val="20"/>
        </w:rPr>
      </w:pPr>
      <w:r>
        <w:rPr>
          <w:rFonts w:ascii="Verdana" w:eastAsia="Verdana" w:hAnsi="Verdana" w:cs="Verdana"/>
        </w:rPr>
        <w:t>Title</w:t>
      </w:r>
      <w:r>
        <w:rPr>
          <w:sz w:val="20"/>
          <w:szCs w:val="20"/>
        </w:rPr>
        <w:tab/>
      </w:r>
      <w:r>
        <w:rPr>
          <w:rFonts w:ascii="Verdana" w:eastAsia="Verdana" w:hAnsi="Verdana" w:cs="Verdana"/>
          <w:b/>
          <w:bCs/>
        </w:rPr>
        <w:t>:</w:t>
      </w:r>
      <w:r>
        <w:rPr>
          <w:sz w:val="20"/>
          <w:szCs w:val="20"/>
        </w:rPr>
        <w:tab/>
      </w:r>
      <w:r>
        <w:rPr>
          <w:rFonts w:eastAsia="Times New Roman"/>
          <w:b/>
          <w:bCs/>
          <w:sz w:val="24"/>
          <w:szCs w:val="24"/>
        </w:rPr>
        <w:t>Sr.Q</w:t>
      </w:r>
      <w:r>
        <w:rPr>
          <w:rFonts w:eastAsia="Times New Roman"/>
          <w:b/>
          <w:bCs/>
          <w:sz w:val="18"/>
          <w:szCs w:val="18"/>
        </w:rPr>
        <w:t>UANTITY</w:t>
      </w:r>
      <w:r>
        <w:rPr>
          <w:rFonts w:eastAsia="Times New Roman"/>
          <w:b/>
          <w:bCs/>
          <w:sz w:val="24"/>
          <w:szCs w:val="24"/>
        </w:rPr>
        <w:t xml:space="preserve"> S</w:t>
      </w:r>
      <w:r>
        <w:rPr>
          <w:rFonts w:eastAsia="Times New Roman"/>
          <w:b/>
          <w:bCs/>
          <w:sz w:val="18"/>
          <w:szCs w:val="18"/>
        </w:rPr>
        <w:t>URVEYOR</w:t>
      </w:r>
    </w:p>
    <w:p w:rsidR="008969E1" w:rsidRDefault="008969E1">
      <w:pPr>
        <w:sectPr w:rsidR="008969E1">
          <w:pgSz w:w="12240" w:h="15840"/>
          <w:pgMar w:top="1434" w:right="1440" w:bottom="1096" w:left="1440" w:header="0" w:footer="0" w:gutter="0"/>
          <w:cols w:space="720" w:equalWidth="0">
            <w:col w:w="9360"/>
          </w:cols>
        </w:sectPr>
      </w:pPr>
    </w:p>
    <w:p w:rsidR="008969E1" w:rsidRDefault="008969E1">
      <w:pPr>
        <w:spacing w:line="200" w:lineRule="exact"/>
        <w:rPr>
          <w:sz w:val="20"/>
          <w:szCs w:val="20"/>
        </w:rPr>
      </w:pPr>
    </w:p>
    <w:p w:rsidR="008969E1" w:rsidRDefault="008969E1">
      <w:pPr>
        <w:spacing w:line="302"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J</w:t>
      </w:r>
      <w:r>
        <w:rPr>
          <w:rFonts w:ascii="Verdana" w:eastAsia="Verdana" w:hAnsi="Verdana" w:cs="Verdana"/>
          <w:b/>
          <w:bCs/>
          <w:i/>
          <w:iCs/>
          <w:sz w:val="18"/>
          <w:szCs w:val="18"/>
          <w:u w:val="single"/>
        </w:rPr>
        <w:t>UNE</w:t>
      </w:r>
      <w:r>
        <w:rPr>
          <w:rFonts w:ascii="Verdana" w:eastAsia="Verdana" w:hAnsi="Verdana" w:cs="Verdana"/>
          <w:b/>
          <w:bCs/>
          <w:i/>
          <w:iCs/>
          <w:u w:val="single"/>
        </w:rPr>
        <w:t xml:space="preserve"> 2013 J</w:t>
      </w:r>
      <w:r>
        <w:rPr>
          <w:rFonts w:ascii="Verdana" w:eastAsia="Verdana" w:hAnsi="Verdana" w:cs="Verdana"/>
          <w:b/>
          <w:bCs/>
          <w:i/>
          <w:iCs/>
          <w:sz w:val="18"/>
          <w:szCs w:val="18"/>
          <w:u w:val="single"/>
        </w:rPr>
        <w:t>UNE</w:t>
      </w:r>
      <w:r>
        <w:rPr>
          <w:rFonts w:ascii="Verdana" w:eastAsia="Verdana" w:hAnsi="Verdana" w:cs="Verdana"/>
          <w:b/>
          <w:bCs/>
          <w:i/>
          <w:iCs/>
          <w:u w:val="single"/>
        </w:rPr>
        <w:t xml:space="preserve"> 2014.</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48" w:lineRule="exact"/>
        <w:rPr>
          <w:sz w:val="20"/>
          <w:szCs w:val="20"/>
        </w:rPr>
      </w:pPr>
    </w:p>
    <w:tbl>
      <w:tblPr>
        <w:tblW w:w="0" w:type="auto"/>
        <w:tblLayout w:type="fixed"/>
        <w:tblCellMar>
          <w:left w:w="0" w:type="dxa"/>
          <w:right w:w="0" w:type="dxa"/>
        </w:tblCellMar>
        <w:tblLook w:val="04A0"/>
      </w:tblPr>
      <w:tblGrid>
        <w:gridCol w:w="1240"/>
        <w:gridCol w:w="1120"/>
        <w:gridCol w:w="5840"/>
      </w:tblGrid>
      <w:tr w:rsidR="008969E1">
        <w:trPr>
          <w:trHeight w:val="267"/>
        </w:trPr>
        <w:tc>
          <w:tcPr>
            <w:tcW w:w="1240" w:type="dxa"/>
            <w:vAlign w:val="bottom"/>
          </w:tcPr>
          <w:p w:rsidR="008969E1" w:rsidRDefault="00E22B15">
            <w:pPr>
              <w:rPr>
                <w:sz w:val="20"/>
                <w:szCs w:val="20"/>
              </w:rPr>
            </w:pPr>
            <w:r>
              <w:rPr>
                <w:rFonts w:ascii="Verdana" w:eastAsia="Verdana" w:hAnsi="Verdana" w:cs="Verdana"/>
              </w:rPr>
              <w:t>P</w:t>
            </w:r>
            <w:r>
              <w:rPr>
                <w:rFonts w:ascii="Verdana" w:eastAsia="Verdana" w:hAnsi="Verdana" w:cs="Verdana"/>
                <w:sz w:val="18"/>
                <w:szCs w:val="18"/>
              </w:rPr>
              <w:t>ROJECT</w:t>
            </w:r>
          </w:p>
        </w:tc>
        <w:tc>
          <w:tcPr>
            <w:tcW w:w="6960" w:type="dxa"/>
            <w:gridSpan w:val="2"/>
            <w:vAlign w:val="bottom"/>
          </w:tcPr>
          <w:p w:rsidR="008969E1" w:rsidRDefault="00E22B15">
            <w:pPr>
              <w:ind w:left="420"/>
              <w:rPr>
                <w:sz w:val="20"/>
                <w:szCs w:val="20"/>
              </w:rPr>
            </w:pPr>
            <w:r>
              <w:rPr>
                <w:rFonts w:ascii="Verdana" w:eastAsia="Verdana" w:hAnsi="Verdana" w:cs="Verdana"/>
                <w:b/>
                <w:bCs/>
              </w:rPr>
              <w:t>: (+) 100 MBD DAS FACILITIES UPGRADE PROJECT</w:t>
            </w:r>
          </w:p>
        </w:tc>
      </w:tr>
      <w:tr w:rsidR="008969E1">
        <w:trPr>
          <w:trHeight w:val="513"/>
        </w:trPr>
        <w:tc>
          <w:tcPr>
            <w:tcW w:w="1240" w:type="dxa"/>
            <w:vAlign w:val="bottom"/>
          </w:tcPr>
          <w:p w:rsidR="008969E1" w:rsidRDefault="00E22B15">
            <w:pPr>
              <w:rPr>
                <w:sz w:val="20"/>
                <w:szCs w:val="20"/>
              </w:rPr>
            </w:pPr>
            <w:r>
              <w:rPr>
                <w:rFonts w:ascii="Verdana" w:eastAsia="Verdana" w:hAnsi="Verdana" w:cs="Verdana"/>
              </w:rPr>
              <w:t>Title</w:t>
            </w:r>
          </w:p>
        </w:tc>
        <w:tc>
          <w:tcPr>
            <w:tcW w:w="1120" w:type="dxa"/>
            <w:vAlign w:val="bottom"/>
          </w:tcPr>
          <w:p w:rsidR="008969E1" w:rsidRDefault="00E22B15">
            <w:pPr>
              <w:ind w:right="430"/>
              <w:jc w:val="right"/>
              <w:rPr>
                <w:sz w:val="20"/>
                <w:szCs w:val="20"/>
              </w:rPr>
            </w:pPr>
            <w:r>
              <w:rPr>
                <w:rFonts w:ascii="Verdana" w:eastAsia="Verdana" w:hAnsi="Verdana" w:cs="Verdana"/>
                <w:b/>
                <w:bCs/>
              </w:rPr>
              <w:t>:</w:t>
            </w:r>
          </w:p>
        </w:tc>
        <w:tc>
          <w:tcPr>
            <w:tcW w:w="5840" w:type="dxa"/>
            <w:vAlign w:val="bottom"/>
          </w:tcPr>
          <w:p w:rsidR="008969E1" w:rsidRDefault="00E22B15">
            <w:pPr>
              <w:ind w:left="580"/>
              <w:rPr>
                <w:sz w:val="20"/>
                <w:szCs w:val="20"/>
              </w:rPr>
            </w:pPr>
            <w:r>
              <w:rPr>
                <w:rFonts w:eastAsia="Times New Roman"/>
                <w:b/>
                <w:bCs/>
                <w:sz w:val="24"/>
                <w:szCs w:val="24"/>
              </w:rPr>
              <w:t>Sr.Q</w:t>
            </w:r>
            <w:r>
              <w:rPr>
                <w:rFonts w:eastAsia="Times New Roman"/>
                <w:b/>
                <w:bCs/>
                <w:sz w:val="18"/>
                <w:szCs w:val="18"/>
              </w:rPr>
              <w:t>UANTITY</w:t>
            </w:r>
            <w:r>
              <w:rPr>
                <w:rFonts w:eastAsia="Times New Roman"/>
                <w:b/>
                <w:bCs/>
                <w:sz w:val="24"/>
                <w:szCs w:val="24"/>
              </w:rPr>
              <w:t xml:space="preserve"> S</w:t>
            </w:r>
            <w:r>
              <w:rPr>
                <w:rFonts w:eastAsia="Times New Roman"/>
                <w:b/>
                <w:bCs/>
                <w:sz w:val="18"/>
                <w:szCs w:val="18"/>
              </w:rPr>
              <w:t>URVEYOR</w:t>
            </w:r>
            <w:r>
              <w:rPr>
                <w:rFonts w:eastAsia="Times New Roman"/>
                <w:b/>
                <w:bCs/>
                <w:sz w:val="24"/>
                <w:szCs w:val="24"/>
              </w:rPr>
              <w:t xml:space="preserve"> &amp; Contract Administrator</w:t>
            </w:r>
          </w:p>
        </w:tc>
      </w:tr>
      <w:tr w:rsidR="008969E1">
        <w:trPr>
          <w:trHeight w:val="523"/>
        </w:trPr>
        <w:tc>
          <w:tcPr>
            <w:tcW w:w="1240" w:type="dxa"/>
            <w:vAlign w:val="bottom"/>
          </w:tcPr>
          <w:p w:rsidR="008969E1" w:rsidRDefault="008969E1">
            <w:pPr>
              <w:rPr>
                <w:sz w:val="24"/>
                <w:szCs w:val="24"/>
              </w:rPr>
            </w:pPr>
          </w:p>
        </w:tc>
        <w:tc>
          <w:tcPr>
            <w:tcW w:w="1120" w:type="dxa"/>
            <w:vAlign w:val="bottom"/>
          </w:tcPr>
          <w:p w:rsidR="008969E1" w:rsidRDefault="008969E1">
            <w:pPr>
              <w:rPr>
                <w:sz w:val="24"/>
                <w:szCs w:val="24"/>
              </w:rPr>
            </w:pPr>
          </w:p>
        </w:tc>
        <w:tc>
          <w:tcPr>
            <w:tcW w:w="5840" w:type="dxa"/>
            <w:vAlign w:val="bottom"/>
          </w:tcPr>
          <w:p w:rsidR="008969E1" w:rsidRDefault="00E22B15">
            <w:pPr>
              <w:ind w:left="640"/>
              <w:rPr>
                <w:sz w:val="20"/>
                <w:szCs w:val="20"/>
              </w:rPr>
            </w:pPr>
            <w:r>
              <w:rPr>
                <w:rFonts w:eastAsia="Times New Roman"/>
                <w:b/>
                <w:bCs/>
                <w:sz w:val="24"/>
                <w:szCs w:val="24"/>
              </w:rPr>
              <w:t>&amp; Sub-Contractors Management</w:t>
            </w:r>
          </w:p>
        </w:tc>
      </w:tr>
      <w:tr w:rsidR="008969E1">
        <w:trPr>
          <w:trHeight w:val="508"/>
        </w:trPr>
        <w:tc>
          <w:tcPr>
            <w:tcW w:w="1240" w:type="dxa"/>
            <w:vAlign w:val="bottom"/>
          </w:tcPr>
          <w:p w:rsidR="008969E1" w:rsidRDefault="00E22B15">
            <w:pPr>
              <w:rPr>
                <w:sz w:val="20"/>
                <w:szCs w:val="20"/>
              </w:rPr>
            </w:pPr>
            <w:r>
              <w:rPr>
                <w:rFonts w:ascii="Verdana" w:eastAsia="Verdana" w:hAnsi="Verdana" w:cs="Verdana"/>
              </w:rPr>
              <w:t>Duties</w:t>
            </w:r>
          </w:p>
        </w:tc>
        <w:tc>
          <w:tcPr>
            <w:tcW w:w="1120" w:type="dxa"/>
            <w:vAlign w:val="bottom"/>
          </w:tcPr>
          <w:p w:rsidR="008969E1" w:rsidRDefault="00E22B15">
            <w:pPr>
              <w:ind w:right="490"/>
              <w:jc w:val="right"/>
              <w:rPr>
                <w:sz w:val="20"/>
                <w:szCs w:val="20"/>
              </w:rPr>
            </w:pPr>
            <w:r>
              <w:rPr>
                <w:rFonts w:ascii="Verdana" w:eastAsia="Verdana" w:hAnsi="Verdana" w:cs="Verdana"/>
                <w:b/>
                <w:bCs/>
              </w:rPr>
              <w:t>:</w:t>
            </w:r>
          </w:p>
        </w:tc>
        <w:tc>
          <w:tcPr>
            <w:tcW w:w="5840" w:type="dxa"/>
            <w:vAlign w:val="bottom"/>
          </w:tcPr>
          <w:p w:rsidR="008969E1" w:rsidRDefault="008969E1">
            <w:pPr>
              <w:rPr>
                <w:sz w:val="24"/>
                <w:szCs w:val="24"/>
              </w:rPr>
            </w:pPr>
          </w:p>
        </w:tc>
      </w:tr>
    </w:tbl>
    <w:p w:rsidR="008969E1" w:rsidRDefault="008969E1">
      <w:pPr>
        <w:spacing w:line="241" w:lineRule="exact"/>
        <w:rPr>
          <w:sz w:val="20"/>
          <w:szCs w:val="20"/>
        </w:rPr>
      </w:pPr>
    </w:p>
    <w:p w:rsidR="008969E1" w:rsidRDefault="00E22B15">
      <w:pPr>
        <w:spacing w:line="275" w:lineRule="auto"/>
        <w:ind w:left="2880" w:firstLine="41"/>
        <w:jc w:val="both"/>
        <w:rPr>
          <w:sz w:val="20"/>
          <w:szCs w:val="20"/>
        </w:rPr>
      </w:pPr>
      <w:r>
        <w:rPr>
          <w:rFonts w:ascii="Verdana" w:eastAsia="Verdana" w:hAnsi="Verdana" w:cs="Verdana"/>
          <w:b/>
          <w:bCs/>
        </w:rPr>
        <w:t xml:space="preserve">A) </w:t>
      </w:r>
      <w:r>
        <w:rPr>
          <w:rFonts w:ascii="Verdana" w:eastAsia="Verdana" w:hAnsi="Verdana" w:cs="Verdana"/>
        </w:rPr>
        <w:t>Study tender documentation e.g. contract conditions,</w:t>
      </w:r>
      <w:r>
        <w:rPr>
          <w:rFonts w:ascii="Verdana" w:eastAsia="Verdana" w:hAnsi="Verdana" w:cs="Verdana"/>
          <w:b/>
          <w:bCs/>
        </w:rPr>
        <w:t xml:space="preserve"> </w:t>
      </w:r>
      <w:r>
        <w:rPr>
          <w:rFonts w:ascii="Verdana" w:eastAsia="Verdana" w:hAnsi="Verdana" w:cs="Verdana"/>
        </w:rPr>
        <w:t xml:space="preserve">technical specification, Bill of Quantities to ascertain requirements in order to provide </w:t>
      </w:r>
      <w:r>
        <w:rPr>
          <w:rFonts w:ascii="Verdana" w:eastAsia="Verdana" w:hAnsi="Verdana" w:cs="Verdana"/>
        </w:rPr>
        <w:t>necessary technical support and input relating to measurements and / or contractual issues to ensure complete and satisfactory tender submission.</w:t>
      </w:r>
    </w:p>
    <w:p w:rsidR="008969E1" w:rsidRDefault="008969E1">
      <w:pPr>
        <w:spacing w:line="207" w:lineRule="exact"/>
        <w:rPr>
          <w:sz w:val="20"/>
          <w:szCs w:val="20"/>
        </w:rPr>
      </w:pPr>
    </w:p>
    <w:p w:rsidR="008969E1" w:rsidRDefault="00E22B15">
      <w:pPr>
        <w:spacing w:line="275" w:lineRule="auto"/>
        <w:ind w:left="2880" w:firstLine="218"/>
        <w:jc w:val="both"/>
        <w:rPr>
          <w:sz w:val="20"/>
          <w:szCs w:val="20"/>
        </w:rPr>
      </w:pPr>
      <w:r>
        <w:rPr>
          <w:rFonts w:ascii="Verdana" w:eastAsia="Verdana" w:hAnsi="Verdana" w:cs="Verdana"/>
          <w:b/>
          <w:bCs/>
          <w:sz w:val="18"/>
          <w:szCs w:val="18"/>
        </w:rPr>
        <w:t>B</w:t>
      </w:r>
      <w:r>
        <w:rPr>
          <w:rFonts w:ascii="Verdana" w:eastAsia="Verdana" w:hAnsi="Verdana" w:cs="Verdana"/>
          <w:b/>
          <w:bCs/>
        </w:rPr>
        <w:t>)</w:t>
      </w:r>
      <w:r>
        <w:rPr>
          <w:rFonts w:ascii="Verdana" w:eastAsia="Verdana" w:hAnsi="Verdana" w:cs="Verdana"/>
          <w:b/>
          <w:bCs/>
          <w:sz w:val="18"/>
          <w:szCs w:val="18"/>
        </w:rPr>
        <w:t xml:space="preserve"> </w:t>
      </w:r>
      <w:r>
        <w:rPr>
          <w:rFonts w:ascii="Verdana" w:eastAsia="Verdana" w:hAnsi="Verdana" w:cs="Verdana"/>
        </w:rPr>
        <w:t>Assist material engineer to obtain quotations for the</w:t>
      </w:r>
      <w:r>
        <w:rPr>
          <w:rFonts w:ascii="Verdana" w:eastAsia="Verdana" w:hAnsi="Verdana" w:cs="Verdana"/>
          <w:b/>
          <w:bCs/>
          <w:sz w:val="18"/>
          <w:szCs w:val="18"/>
        </w:rPr>
        <w:t xml:space="preserve"> </w:t>
      </w:r>
      <w:r>
        <w:rPr>
          <w:rFonts w:ascii="Verdana" w:eastAsia="Verdana" w:hAnsi="Verdana" w:cs="Verdana"/>
        </w:rPr>
        <w:t>materials required to execute the works by preparing</w:t>
      </w:r>
      <w:r>
        <w:rPr>
          <w:rFonts w:ascii="Verdana" w:eastAsia="Verdana" w:hAnsi="Verdana" w:cs="Verdana"/>
        </w:rPr>
        <w:t xml:space="preserve"> bid packages of drawings, technical specification etc. to ensure accurate specification of CCC requirements.</w:t>
      </w:r>
    </w:p>
    <w:p w:rsidR="008969E1" w:rsidRDefault="008969E1">
      <w:pPr>
        <w:spacing w:line="205" w:lineRule="exact"/>
        <w:rPr>
          <w:sz w:val="20"/>
          <w:szCs w:val="20"/>
        </w:rPr>
      </w:pPr>
    </w:p>
    <w:p w:rsidR="008969E1" w:rsidRDefault="00E22B15">
      <w:pPr>
        <w:spacing w:line="275" w:lineRule="auto"/>
        <w:ind w:left="2880"/>
        <w:jc w:val="both"/>
        <w:rPr>
          <w:sz w:val="20"/>
          <w:szCs w:val="20"/>
        </w:rPr>
      </w:pPr>
      <w:r>
        <w:rPr>
          <w:rFonts w:ascii="Verdana" w:eastAsia="Verdana" w:hAnsi="Verdana" w:cs="Verdana"/>
          <w:b/>
          <w:bCs/>
        </w:rPr>
        <w:t xml:space="preserve">C) </w:t>
      </w:r>
      <w:r>
        <w:rPr>
          <w:rFonts w:ascii="Verdana" w:eastAsia="Verdana" w:hAnsi="Verdana" w:cs="Verdana"/>
        </w:rPr>
        <w:t>Co-ordinate take off quantities for all works carried out</w:t>
      </w:r>
      <w:r>
        <w:rPr>
          <w:rFonts w:ascii="Verdana" w:eastAsia="Verdana" w:hAnsi="Verdana" w:cs="Verdana"/>
          <w:b/>
          <w:bCs/>
        </w:rPr>
        <w:t xml:space="preserve"> </w:t>
      </w:r>
      <w:r>
        <w:rPr>
          <w:rFonts w:ascii="Verdana" w:eastAsia="Verdana" w:hAnsi="Verdana" w:cs="Verdana"/>
        </w:rPr>
        <w:t>under the contract, either by measurements or from drawings, applying contract rates</w:t>
      </w:r>
      <w:r>
        <w:rPr>
          <w:rFonts w:ascii="Verdana" w:eastAsia="Verdana" w:hAnsi="Verdana" w:cs="Verdana"/>
        </w:rPr>
        <w:t xml:space="preserve"> in order to prepare detailed and accurate claims for payment and preparation of final account.</w:t>
      </w:r>
    </w:p>
    <w:p w:rsidR="008969E1" w:rsidRDefault="008969E1">
      <w:pPr>
        <w:spacing w:line="206" w:lineRule="exact"/>
        <w:rPr>
          <w:sz w:val="20"/>
          <w:szCs w:val="20"/>
        </w:rPr>
      </w:pPr>
    </w:p>
    <w:p w:rsidR="008969E1" w:rsidRDefault="00E22B15">
      <w:pPr>
        <w:spacing w:line="275" w:lineRule="auto"/>
        <w:ind w:left="2880"/>
        <w:jc w:val="both"/>
        <w:rPr>
          <w:sz w:val="20"/>
          <w:szCs w:val="20"/>
        </w:rPr>
      </w:pPr>
      <w:r>
        <w:rPr>
          <w:rFonts w:ascii="Verdana" w:eastAsia="Verdana" w:hAnsi="Verdana" w:cs="Verdana"/>
          <w:b/>
          <w:bCs/>
        </w:rPr>
        <w:t xml:space="preserve">D) </w:t>
      </w:r>
      <w:r>
        <w:rPr>
          <w:rFonts w:ascii="Verdana" w:eastAsia="Verdana" w:hAnsi="Verdana" w:cs="Verdana"/>
        </w:rPr>
        <w:t>Prepare detailed claims for payment in accordance with</w:t>
      </w:r>
      <w:r>
        <w:rPr>
          <w:rFonts w:ascii="Verdana" w:eastAsia="Verdana" w:hAnsi="Verdana" w:cs="Verdana"/>
          <w:b/>
          <w:bCs/>
        </w:rPr>
        <w:t xml:space="preserve"> </w:t>
      </w:r>
      <w:r>
        <w:rPr>
          <w:rFonts w:ascii="Verdana" w:eastAsia="Verdana" w:hAnsi="Verdana" w:cs="Verdana"/>
        </w:rPr>
        <w:t>the conditions of contract ensuring all claims are fully documented with supporting details.</w:t>
      </w:r>
    </w:p>
    <w:p w:rsidR="008969E1" w:rsidRDefault="008969E1">
      <w:pPr>
        <w:spacing w:line="202" w:lineRule="exact"/>
        <w:rPr>
          <w:sz w:val="20"/>
          <w:szCs w:val="20"/>
        </w:rPr>
      </w:pPr>
    </w:p>
    <w:p w:rsidR="008969E1" w:rsidRDefault="00E22B15">
      <w:pPr>
        <w:spacing w:line="276" w:lineRule="auto"/>
        <w:ind w:left="2880" w:hanging="23"/>
        <w:jc w:val="both"/>
        <w:rPr>
          <w:sz w:val="20"/>
          <w:szCs w:val="20"/>
        </w:rPr>
      </w:pPr>
      <w:r>
        <w:rPr>
          <w:rFonts w:ascii="Verdana" w:eastAsia="Verdana" w:hAnsi="Verdana" w:cs="Verdana"/>
          <w:b/>
          <w:bCs/>
        </w:rPr>
        <w:t xml:space="preserve">E) </w:t>
      </w:r>
      <w:r>
        <w:rPr>
          <w:rFonts w:ascii="Verdana" w:eastAsia="Verdana" w:hAnsi="Verdana" w:cs="Verdana"/>
        </w:rPr>
        <w:t>Monitor the implementation of the variation procedures</w:t>
      </w:r>
      <w:r>
        <w:rPr>
          <w:rFonts w:ascii="Verdana" w:eastAsia="Verdana" w:hAnsi="Verdana" w:cs="Verdana"/>
          <w:b/>
          <w:bCs/>
        </w:rPr>
        <w:t xml:space="preserve"> </w:t>
      </w:r>
      <w:r>
        <w:rPr>
          <w:rFonts w:ascii="Verdana" w:eastAsia="Verdana" w:hAnsi="Verdana" w:cs="Verdana"/>
        </w:rPr>
        <w:t>in line with the contract requirements ensuring that all variation are accurately estimated, authorized and processed with any relevant supporting documentation retained.</w:t>
      </w:r>
    </w:p>
    <w:p w:rsidR="008969E1" w:rsidRDefault="008969E1">
      <w:pPr>
        <w:sectPr w:rsidR="008969E1">
          <w:pgSz w:w="12240" w:h="15840"/>
          <w:pgMar w:top="1440" w:right="1440" w:bottom="1440" w:left="1440" w:header="0" w:footer="0" w:gutter="0"/>
          <w:cols w:space="720" w:equalWidth="0">
            <w:col w:w="9360"/>
          </w:cols>
        </w:sectPr>
      </w:pPr>
    </w:p>
    <w:p w:rsidR="008969E1" w:rsidRDefault="00E22B15">
      <w:pPr>
        <w:numPr>
          <w:ilvl w:val="0"/>
          <w:numId w:val="4"/>
        </w:numPr>
        <w:tabs>
          <w:tab w:val="left" w:pos="3247"/>
        </w:tabs>
        <w:spacing w:line="275" w:lineRule="auto"/>
        <w:ind w:left="2880" w:hanging="23"/>
        <w:jc w:val="both"/>
        <w:rPr>
          <w:rFonts w:ascii="Verdana" w:eastAsia="Verdana" w:hAnsi="Verdana" w:cs="Verdana"/>
          <w:b/>
          <w:bCs/>
        </w:rPr>
      </w:pPr>
      <w:r>
        <w:rPr>
          <w:rFonts w:ascii="Verdana" w:eastAsia="Verdana" w:hAnsi="Verdana" w:cs="Verdana"/>
        </w:rPr>
        <w:lastRenderedPageBreak/>
        <w:t xml:space="preserve">Maintains constant </w:t>
      </w:r>
      <w:r>
        <w:rPr>
          <w:rFonts w:ascii="Verdana" w:eastAsia="Verdana" w:hAnsi="Verdana" w:cs="Verdana"/>
        </w:rPr>
        <w:t>contact with the project team to ensure the flow of information and identification of work outside the original scope of the contract.</w:t>
      </w:r>
    </w:p>
    <w:p w:rsidR="008969E1" w:rsidRDefault="008969E1">
      <w:pPr>
        <w:spacing w:line="204" w:lineRule="exact"/>
        <w:rPr>
          <w:rFonts w:ascii="Verdana" w:eastAsia="Verdana" w:hAnsi="Verdana" w:cs="Verdana"/>
          <w:b/>
          <w:bCs/>
        </w:rPr>
      </w:pPr>
    </w:p>
    <w:p w:rsidR="008969E1" w:rsidRDefault="00E22B15">
      <w:pPr>
        <w:numPr>
          <w:ilvl w:val="0"/>
          <w:numId w:val="4"/>
        </w:numPr>
        <w:tabs>
          <w:tab w:val="left" w:pos="3221"/>
        </w:tabs>
        <w:spacing w:line="275" w:lineRule="auto"/>
        <w:ind w:left="2880" w:hanging="23"/>
        <w:jc w:val="both"/>
        <w:rPr>
          <w:rFonts w:ascii="Verdana" w:eastAsia="Verdana" w:hAnsi="Verdana" w:cs="Verdana"/>
          <w:b/>
          <w:bCs/>
        </w:rPr>
      </w:pPr>
      <w:r>
        <w:rPr>
          <w:rFonts w:ascii="Verdana" w:eastAsia="Verdana" w:hAnsi="Verdana" w:cs="Verdana"/>
        </w:rPr>
        <w:t>Advises client where variations are identified and enters into negotiations for inclusion in scope of works to ensure pr</w:t>
      </w:r>
      <w:r>
        <w:rPr>
          <w:rFonts w:ascii="Verdana" w:eastAsia="Verdana" w:hAnsi="Verdana" w:cs="Verdana"/>
        </w:rPr>
        <w:t>otection of CCC position.</w:t>
      </w:r>
    </w:p>
    <w:p w:rsidR="008969E1" w:rsidRDefault="008969E1">
      <w:pPr>
        <w:spacing w:line="201" w:lineRule="exact"/>
        <w:rPr>
          <w:rFonts w:ascii="Verdana" w:eastAsia="Verdana" w:hAnsi="Verdana" w:cs="Verdana"/>
          <w:b/>
          <w:bCs/>
        </w:rPr>
      </w:pPr>
    </w:p>
    <w:p w:rsidR="008969E1" w:rsidRDefault="00E22B15">
      <w:pPr>
        <w:numPr>
          <w:ilvl w:val="1"/>
          <w:numId w:val="4"/>
        </w:numPr>
        <w:tabs>
          <w:tab w:val="left" w:pos="3370"/>
        </w:tabs>
        <w:spacing w:line="275" w:lineRule="auto"/>
        <w:ind w:left="2880" w:firstLine="75"/>
        <w:jc w:val="both"/>
        <w:rPr>
          <w:rFonts w:ascii="Verdana" w:eastAsia="Verdana" w:hAnsi="Verdana" w:cs="Verdana"/>
          <w:b/>
          <w:bCs/>
        </w:rPr>
      </w:pPr>
      <w:r>
        <w:rPr>
          <w:rFonts w:ascii="Verdana" w:eastAsia="Verdana" w:hAnsi="Verdana" w:cs="Verdana"/>
        </w:rPr>
        <w:t>Advise relevant Project Management of any special requirements relating to Contract specified documentation which needs to be created, stored, issued etc. such as monthly payment certificates and variation orders to ensure full c</w:t>
      </w:r>
      <w:r>
        <w:rPr>
          <w:rFonts w:ascii="Verdana" w:eastAsia="Verdana" w:hAnsi="Verdana" w:cs="Verdana"/>
        </w:rPr>
        <w:t>ompliance.</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15" w:lineRule="exact"/>
        <w:rPr>
          <w:sz w:val="20"/>
          <w:szCs w:val="20"/>
        </w:rPr>
      </w:pPr>
    </w:p>
    <w:p w:rsidR="008969E1" w:rsidRDefault="00E22B15">
      <w:pPr>
        <w:numPr>
          <w:ilvl w:val="0"/>
          <w:numId w:val="5"/>
        </w:numPr>
        <w:tabs>
          <w:tab w:val="left" w:pos="3238"/>
        </w:tabs>
        <w:spacing w:line="275" w:lineRule="auto"/>
        <w:ind w:left="2880" w:hanging="23"/>
        <w:jc w:val="both"/>
        <w:rPr>
          <w:rFonts w:ascii="Verdana" w:eastAsia="Verdana" w:hAnsi="Verdana" w:cs="Verdana"/>
          <w:b/>
          <w:bCs/>
        </w:rPr>
      </w:pPr>
      <w:r>
        <w:rPr>
          <w:rFonts w:ascii="Verdana" w:eastAsia="Verdana" w:hAnsi="Verdana" w:cs="Verdana"/>
        </w:rPr>
        <w:t>Co-ordinate re-measurements of Subcontract works, including agreeing variation orders, payment certificates etc. validating claims to be passed to the consultant.</w:t>
      </w:r>
    </w:p>
    <w:p w:rsidR="008969E1" w:rsidRDefault="008969E1">
      <w:pPr>
        <w:spacing w:line="201" w:lineRule="exact"/>
        <w:rPr>
          <w:rFonts w:ascii="Verdana" w:eastAsia="Verdana" w:hAnsi="Verdana" w:cs="Verdana"/>
          <w:b/>
          <w:bCs/>
        </w:rPr>
      </w:pPr>
    </w:p>
    <w:p w:rsidR="008969E1" w:rsidRDefault="00E22B15">
      <w:pPr>
        <w:numPr>
          <w:ilvl w:val="0"/>
          <w:numId w:val="5"/>
        </w:numPr>
        <w:tabs>
          <w:tab w:val="left" w:pos="3192"/>
        </w:tabs>
        <w:spacing w:line="276" w:lineRule="auto"/>
        <w:ind w:left="2880" w:hanging="23"/>
        <w:rPr>
          <w:rFonts w:ascii="Verdana" w:eastAsia="Verdana" w:hAnsi="Verdana" w:cs="Verdana"/>
          <w:b/>
          <w:bCs/>
        </w:rPr>
      </w:pPr>
      <w:r>
        <w:rPr>
          <w:rFonts w:ascii="Verdana" w:eastAsia="Verdana" w:hAnsi="Verdana" w:cs="Verdana"/>
        </w:rPr>
        <w:t>Provide comprehensive guidance and advice to Project Management on all contrac</w:t>
      </w:r>
      <w:r>
        <w:rPr>
          <w:rFonts w:ascii="Verdana" w:eastAsia="Verdana" w:hAnsi="Verdana" w:cs="Verdana"/>
        </w:rPr>
        <w:t>tual issues.</w:t>
      </w:r>
    </w:p>
    <w:p w:rsidR="008969E1" w:rsidRDefault="008969E1">
      <w:pPr>
        <w:spacing w:line="201" w:lineRule="exact"/>
        <w:rPr>
          <w:rFonts w:ascii="Verdana" w:eastAsia="Verdana" w:hAnsi="Verdana" w:cs="Verdana"/>
          <w:b/>
          <w:bCs/>
        </w:rPr>
      </w:pPr>
    </w:p>
    <w:p w:rsidR="008969E1" w:rsidRDefault="00E22B15">
      <w:pPr>
        <w:numPr>
          <w:ilvl w:val="0"/>
          <w:numId w:val="5"/>
        </w:numPr>
        <w:tabs>
          <w:tab w:val="left" w:pos="3228"/>
        </w:tabs>
        <w:spacing w:line="275" w:lineRule="auto"/>
        <w:ind w:left="2880" w:hanging="23"/>
        <w:jc w:val="both"/>
        <w:rPr>
          <w:rFonts w:ascii="Verdana" w:eastAsia="Verdana" w:hAnsi="Verdana" w:cs="Verdana"/>
          <w:b/>
          <w:bCs/>
        </w:rPr>
      </w:pPr>
      <w:r>
        <w:rPr>
          <w:rFonts w:ascii="Verdana" w:eastAsia="Verdana" w:hAnsi="Verdana" w:cs="Verdana"/>
        </w:rPr>
        <w:t>Recommend for approval, and implement, training and development programmed to meet identified needs with the department and ensure that capable personnel with the relevant skills staff activities.</w:t>
      </w:r>
    </w:p>
    <w:p w:rsidR="008969E1" w:rsidRDefault="008969E1">
      <w:pPr>
        <w:spacing w:line="205" w:lineRule="exact"/>
        <w:rPr>
          <w:sz w:val="20"/>
          <w:szCs w:val="20"/>
        </w:rPr>
      </w:pPr>
    </w:p>
    <w:p w:rsidR="008969E1" w:rsidRDefault="00E22B15">
      <w:pPr>
        <w:numPr>
          <w:ilvl w:val="0"/>
          <w:numId w:val="6"/>
        </w:numPr>
        <w:tabs>
          <w:tab w:val="left" w:pos="3223"/>
        </w:tabs>
        <w:spacing w:line="274" w:lineRule="auto"/>
        <w:ind w:left="2880" w:firstLine="1"/>
        <w:rPr>
          <w:rFonts w:ascii="Verdana" w:eastAsia="Verdana" w:hAnsi="Verdana" w:cs="Verdana"/>
          <w:b/>
          <w:bCs/>
        </w:rPr>
      </w:pPr>
      <w:r>
        <w:rPr>
          <w:rFonts w:ascii="Verdana" w:eastAsia="Verdana" w:hAnsi="Verdana" w:cs="Verdana"/>
        </w:rPr>
        <w:t xml:space="preserve">Monitors the activities of quantity </w:t>
      </w:r>
      <w:r>
        <w:rPr>
          <w:rFonts w:ascii="Verdana" w:eastAsia="Verdana" w:hAnsi="Verdana" w:cs="Verdana"/>
        </w:rPr>
        <w:t>surveyors providing technical guidance and support as necessary.</w:t>
      </w:r>
    </w:p>
    <w:p w:rsidR="008969E1" w:rsidRDefault="008969E1">
      <w:pPr>
        <w:spacing w:line="202"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D</w:t>
      </w:r>
      <w:r>
        <w:rPr>
          <w:rFonts w:ascii="Verdana" w:eastAsia="Verdana" w:hAnsi="Verdana" w:cs="Verdana"/>
          <w:b/>
          <w:bCs/>
          <w:i/>
          <w:iCs/>
          <w:sz w:val="18"/>
          <w:szCs w:val="18"/>
          <w:u w:val="single"/>
        </w:rPr>
        <w:t>ECEMBER</w:t>
      </w:r>
      <w:r>
        <w:rPr>
          <w:rFonts w:ascii="Verdana" w:eastAsia="Verdana" w:hAnsi="Verdana" w:cs="Verdana"/>
          <w:b/>
          <w:bCs/>
          <w:i/>
          <w:iCs/>
          <w:u w:val="single"/>
        </w:rPr>
        <w:t xml:space="preserve"> 2010 </w:t>
      </w:r>
      <w:r>
        <w:rPr>
          <w:rFonts w:ascii="Verdana" w:eastAsia="Verdana" w:hAnsi="Verdana" w:cs="Verdana"/>
          <w:b/>
          <w:bCs/>
          <w:i/>
          <w:iCs/>
          <w:sz w:val="18"/>
          <w:szCs w:val="18"/>
          <w:u w:val="single"/>
        </w:rPr>
        <w:t>TILL JUNE</w:t>
      </w:r>
      <w:r>
        <w:rPr>
          <w:rFonts w:ascii="Verdana" w:eastAsia="Verdana" w:hAnsi="Verdana" w:cs="Verdana"/>
          <w:b/>
          <w:bCs/>
          <w:i/>
          <w:iCs/>
          <w:u w:val="single"/>
        </w:rPr>
        <w:t xml:space="preserve"> 2013.</w:t>
      </w:r>
    </w:p>
    <w:p w:rsidR="008969E1" w:rsidRDefault="008969E1">
      <w:pPr>
        <w:spacing w:line="241" w:lineRule="exact"/>
        <w:rPr>
          <w:sz w:val="20"/>
          <w:szCs w:val="20"/>
        </w:rPr>
      </w:pPr>
    </w:p>
    <w:p w:rsidR="008969E1" w:rsidRDefault="00E22B15">
      <w:pPr>
        <w:tabs>
          <w:tab w:val="left" w:pos="1640"/>
        </w:tabs>
        <w:rPr>
          <w:sz w:val="20"/>
          <w:szCs w:val="20"/>
        </w:rPr>
      </w:pPr>
      <w:r>
        <w:rPr>
          <w:rFonts w:ascii="Verdana" w:eastAsia="Verdana" w:hAnsi="Verdana" w:cs="Verdana"/>
        </w:rPr>
        <w:t>P</w:t>
      </w:r>
      <w:r>
        <w:rPr>
          <w:rFonts w:ascii="Verdana" w:eastAsia="Verdana" w:hAnsi="Verdana" w:cs="Verdana"/>
          <w:sz w:val="18"/>
          <w:szCs w:val="18"/>
        </w:rPr>
        <w:t>ROJECT</w:t>
      </w:r>
      <w:r>
        <w:rPr>
          <w:sz w:val="20"/>
          <w:szCs w:val="20"/>
        </w:rPr>
        <w:tab/>
      </w:r>
      <w:r>
        <w:rPr>
          <w:rFonts w:ascii="Verdana" w:eastAsia="Verdana" w:hAnsi="Verdana" w:cs="Verdana"/>
          <w:b/>
          <w:bCs/>
        </w:rPr>
        <w:t xml:space="preserve">: </w:t>
      </w:r>
      <w:r>
        <w:rPr>
          <w:rFonts w:ascii="Verdana" w:eastAsia="Verdana" w:hAnsi="Verdana" w:cs="Verdana"/>
        </w:rPr>
        <w:t>BAB THAMAMA “G” &amp; HABSHAN 2 DEVELOPMENT PROJECT</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49" w:lineRule="exact"/>
        <w:rPr>
          <w:sz w:val="20"/>
          <w:szCs w:val="20"/>
        </w:rPr>
      </w:pPr>
    </w:p>
    <w:p w:rsidR="008969E1" w:rsidRDefault="00E22B15">
      <w:pPr>
        <w:tabs>
          <w:tab w:val="left" w:pos="2820"/>
        </w:tabs>
        <w:spacing w:line="275" w:lineRule="auto"/>
        <w:ind w:left="2840" w:hanging="2880"/>
        <w:jc w:val="both"/>
        <w:rPr>
          <w:sz w:val="20"/>
          <w:szCs w:val="20"/>
        </w:rPr>
      </w:pPr>
      <w:r>
        <w:rPr>
          <w:rFonts w:ascii="Verdana" w:eastAsia="Verdana" w:hAnsi="Verdana" w:cs="Verdana"/>
        </w:rPr>
        <w:t>S</w:t>
      </w:r>
      <w:r>
        <w:rPr>
          <w:rFonts w:ascii="Verdana" w:eastAsia="Verdana" w:hAnsi="Verdana" w:cs="Verdana"/>
          <w:sz w:val="18"/>
          <w:szCs w:val="18"/>
        </w:rPr>
        <w:t>COPE OF</w:t>
      </w:r>
      <w:r>
        <w:rPr>
          <w:rFonts w:ascii="Verdana" w:eastAsia="Verdana" w:hAnsi="Verdana" w:cs="Verdana"/>
        </w:rPr>
        <w:t xml:space="preserve"> WORK</w:t>
      </w:r>
      <w:r>
        <w:rPr>
          <w:rFonts w:ascii="Verdana" w:eastAsia="Verdana" w:hAnsi="Verdana" w:cs="Verdana"/>
          <w:b/>
          <w:bCs/>
        </w:rPr>
        <w:t>:</w:t>
      </w:r>
      <w:r>
        <w:rPr>
          <w:sz w:val="20"/>
          <w:szCs w:val="20"/>
        </w:rPr>
        <w:tab/>
      </w:r>
      <w:r>
        <w:rPr>
          <w:rFonts w:ascii="Verdana" w:eastAsia="Verdana" w:hAnsi="Verdana" w:cs="Verdana"/>
        </w:rPr>
        <w:t xml:space="preserve">Construction of Steel onshore pipelines for production flow lines, transfer </w:t>
      </w:r>
      <w:r>
        <w:rPr>
          <w:rFonts w:ascii="Verdana" w:eastAsia="Verdana" w:hAnsi="Verdana" w:cs="Verdana"/>
        </w:rPr>
        <w:t>lines, main oil line (MOL), Gas Injection Distribution network, produced water disposal system and water injection system in support of Bab full field development (FFD) to enable an increase in oil production of 80- and 40- MBOPD (sustainable rate ) m resp</w:t>
      </w:r>
      <w:r>
        <w:rPr>
          <w:rFonts w:ascii="Verdana" w:eastAsia="Verdana" w:hAnsi="Verdana" w:cs="Verdana"/>
        </w:rPr>
        <w:t>ectively , the Temper bin Silo&amp; the New Kilo Packer Section.</w:t>
      </w:r>
    </w:p>
    <w:p w:rsidR="008969E1" w:rsidRDefault="008969E1">
      <w:pPr>
        <w:sectPr w:rsidR="008969E1">
          <w:pgSz w:w="12240" w:h="15840"/>
          <w:pgMar w:top="1436" w:right="1440" w:bottom="1440" w:left="1440" w:header="0" w:footer="0" w:gutter="0"/>
          <w:cols w:space="720" w:equalWidth="0">
            <w:col w:w="9360"/>
          </w:cols>
        </w:sectPr>
      </w:pPr>
    </w:p>
    <w:tbl>
      <w:tblPr>
        <w:tblW w:w="0" w:type="auto"/>
        <w:tblLayout w:type="fixed"/>
        <w:tblCellMar>
          <w:left w:w="0" w:type="dxa"/>
          <w:right w:w="0" w:type="dxa"/>
        </w:tblCellMar>
        <w:tblLook w:val="04A0"/>
      </w:tblPr>
      <w:tblGrid>
        <w:gridCol w:w="1160"/>
        <w:gridCol w:w="1180"/>
        <w:gridCol w:w="6800"/>
      </w:tblGrid>
      <w:tr w:rsidR="008969E1">
        <w:trPr>
          <w:trHeight w:val="507"/>
        </w:trPr>
        <w:tc>
          <w:tcPr>
            <w:tcW w:w="2340" w:type="dxa"/>
            <w:gridSpan w:val="2"/>
            <w:vAlign w:val="bottom"/>
          </w:tcPr>
          <w:p w:rsidR="008969E1" w:rsidRDefault="00E22B15">
            <w:pPr>
              <w:rPr>
                <w:sz w:val="20"/>
                <w:szCs w:val="20"/>
              </w:rPr>
            </w:pPr>
            <w:r>
              <w:rPr>
                <w:rFonts w:ascii="Verdana" w:eastAsia="Verdana" w:hAnsi="Verdana" w:cs="Verdana"/>
              </w:rPr>
              <w:lastRenderedPageBreak/>
              <w:t>Contract Value</w:t>
            </w:r>
            <w:r>
              <w:rPr>
                <w:rFonts w:ascii="Verdana" w:eastAsia="Verdana" w:hAnsi="Verdana" w:cs="Verdana"/>
                <w:b/>
                <w:bCs/>
              </w:rPr>
              <w:t>:</w:t>
            </w:r>
          </w:p>
        </w:tc>
        <w:tc>
          <w:tcPr>
            <w:tcW w:w="6800" w:type="dxa"/>
            <w:vAlign w:val="bottom"/>
          </w:tcPr>
          <w:p w:rsidR="008969E1" w:rsidRDefault="00E22B15">
            <w:pPr>
              <w:ind w:left="540"/>
              <w:rPr>
                <w:sz w:val="20"/>
                <w:szCs w:val="20"/>
              </w:rPr>
            </w:pPr>
            <w:r>
              <w:rPr>
                <w:rFonts w:ascii="Verdana" w:eastAsia="Verdana" w:hAnsi="Verdana" w:cs="Verdana"/>
              </w:rPr>
              <w:t>US $ 683 Millions</w:t>
            </w:r>
          </w:p>
        </w:tc>
      </w:tr>
      <w:tr w:rsidR="008969E1">
        <w:trPr>
          <w:trHeight w:val="515"/>
        </w:trPr>
        <w:tc>
          <w:tcPr>
            <w:tcW w:w="1160" w:type="dxa"/>
            <w:vAlign w:val="bottom"/>
          </w:tcPr>
          <w:p w:rsidR="008969E1" w:rsidRDefault="00E22B15">
            <w:pPr>
              <w:rPr>
                <w:sz w:val="20"/>
                <w:szCs w:val="20"/>
              </w:rPr>
            </w:pPr>
            <w:r>
              <w:rPr>
                <w:rFonts w:ascii="Verdana" w:eastAsia="Verdana" w:hAnsi="Verdana" w:cs="Verdana"/>
              </w:rPr>
              <w:t>Title</w:t>
            </w:r>
          </w:p>
        </w:tc>
        <w:tc>
          <w:tcPr>
            <w:tcW w:w="1180" w:type="dxa"/>
            <w:vAlign w:val="bottom"/>
          </w:tcPr>
          <w:p w:rsidR="008969E1" w:rsidRDefault="00E22B15">
            <w:pPr>
              <w:ind w:right="410"/>
              <w:jc w:val="right"/>
              <w:rPr>
                <w:sz w:val="20"/>
                <w:szCs w:val="20"/>
              </w:rPr>
            </w:pPr>
            <w:r>
              <w:rPr>
                <w:rFonts w:ascii="Verdana" w:eastAsia="Verdana" w:hAnsi="Verdana" w:cs="Verdana"/>
                <w:b/>
                <w:bCs/>
              </w:rPr>
              <w:t>:</w:t>
            </w:r>
          </w:p>
        </w:tc>
        <w:tc>
          <w:tcPr>
            <w:tcW w:w="6800" w:type="dxa"/>
            <w:vAlign w:val="bottom"/>
          </w:tcPr>
          <w:p w:rsidR="008969E1" w:rsidRDefault="00E22B15">
            <w:pPr>
              <w:ind w:left="600"/>
              <w:rPr>
                <w:sz w:val="20"/>
                <w:szCs w:val="20"/>
              </w:rPr>
            </w:pPr>
            <w:r>
              <w:rPr>
                <w:rFonts w:eastAsia="Times New Roman"/>
                <w:b/>
                <w:bCs/>
                <w:sz w:val="24"/>
                <w:szCs w:val="24"/>
              </w:rPr>
              <w:t>Sr.Q</w:t>
            </w:r>
            <w:r>
              <w:rPr>
                <w:rFonts w:eastAsia="Times New Roman"/>
                <w:b/>
                <w:bCs/>
                <w:sz w:val="18"/>
                <w:szCs w:val="18"/>
              </w:rPr>
              <w:t>UANTITY</w:t>
            </w:r>
            <w:r>
              <w:rPr>
                <w:rFonts w:eastAsia="Times New Roman"/>
                <w:b/>
                <w:bCs/>
                <w:sz w:val="24"/>
                <w:szCs w:val="24"/>
              </w:rPr>
              <w:t xml:space="preserve"> S</w:t>
            </w:r>
            <w:r>
              <w:rPr>
                <w:rFonts w:eastAsia="Times New Roman"/>
                <w:b/>
                <w:bCs/>
                <w:sz w:val="18"/>
                <w:szCs w:val="18"/>
              </w:rPr>
              <w:t>URVEYOR</w:t>
            </w:r>
            <w:r>
              <w:rPr>
                <w:rFonts w:eastAsia="Times New Roman"/>
                <w:b/>
                <w:bCs/>
                <w:sz w:val="24"/>
                <w:szCs w:val="24"/>
              </w:rPr>
              <w:t xml:space="preserve"> &amp; Contract Administrator</w:t>
            </w:r>
          </w:p>
        </w:tc>
      </w:tr>
    </w:tbl>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51" w:lineRule="exact"/>
        <w:rPr>
          <w:sz w:val="20"/>
          <w:szCs w:val="20"/>
        </w:rPr>
      </w:pPr>
    </w:p>
    <w:p w:rsidR="008969E1" w:rsidRDefault="00E22B15">
      <w:pPr>
        <w:tabs>
          <w:tab w:val="left" w:pos="1660"/>
          <w:tab w:val="left" w:pos="2940"/>
        </w:tabs>
        <w:rPr>
          <w:sz w:val="20"/>
          <w:szCs w:val="20"/>
        </w:rPr>
      </w:pPr>
      <w:r>
        <w:rPr>
          <w:rFonts w:ascii="Verdana" w:eastAsia="Verdana" w:hAnsi="Verdana" w:cs="Verdana"/>
        </w:rPr>
        <w:t>Duties</w:t>
      </w:r>
      <w:r>
        <w:rPr>
          <w:sz w:val="20"/>
          <w:szCs w:val="20"/>
        </w:rPr>
        <w:tab/>
      </w:r>
      <w:r>
        <w:rPr>
          <w:rFonts w:ascii="Verdana" w:eastAsia="Verdana" w:hAnsi="Verdana" w:cs="Verdana"/>
          <w:b/>
          <w:bCs/>
        </w:rPr>
        <w:t>:</w:t>
      </w:r>
      <w:r>
        <w:rPr>
          <w:sz w:val="20"/>
          <w:szCs w:val="20"/>
        </w:rPr>
        <w:tab/>
      </w:r>
      <w:r>
        <w:rPr>
          <w:rFonts w:ascii="Verdana" w:eastAsia="Verdana" w:hAnsi="Verdana" w:cs="Verdana"/>
        </w:rPr>
        <w:t>Same the Above</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28" w:lineRule="exact"/>
        <w:rPr>
          <w:sz w:val="20"/>
          <w:szCs w:val="20"/>
        </w:rPr>
      </w:pPr>
    </w:p>
    <w:p w:rsidR="008969E1" w:rsidRDefault="00E22B15">
      <w:pPr>
        <w:numPr>
          <w:ilvl w:val="0"/>
          <w:numId w:val="7"/>
        </w:numPr>
        <w:tabs>
          <w:tab w:val="left" w:pos="740"/>
        </w:tabs>
        <w:ind w:left="740" w:hanging="380"/>
        <w:rPr>
          <w:rFonts w:ascii="Verdana" w:eastAsia="Verdana" w:hAnsi="Verdana" w:cs="Verdana"/>
          <w:b/>
          <w:bCs/>
        </w:rPr>
      </w:pPr>
      <w:r>
        <w:rPr>
          <w:rFonts w:ascii="Verdana" w:eastAsia="Verdana" w:hAnsi="Verdana" w:cs="Verdana"/>
          <w:b/>
          <w:bCs/>
          <w:u w:val="single"/>
        </w:rPr>
        <w:t>STATE OF KUWAIT</w:t>
      </w:r>
    </w:p>
    <w:p w:rsidR="008969E1" w:rsidRDefault="008969E1">
      <w:pPr>
        <w:spacing w:line="200" w:lineRule="exact"/>
        <w:rPr>
          <w:rFonts w:ascii="Verdana" w:eastAsia="Verdana" w:hAnsi="Verdana" w:cs="Verdana"/>
          <w:b/>
          <w:bCs/>
        </w:rPr>
      </w:pPr>
    </w:p>
    <w:p w:rsidR="008969E1" w:rsidRDefault="008969E1">
      <w:pPr>
        <w:spacing w:line="306" w:lineRule="exact"/>
        <w:rPr>
          <w:rFonts w:ascii="Verdana" w:eastAsia="Verdana" w:hAnsi="Verdana" w:cs="Verdana"/>
          <w:b/>
          <w:bCs/>
        </w:rPr>
      </w:pPr>
    </w:p>
    <w:p w:rsidR="008969E1" w:rsidRDefault="00E22B15">
      <w:pPr>
        <w:ind w:left="720"/>
        <w:rPr>
          <w:rFonts w:ascii="Verdana" w:eastAsia="Verdana" w:hAnsi="Verdana" w:cs="Verdana"/>
          <w:b/>
          <w:bCs/>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rPr>
        <w:t xml:space="preserve"> </w:t>
      </w:r>
      <w:r>
        <w:rPr>
          <w:rFonts w:ascii="Verdana" w:eastAsia="Verdana" w:hAnsi="Verdana" w:cs="Verdana"/>
          <w:b/>
          <w:bCs/>
          <w:i/>
          <w:iCs/>
          <w:u w:val="single"/>
        </w:rPr>
        <w:t>J</w:t>
      </w:r>
      <w:r>
        <w:rPr>
          <w:rFonts w:ascii="Verdana" w:eastAsia="Verdana" w:hAnsi="Verdana" w:cs="Verdana"/>
          <w:b/>
          <w:bCs/>
          <w:i/>
          <w:iCs/>
          <w:sz w:val="18"/>
          <w:szCs w:val="18"/>
          <w:u w:val="single"/>
        </w:rPr>
        <w:t>UNE</w:t>
      </w:r>
      <w:r>
        <w:rPr>
          <w:rFonts w:ascii="Verdana" w:eastAsia="Verdana" w:hAnsi="Verdana" w:cs="Verdana"/>
          <w:b/>
          <w:bCs/>
          <w:i/>
          <w:iCs/>
        </w:rPr>
        <w:t xml:space="preserve"> </w:t>
      </w:r>
      <w:r>
        <w:rPr>
          <w:rFonts w:ascii="Verdana" w:eastAsia="Verdana" w:hAnsi="Verdana" w:cs="Verdana"/>
          <w:b/>
          <w:bCs/>
          <w:i/>
          <w:iCs/>
          <w:u w:val="single"/>
        </w:rPr>
        <w:t>2008</w:t>
      </w:r>
      <w:r>
        <w:rPr>
          <w:rFonts w:ascii="Verdana" w:eastAsia="Verdana" w:hAnsi="Verdana" w:cs="Verdana"/>
          <w:b/>
          <w:bCs/>
          <w:i/>
          <w:iCs/>
        </w:rPr>
        <w:t xml:space="preserve"> </w:t>
      </w:r>
      <w:r>
        <w:rPr>
          <w:rFonts w:ascii="Verdana" w:eastAsia="Verdana" w:hAnsi="Verdana" w:cs="Verdana"/>
          <w:b/>
          <w:bCs/>
          <w:i/>
          <w:iCs/>
          <w:sz w:val="18"/>
          <w:szCs w:val="18"/>
          <w:u w:val="single"/>
        </w:rPr>
        <w:t>TILL TO</w:t>
      </w:r>
      <w:r>
        <w:rPr>
          <w:rFonts w:ascii="Verdana" w:eastAsia="Verdana" w:hAnsi="Verdana" w:cs="Verdana"/>
          <w:b/>
          <w:bCs/>
          <w:i/>
          <w:iCs/>
        </w:rPr>
        <w:t xml:space="preserve"> </w:t>
      </w:r>
      <w:r>
        <w:rPr>
          <w:rFonts w:ascii="Verdana" w:eastAsia="Verdana" w:hAnsi="Verdana" w:cs="Verdana"/>
          <w:b/>
          <w:bCs/>
          <w:i/>
          <w:iCs/>
          <w:u w:val="single"/>
        </w:rPr>
        <w:t>O</w:t>
      </w:r>
      <w:r>
        <w:rPr>
          <w:rFonts w:ascii="Verdana" w:eastAsia="Verdana" w:hAnsi="Verdana" w:cs="Verdana"/>
          <w:b/>
          <w:bCs/>
          <w:i/>
          <w:iCs/>
          <w:sz w:val="18"/>
          <w:szCs w:val="18"/>
          <w:u w:val="single"/>
        </w:rPr>
        <w:t>CTOBER</w:t>
      </w:r>
      <w:r>
        <w:rPr>
          <w:rFonts w:ascii="Verdana" w:eastAsia="Verdana" w:hAnsi="Verdana" w:cs="Verdana"/>
          <w:b/>
          <w:bCs/>
          <w:i/>
          <w:iCs/>
        </w:rPr>
        <w:t xml:space="preserve"> </w:t>
      </w:r>
      <w:r>
        <w:rPr>
          <w:rFonts w:ascii="Verdana" w:eastAsia="Verdana" w:hAnsi="Verdana" w:cs="Verdana"/>
          <w:b/>
          <w:bCs/>
          <w:i/>
          <w:iCs/>
          <w:u w:val="single"/>
        </w:rPr>
        <w:t>2010</w:t>
      </w:r>
      <w:r>
        <w:rPr>
          <w:rFonts w:ascii="Verdana" w:eastAsia="Verdana" w:hAnsi="Verdana" w:cs="Verdana"/>
          <w:b/>
          <w:bCs/>
          <w:i/>
          <w:iCs/>
        </w:rPr>
        <w:t>.</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48" w:lineRule="exact"/>
        <w:rPr>
          <w:sz w:val="20"/>
          <w:szCs w:val="20"/>
        </w:rPr>
      </w:pPr>
    </w:p>
    <w:tbl>
      <w:tblPr>
        <w:tblW w:w="0" w:type="auto"/>
        <w:tblLayout w:type="fixed"/>
        <w:tblCellMar>
          <w:left w:w="0" w:type="dxa"/>
          <w:right w:w="0" w:type="dxa"/>
        </w:tblCellMar>
        <w:tblLook w:val="04A0"/>
      </w:tblPr>
      <w:tblGrid>
        <w:gridCol w:w="1460"/>
        <w:gridCol w:w="1220"/>
        <w:gridCol w:w="6680"/>
      </w:tblGrid>
      <w:tr w:rsidR="008969E1">
        <w:trPr>
          <w:trHeight w:val="267"/>
        </w:trPr>
        <w:tc>
          <w:tcPr>
            <w:tcW w:w="1460" w:type="dxa"/>
            <w:vAlign w:val="bottom"/>
          </w:tcPr>
          <w:p w:rsidR="008969E1" w:rsidRDefault="00E22B15">
            <w:pPr>
              <w:rPr>
                <w:sz w:val="20"/>
                <w:szCs w:val="20"/>
              </w:rPr>
            </w:pPr>
            <w:r>
              <w:rPr>
                <w:rFonts w:ascii="Verdana" w:eastAsia="Verdana" w:hAnsi="Verdana" w:cs="Verdana"/>
              </w:rPr>
              <w:t>P</w:t>
            </w:r>
            <w:r>
              <w:rPr>
                <w:rFonts w:ascii="Verdana" w:eastAsia="Verdana" w:hAnsi="Verdana" w:cs="Verdana"/>
                <w:sz w:val="18"/>
                <w:szCs w:val="18"/>
              </w:rPr>
              <w:t>ROJECT</w:t>
            </w:r>
          </w:p>
        </w:tc>
        <w:tc>
          <w:tcPr>
            <w:tcW w:w="1220" w:type="dxa"/>
            <w:vAlign w:val="bottom"/>
          </w:tcPr>
          <w:p w:rsidR="008969E1" w:rsidRDefault="00E22B15">
            <w:pPr>
              <w:ind w:right="770"/>
              <w:jc w:val="right"/>
              <w:rPr>
                <w:sz w:val="20"/>
                <w:szCs w:val="20"/>
              </w:rPr>
            </w:pPr>
            <w:r>
              <w:rPr>
                <w:rFonts w:ascii="Verdana" w:eastAsia="Verdana" w:hAnsi="Verdana" w:cs="Verdana"/>
                <w:b/>
                <w:bCs/>
              </w:rPr>
              <w:t>:</w:t>
            </w:r>
          </w:p>
        </w:tc>
        <w:tc>
          <w:tcPr>
            <w:tcW w:w="6680" w:type="dxa"/>
            <w:vAlign w:val="bottom"/>
          </w:tcPr>
          <w:p w:rsidR="008969E1" w:rsidRDefault="00E22B15">
            <w:pPr>
              <w:ind w:left="160"/>
              <w:rPr>
                <w:sz w:val="20"/>
                <w:szCs w:val="20"/>
              </w:rPr>
            </w:pPr>
            <w:r>
              <w:rPr>
                <w:rFonts w:ascii="Verdana" w:eastAsia="Verdana" w:hAnsi="Verdana" w:cs="Verdana"/>
              </w:rPr>
              <w:t>New Grain Floor Silo Complex Project (NGFC).</w:t>
            </w:r>
          </w:p>
        </w:tc>
      </w:tr>
      <w:tr w:rsidR="008969E1">
        <w:trPr>
          <w:trHeight w:val="509"/>
        </w:trPr>
        <w:tc>
          <w:tcPr>
            <w:tcW w:w="2680" w:type="dxa"/>
            <w:gridSpan w:val="2"/>
            <w:vAlign w:val="bottom"/>
          </w:tcPr>
          <w:p w:rsidR="008969E1" w:rsidRDefault="00E22B15">
            <w:pPr>
              <w:rPr>
                <w:sz w:val="20"/>
                <w:szCs w:val="20"/>
              </w:rPr>
            </w:pPr>
            <w:r>
              <w:rPr>
                <w:rFonts w:ascii="Verdana" w:eastAsia="Verdana" w:hAnsi="Verdana" w:cs="Verdana"/>
              </w:rPr>
              <w:t>S</w:t>
            </w:r>
            <w:r>
              <w:rPr>
                <w:rFonts w:ascii="Verdana" w:eastAsia="Verdana" w:hAnsi="Verdana" w:cs="Verdana"/>
                <w:sz w:val="18"/>
                <w:szCs w:val="18"/>
              </w:rPr>
              <w:t>COPE OF</w:t>
            </w:r>
            <w:r>
              <w:rPr>
                <w:rFonts w:ascii="Verdana" w:eastAsia="Verdana" w:hAnsi="Verdana" w:cs="Verdana"/>
              </w:rPr>
              <w:t xml:space="preserve"> WORK</w:t>
            </w:r>
            <w:r>
              <w:rPr>
                <w:rFonts w:ascii="Verdana" w:eastAsia="Verdana" w:hAnsi="Verdana" w:cs="Verdana"/>
                <w:b/>
                <w:bCs/>
              </w:rPr>
              <w:t>:</w:t>
            </w:r>
          </w:p>
        </w:tc>
        <w:tc>
          <w:tcPr>
            <w:tcW w:w="6680" w:type="dxa"/>
            <w:vAlign w:val="bottom"/>
          </w:tcPr>
          <w:p w:rsidR="008969E1" w:rsidRDefault="00E22B15">
            <w:pPr>
              <w:ind w:left="160"/>
              <w:rPr>
                <w:sz w:val="20"/>
                <w:szCs w:val="20"/>
              </w:rPr>
            </w:pPr>
            <w:r>
              <w:rPr>
                <w:rFonts w:ascii="Verdana" w:eastAsia="Verdana" w:hAnsi="Verdana" w:cs="Verdana"/>
              </w:rPr>
              <w:t>Construction of the New Floor Silo, the Temper bin Silo&amp;</w:t>
            </w:r>
          </w:p>
        </w:tc>
      </w:tr>
      <w:tr w:rsidR="008969E1">
        <w:trPr>
          <w:trHeight w:val="307"/>
        </w:trPr>
        <w:tc>
          <w:tcPr>
            <w:tcW w:w="1460" w:type="dxa"/>
            <w:vAlign w:val="bottom"/>
          </w:tcPr>
          <w:p w:rsidR="008969E1" w:rsidRDefault="008969E1">
            <w:pPr>
              <w:rPr>
                <w:sz w:val="24"/>
                <w:szCs w:val="24"/>
              </w:rPr>
            </w:pPr>
          </w:p>
        </w:tc>
        <w:tc>
          <w:tcPr>
            <w:tcW w:w="1220" w:type="dxa"/>
            <w:vAlign w:val="bottom"/>
          </w:tcPr>
          <w:p w:rsidR="008969E1" w:rsidRDefault="008969E1">
            <w:pPr>
              <w:rPr>
                <w:sz w:val="24"/>
                <w:szCs w:val="24"/>
              </w:rPr>
            </w:pPr>
          </w:p>
        </w:tc>
        <w:tc>
          <w:tcPr>
            <w:tcW w:w="6680" w:type="dxa"/>
            <w:vAlign w:val="bottom"/>
          </w:tcPr>
          <w:p w:rsidR="008969E1" w:rsidRDefault="00E22B15">
            <w:pPr>
              <w:ind w:left="200"/>
              <w:rPr>
                <w:sz w:val="20"/>
                <w:szCs w:val="20"/>
              </w:rPr>
            </w:pPr>
            <w:r>
              <w:rPr>
                <w:rFonts w:ascii="Verdana" w:eastAsia="Verdana" w:hAnsi="Verdana" w:cs="Verdana"/>
              </w:rPr>
              <w:t>the New Kilo Packer Section.</w:t>
            </w:r>
          </w:p>
        </w:tc>
      </w:tr>
      <w:tr w:rsidR="008969E1">
        <w:trPr>
          <w:trHeight w:val="1016"/>
        </w:trPr>
        <w:tc>
          <w:tcPr>
            <w:tcW w:w="1460" w:type="dxa"/>
            <w:vAlign w:val="bottom"/>
          </w:tcPr>
          <w:p w:rsidR="008969E1" w:rsidRDefault="00E22B15">
            <w:pPr>
              <w:rPr>
                <w:sz w:val="20"/>
                <w:szCs w:val="20"/>
              </w:rPr>
            </w:pPr>
            <w:r>
              <w:rPr>
                <w:rFonts w:ascii="Verdana" w:eastAsia="Verdana" w:hAnsi="Verdana" w:cs="Verdana"/>
              </w:rPr>
              <w:t>Consultants</w:t>
            </w:r>
          </w:p>
        </w:tc>
        <w:tc>
          <w:tcPr>
            <w:tcW w:w="1220" w:type="dxa"/>
            <w:vAlign w:val="bottom"/>
          </w:tcPr>
          <w:p w:rsidR="008969E1" w:rsidRDefault="00E22B15">
            <w:pPr>
              <w:ind w:right="870"/>
              <w:jc w:val="right"/>
              <w:rPr>
                <w:sz w:val="20"/>
                <w:szCs w:val="20"/>
              </w:rPr>
            </w:pPr>
            <w:r>
              <w:rPr>
                <w:rFonts w:ascii="Verdana" w:eastAsia="Verdana" w:hAnsi="Verdana" w:cs="Verdana"/>
                <w:b/>
                <w:bCs/>
              </w:rPr>
              <w:t>:</w:t>
            </w:r>
          </w:p>
        </w:tc>
        <w:tc>
          <w:tcPr>
            <w:tcW w:w="6680" w:type="dxa"/>
            <w:vAlign w:val="bottom"/>
          </w:tcPr>
          <w:p w:rsidR="008969E1" w:rsidRDefault="00E22B15">
            <w:pPr>
              <w:ind w:left="200"/>
              <w:rPr>
                <w:sz w:val="20"/>
                <w:szCs w:val="20"/>
              </w:rPr>
            </w:pPr>
            <w:r>
              <w:rPr>
                <w:rFonts w:ascii="Verdana" w:eastAsia="Verdana" w:hAnsi="Verdana" w:cs="Verdana"/>
              </w:rPr>
              <w:t>WTM  (Engineering  GMBH)  &amp;  INROS  LACKNERS  AG.</w:t>
            </w:r>
          </w:p>
        </w:tc>
      </w:tr>
      <w:tr w:rsidR="008969E1">
        <w:trPr>
          <w:trHeight w:val="307"/>
        </w:trPr>
        <w:tc>
          <w:tcPr>
            <w:tcW w:w="1460" w:type="dxa"/>
            <w:vAlign w:val="bottom"/>
          </w:tcPr>
          <w:p w:rsidR="008969E1" w:rsidRDefault="008969E1">
            <w:pPr>
              <w:rPr>
                <w:sz w:val="24"/>
                <w:szCs w:val="24"/>
              </w:rPr>
            </w:pPr>
          </w:p>
        </w:tc>
        <w:tc>
          <w:tcPr>
            <w:tcW w:w="1220" w:type="dxa"/>
            <w:vAlign w:val="bottom"/>
          </w:tcPr>
          <w:p w:rsidR="008969E1" w:rsidRDefault="008969E1">
            <w:pPr>
              <w:rPr>
                <w:sz w:val="24"/>
                <w:szCs w:val="24"/>
              </w:rPr>
            </w:pPr>
          </w:p>
        </w:tc>
        <w:tc>
          <w:tcPr>
            <w:tcW w:w="6680" w:type="dxa"/>
            <w:vAlign w:val="bottom"/>
          </w:tcPr>
          <w:p w:rsidR="008969E1" w:rsidRDefault="00E22B15">
            <w:pPr>
              <w:ind w:left="200"/>
              <w:rPr>
                <w:sz w:val="20"/>
                <w:szCs w:val="20"/>
              </w:rPr>
            </w:pPr>
            <w:r>
              <w:rPr>
                <w:rFonts w:ascii="Verdana" w:eastAsia="Verdana" w:hAnsi="Verdana" w:cs="Verdana"/>
              </w:rPr>
              <w:t>Consulting Engineering &amp; Architects.</w:t>
            </w:r>
          </w:p>
        </w:tc>
      </w:tr>
      <w:tr w:rsidR="008969E1">
        <w:trPr>
          <w:trHeight w:val="509"/>
        </w:trPr>
        <w:tc>
          <w:tcPr>
            <w:tcW w:w="2680" w:type="dxa"/>
            <w:gridSpan w:val="2"/>
            <w:vAlign w:val="bottom"/>
          </w:tcPr>
          <w:p w:rsidR="008969E1" w:rsidRDefault="00E22B15">
            <w:pPr>
              <w:rPr>
                <w:sz w:val="20"/>
                <w:szCs w:val="20"/>
              </w:rPr>
            </w:pPr>
            <w:r>
              <w:rPr>
                <w:rFonts w:ascii="Verdana" w:eastAsia="Verdana" w:hAnsi="Verdana" w:cs="Verdana"/>
              </w:rPr>
              <w:t>Consultant Consortium</w:t>
            </w:r>
          </w:p>
        </w:tc>
        <w:tc>
          <w:tcPr>
            <w:tcW w:w="6680" w:type="dxa"/>
            <w:vAlign w:val="bottom"/>
          </w:tcPr>
          <w:p w:rsidR="008969E1" w:rsidRDefault="00E22B15">
            <w:pPr>
              <w:ind w:left="160"/>
              <w:rPr>
                <w:sz w:val="20"/>
                <w:szCs w:val="20"/>
              </w:rPr>
            </w:pPr>
            <w:r>
              <w:rPr>
                <w:rFonts w:ascii="Verdana" w:eastAsia="Verdana" w:hAnsi="Verdana" w:cs="Verdana"/>
              </w:rPr>
              <w:t>Mona Al-Asfour Consulting Office (MAC) Architects,</w:t>
            </w:r>
          </w:p>
        </w:tc>
      </w:tr>
      <w:tr w:rsidR="008969E1">
        <w:trPr>
          <w:trHeight w:val="506"/>
        </w:trPr>
        <w:tc>
          <w:tcPr>
            <w:tcW w:w="1460" w:type="dxa"/>
            <w:vAlign w:val="bottom"/>
          </w:tcPr>
          <w:p w:rsidR="008969E1" w:rsidRDefault="008969E1">
            <w:pPr>
              <w:rPr>
                <w:sz w:val="24"/>
                <w:szCs w:val="24"/>
              </w:rPr>
            </w:pPr>
          </w:p>
        </w:tc>
        <w:tc>
          <w:tcPr>
            <w:tcW w:w="1220" w:type="dxa"/>
            <w:vAlign w:val="bottom"/>
          </w:tcPr>
          <w:p w:rsidR="008969E1" w:rsidRDefault="008969E1">
            <w:pPr>
              <w:rPr>
                <w:sz w:val="24"/>
                <w:szCs w:val="24"/>
              </w:rPr>
            </w:pPr>
          </w:p>
        </w:tc>
        <w:tc>
          <w:tcPr>
            <w:tcW w:w="6680" w:type="dxa"/>
            <w:vAlign w:val="bottom"/>
          </w:tcPr>
          <w:p w:rsidR="008969E1" w:rsidRDefault="00E22B15">
            <w:pPr>
              <w:ind w:left="260"/>
              <w:rPr>
                <w:sz w:val="20"/>
                <w:szCs w:val="20"/>
              </w:rPr>
            </w:pPr>
            <w:r>
              <w:rPr>
                <w:rFonts w:ascii="Verdana" w:eastAsia="Verdana" w:hAnsi="Verdana" w:cs="Verdana"/>
              </w:rPr>
              <w:t>Engineers-Planners-Projects Managers.</w:t>
            </w:r>
          </w:p>
        </w:tc>
      </w:tr>
      <w:tr w:rsidR="008969E1">
        <w:trPr>
          <w:trHeight w:val="509"/>
        </w:trPr>
        <w:tc>
          <w:tcPr>
            <w:tcW w:w="2680" w:type="dxa"/>
            <w:gridSpan w:val="2"/>
            <w:vAlign w:val="bottom"/>
          </w:tcPr>
          <w:p w:rsidR="008969E1" w:rsidRDefault="00E22B15">
            <w:pPr>
              <w:rPr>
                <w:sz w:val="20"/>
                <w:szCs w:val="20"/>
              </w:rPr>
            </w:pPr>
            <w:r>
              <w:rPr>
                <w:rFonts w:ascii="Verdana" w:eastAsia="Verdana" w:hAnsi="Verdana" w:cs="Verdana"/>
              </w:rPr>
              <w:t>Contract Value</w:t>
            </w:r>
            <w:r>
              <w:rPr>
                <w:rFonts w:ascii="Verdana" w:eastAsia="Verdana" w:hAnsi="Verdana" w:cs="Verdana"/>
                <w:b/>
                <w:bCs/>
              </w:rPr>
              <w:t>:</w:t>
            </w:r>
          </w:p>
        </w:tc>
        <w:tc>
          <w:tcPr>
            <w:tcW w:w="6680" w:type="dxa"/>
            <w:vAlign w:val="bottom"/>
          </w:tcPr>
          <w:p w:rsidR="008969E1" w:rsidRDefault="00E22B15">
            <w:pPr>
              <w:ind w:left="280"/>
              <w:rPr>
                <w:sz w:val="20"/>
                <w:szCs w:val="20"/>
              </w:rPr>
            </w:pPr>
            <w:r>
              <w:rPr>
                <w:rFonts w:ascii="Verdana" w:eastAsia="Verdana" w:hAnsi="Verdana" w:cs="Verdana"/>
              </w:rPr>
              <w:t xml:space="preserve">US $ 6.4 </w:t>
            </w:r>
            <w:r>
              <w:rPr>
                <w:rFonts w:ascii="Verdana" w:eastAsia="Verdana" w:hAnsi="Verdana" w:cs="Verdana"/>
              </w:rPr>
              <w:t>Millions</w:t>
            </w:r>
          </w:p>
        </w:tc>
      </w:tr>
      <w:tr w:rsidR="008969E1">
        <w:trPr>
          <w:trHeight w:val="1015"/>
        </w:trPr>
        <w:tc>
          <w:tcPr>
            <w:tcW w:w="1460" w:type="dxa"/>
            <w:vAlign w:val="bottom"/>
          </w:tcPr>
          <w:p w:rsidR="008969E1" w:rsidRDefault="00E22B15">
            <w:pPr>
              <w:rPr>
                <w:sz w:val="20"/>
                <w:szCs w:val="20"/>
              </w:rPr>
            </w:pPr>
            <w:r>
              <w:rPr>
                <w:rFonts w:ascii="Verdana" w:eastAsia="Verdana" w:hAnsi="Verdana" w:cs="Verdana"/>
              </w:rPr>
              <w:t>Title</w:t>
            </w:r>
          </w:p>
        </w:tc>
        <w:tc>
          <w:tcPr>
            <w:tcW w:w="1220" w:type="dxa"/>
            <w:vAlign w:val="bottom"/>
          </w:tcPr>
          <w:p w:rsidR="008969E1" w:rsidRDefault="00E22B15">
            <w:pPr>
              <w:ind w:right="770"/>
              <w:jc w:val="right"/>
              <w:rPr>
                <w:sz w:val="20"/>
                <w:szCs w:val="20"/>
              </w:rPr>
            </w:pPr>
            <w:r>
              <w:rPr>
                <w:rFonts w:ascii="Verdana" w:eastAsia="Verdana" w:hAnsi="Verdana" w:cs="Verdana"/>
                <w:b/>
                <w:bCs/>
              </w:rPr>
              <w:t>:</w:t>
            </w:r>
          </w:p>
        </w:tc>
        <w:tc>
          <w:tcPr>
            <w:tcW w:w="6680" w:type="dxa"/>
            <w:vAlign w:val="bottom"/>
          </w:tcPr>
          <w:p w:rsidR="008969E1" w:rsidRDefault="00E22B15">
            <w:pPr>
              <w:ind w:left="280"/>
              <w:rPr>
                <w:sz w:val="20"/>
                <w:szCs w:val="20"/>
              </w:rPr>
            </w:pPr>
            <w:r>
              <w:rPr>
                <w:rFonts w:ascii="Verdana" w:eastAsia="Verdana" w:hAnsi="Verdana" w:cs="Verdana"/>
              </w:rPr>
              <w:t xml:space="preserve">Superintendent </w:t>
            </w:r>
            <w:r>
              <w:rPr>
                <w:rFonts w:ascii="Verdana" w:eastAsia="Verdana" w:hAnsi="Verdana" w:cs="Verdana"/>
                <w:sz w:val="18"/>
                <w:szCs w:val="18"/>
              </w:rPr>
              <w:t>SURVEYING</w:t>
            </w:r>
            <w:r>
              <w:rPr>
                <w:rFonts w:ascii="Verdana" w:eastAsia="Verdana" w:hAnsi="Verdana" w:cs="Verdana"/>
              </w:rPr>
              <w:t xml:space="preserve"> &amp; </w:t>
            </w:r>
            <w:r>
              <w:rPr>
                <w:rFonts w:ascii="Verdana" w:eastAsia="Verdana" w:hAnsi="Verdana" w:cs="Verdana"/>
                <w:sz w:val="18"/>
                <w:szCs w:val="18"/>
              </w:rPr>
              <w:t>SR</w:t>
            </w:r>
            <w:r>
              <w:rPr>
                <w:rFonts w:ascii="Verdana" w:eastAsia="Verdana" w:hAnsi="Verdana" w:cs="Verdana"/>
              </w:rPr>
              <w:t>. Q</w:t>
            </w:r>
            <w:r>
              <w:rPr>
                <w:rFonts w:ascii="Verdana" w:eastAsia="Verdana" w:hAnsi="Verdana" w:cs="Verdana"/>
                <w:sz w:val="18"/>
                <w:szCs w:val="18"/>
              </w:rPr>
              <w:t>UANTITY</w:t>
            </w:r>
            <w:r>
              <w:rPr>
                <w:rFonts w:ascii="Verdana" w:eastAsia="Verdana" w:hAnsi="Verdana" w:cs="Verdana"/>
              </w:rPr>
              <w:t xml:space="preserve"> S</w:t>
            </w:r>
            <w:r>
              <w:rPr>
                <w:rFonts w:ascii="Verdana" w:eastAsia="Verdana" w:hAnsi="Verdana" w:cs="Verdana"/>
                <w:sz w:val="18"/>
                <w:szCs w:val="18"/>
              </w:rPr>
              <w:t>URVEYOR</w:t>
            </w:r>
          </w:p>
        </w:tc>
      </w:tr>
      <w:tr w:rsidR="008969E1">
        <w:trPr>
          <w:trHeight w:val="507"/>
        </w:trPr>
        <w:tc>
          <w:tcPr>
            <w:tcW w:w="1460" w:type="dxa"/>
            <w:vAlign w:val="bottom"/>
          </w:tcPr>
          <w:p w:rsidR="008969E1" w:rsidRDefault="00E22B15">
            <w:pPr>
              <w:rPr>
                <w:sz w:val="20"/>
                <w:szCs w:val="20"/>
              </w:rPr>
            </w:pPr>
            <w:r>
              <w:rPr>
                <w:rFonts w:ascii="Verdana" w:eastAsia="Verdana" w:hAnsi="Verdana" w:cs="Verdana"/>
              </w:rPr>
              <w:t>Duties</w:t>
            </w:r>
          </w:p>
        </w:tc>
        <w:tc>
          <w:tcPr>
            <w:tcW w:w="1220" w:type="dxa"/>
            <w:vAlign w:val="bottom"/>
          </w:tcPr>
          <w:p w:rsidR="008969E1" w:rsidRDefault="00E22B15">
            <w:pPr>
              <w:ind w:right="770"/>
              <w:jc w:val="right"/>
              <w:rPr>
                <w:sz w:val="20"/>
                <w:szCs w:val="20"/>
              </w:rPr>
            </w:pPr>
            <w:r>
              <w:rPr>
                <w:rFonts w:ascii="Verdana" w:eastAsia="Verdana" w:hAnsi="Verdana" w:cs="Verdana"/>
                <w:b/>
                <w:bCs/>
              </w:rPr>
              <w:t>:</w:t>
            </w:r>
          </w:p>
        </w:tc>
        <w:tc>
          <w:tcPr>
            <w:tcW w:w="6680" w:type="dxa"/>
            <w:vAlign w:val="bottom"/>
          </w:tcPr>
          <w:p w:rsidR="008969E1" w:rsidRDefault="00E22B15">
            <w:pPr>
              <w:ind w:left="320"/>
              <w:rPr>
                <w:sz w:val="20"/>
                <w:szCs w:val="20"/>
              </w:rPr>
            </w:pPr>
            <w:r>
              <w:rPr>
                <w:rFonts w:ascii="Verdana" w:eastAsia="Verdana" w:hAnsi="Verdana" w:cs="Verdana"/>
              </w:rPr>
              <w:t>Same the Above</w:t>
            </w:r>
          </w:p>
        </w:tc>
      </w:tr>
    </w:tbl>
    <w:p w:rsidR="008969E1" w:rsidRDefault="008969E1">
      <w:pPr>
        <w:spacing w:line="241" w:lineRule="exact"/>
        <w:rPr>
          <w:sz w:val="20"/>
          <w:szCs w:val="20"/>
        </w:rPr>
      </w:pPr>
    </w:p>
    <w:p w:rsidR="008969E1" w:rsidRDefault="00E22B15">
      <w:pPr>
        <w:ind w:left="110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MARCH 2007 </w:t>
      </w:r>
      <w:r>
        <w:rPr>
          <w:rFonts w:ascii="Verdana" w:eastAsia="Verdana" w:hAnsi="Verdana" w:cs="Verdana"/>
          <w:b/>
          <w:bCs/>
          <w:i/>
          <w:iCs/>
          <w:sz w:val="18"/>
          <w:szCs w:val="18"/>
          <w:u w:val="single"/>
        </w:rPr>
        <w:t>TILL TO</w:t>
      </w:r>
      <w:r>
        <w:rPr>
          <w:rFonts w:ascii="Verdana" w:eastAsia="Verdana" w:hAnsi="Verdana" w:cs="Verdana"/>
          <w:b/>
          <w:bCs/>
          <w:i/>
          <w:iCs/>
          <w:u w:val="single"/>
        </w:rPr>
        <w:t xml:space="preserve"> MAY 2008</w:t>
      </w:r>
    </w:p>
    <w:p w:rsidR="008969E1" w:rsidRDefault="008969E1">
      <w:pPr>
        <w:sectPr w:rsidR="008969E1">
          <w:pgSz w:w="12240" w:h="15840"/>
          <w:pgMar w:top="1435" w:right="1440" w:bottom="1036" w:left="1440" w:header="0" w:footer="0" w:gutter="0"/>
          <w:cols w:space="720" w:equalWidth="0">
            <w:col w:w="9360"/>
          </w:cols>
        </w:sect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45" w:lineRule="exact"/>
        <w:rPr>
          <w:sz w:val="20"/>
          <w:szCs w:val="20"/>
        </w:rPr>
      </w:pPr>
    </w:p>
    <w:p w:rsidR="008969E1" w:rsidRDefault="00E22B15">
      <w:pPr>
        <w:tabs>
          <w:tab w:val="left" w:pos="3580"/>
        </w:tabs>
        <w:ind w:left="1440"/>
        <w:rPr>
          <w:sz w:val="20"/>
          <w:szCs w:val="20"/>
        </w:rPr>
      </w:pPr>
      <w:r>
        <w:rPr>
          <w:rFonts w:ascii="Verdana" w:eastAsia="Verdana" w:hAnsi="Verdana" w:cs="Verdana"/>
        </w:rPr>
        <w:t>P</w:t>
      </w:r>
      <w:r>
        <w:rPr>
          <w:rFonts w:ascii="Verdana" w:eastAsia="Verdana" w:hAnsi="Verdana" w:cs="Verdana"/>
          <w:sz w:val="18"/>
          <w:szCs w:val="18"/>
        </w:rPr>
        <w:t>ROJECT</w:t>
      </w:r>
      <w:r>
        <w:rPr>
          <w:rFonts w:ascii="Verdana" w:eastAsia="Verdana" w:hAnsi="Verdana" w:cs="Verdana"/>
        </w:rPr>
        <w:t xml:space="preserve">  </w:t>
      </w:r>
      <w:r>
        <w:rPr>
          <w:rFonts w:ascii="Verdana" w:eastAsia="Verdana" w:hAnsi="Verdana" w:cs="Verdana"/>
          <w:b/>
          <w:bCs/>
        </w:rPr>
        <w:t>:</w:t>
      </w:r>
      <w:r>
        <w:rPr>
          <w:sz w:val="20"/>
          <w:szCs w:val="20"/>
        </w:rPr>
        <w:tab/>
      </w:r>
      <w:r>
        <w:rPr>
          <w:rFonts w:ascii="Verdana" w:eastAsia="Verdana" w:hAnsi="Verdana" w:cs="Verdana"/>
          <w:sz w:val="21"/>
          <w:szCs w:val="21"/>
        </w:rPr>
        <w:t>Equate 2 Ethylene Plant – OL2K.</w:t>
      </w:r>
    </w:p>
    <w:p w:rsidR="008969E1" w:rsidRDefault="008969E1">
      <w:pPr>
        <w:sectPr w:rsidR="008969E1">
          <w:type w:val="continuous"/>
          <w:pgSz w:w="12240" w:h="15840"/>
          <w:pgMar w:top="1435" w:right="1440" w:bottom="1036" w:left="1440" w:header="0" w:footer="0" w:gutter="0"/>
          <w:cols w:space="720" w:equalWidth="0">
            <w:col w:w="9360"/>
          </w:cols>
        </w:sectPr>
      </w:pPr>
    </w:p>
    <w:tbl>
      <w:tblPr>
        <w:tblW w:w="0" w:type="auto"/>
        <w:tblInd w:w="700" w:type="dxa"/>
        <w:tblLayout w:type="fixed"/>
        <w:tblCellMar>
          <w:left w:w="0" w:type="dxa"/>
          <w:right w:w="0" w:type="dxa"/>
        </w:tblCellMar>
        <w:tblLook w:val="04A0"/>
      </w:tblPr>
      <w:tblGrid>
        <w:gridCol w:w="1700"/>
        <w:gridCol w:w="320"/>
        <w:gridCol w:w="6640"/>
      </w:tblGrid>
      <w:tr w:rsidR="008969E1">
        <w:trPr>
          <w:trHeight w:val="267"/>
        </w:trPr>
        <w:tc>
          <w:tcPr>
            <w:tcW w:w="1700" w:type="dxa"/>
            <w:vAlign w:val="bottom"/>
          </w:tcPr>
          <w:p w:rsidR="008969E1" w:rsidRDefault="00E22B15">
            <w:pPr>
              <w:rPr>
                <w:sz w:val="20"/>
                <w:szCs w:val="20"/>
              </w:rPr>
            </w:pPr>
            <w:r>
              <w:rPr>
                <w:rFonts w:ascii="Verdana" w:eastAsia="Verdana" w:hAnsi="Verdana" w:cs="Verdana"/>
              </w:rPr>
              <w:lastRenderedPageBreak/>
              <w:t>S</w:t>
            </w:r>
            <w:r>
              <w:rPr>
                <w:rFonts w:ascii="Verdana" w:eastAsia="Verdana" w:hAnsi="Verdana" w:cs="Verdana"/>
                <w:sz w:val="18"/>
                <w:szCs w:val="18"/>
              </w:rPr>
              <w:t>COPE OF</w:t>
            </w:r>
            <w:r>
              <w:rPr>
                <w:rFonts w:ascii="Verdana" w:eastAsia="Verdana" w:hAnsi="Verdana" w:cs="Verdana"/>
              </w:rPr>
              <w:t xml:space="preserve"> W</w:t>
            </w:r>
            <w:r>
              <w:rPr>
                <w:rFonts w:ascii="Verdana" w:eastAsia="Verdana" w:hAnsi="Verdana" w:cs="Verdana"/>
                <w:sz w:val="18"/>
                <w:szCs w:val="18"/>
              </w:rPr>
              <w:t>ORK</w:t>
            </w:r>
          </w:p>
        </w:tc>
        <w:tc>
          <w:tcPr>
            <w:tcW w:w="320" w:type="dxa"/>
            <w:vAlign w:val="bottom"/>
          </w:tcPr>
          <w:p w:rsidR="008969E1" w:rsidRDefault="00E22B15">
            <w:pPr>
              <w:ind w:right="50"/>
              <w:jc w:val="right"/>
              <w:rPr>
                <w:sz w:val="20"/>
                <w:szCs w:val="20"/>
              </w:rPr>
            </w:pPr>
            <w:r>
              <w:rPr>
                <w:rFonts w:ascii="Verdana" w:eastAsia="Verdana" w:hAnsi="Verdana" w:cs="Verdana"/>
                <w:b/>
                <w:bCs/>
              </w:rPr>
              <w:t>:</w:t>
            </w:r>
          </w:p>
        </w:tc>
        <w:tc>
          <w:tcPr>
            <w:tcW w:w="6640" w:type="dxa"/>
            <w:vAlign w:val="bottom"/>
          </w:tcPr>
          <w:p w:rsidR="008969E1" w:rsidRDefault="00E22B15">
            <w:pPr>
              <w:ind w:left="180"/>
              <w:rPr>
                <w:sz w:val="20"/>
                <w:szCs w:val="20"/>
              </w:rPr>
            </w:pPr>
            <w:r>
              <w:rPr>
                <w:rFonts w:ascii="Verdana" w:eastAsia="Verdana" w:hAnsi="Verdana" w:cs="Verdana"/>
              </w:rPr>
              <w:t xml:space="preserve">Earthworks, Concrete works, Building </w:t>
            </w:r>
            <w:r>
              <w:rPr>
                <w:rFonts w:ascii="Verdana" w:eastAsia="Verdana" w:hAnsi="Verdana" w:cs="Verdana"/>
              </w:rPr>
              <w:t>construction, Piping</w:t>
            </w:r>
          </w:p>
        </w:tc>
      </w:tr>
      <w:tr w:rsidR="008969E1">
        <w:trPr>
          <w:trHeight w:val="267"/>
        </w:trPr>
        <w:tc>
          <w:tcPr>
            <w:tcW w:w="1700" w:type="dxa"/>
            <w:vAlign w:val="bottom"/>
          </w:tcPr>
          <w:p w:rsidR="008969E1" w:rsidRDefault="008969E1">
            <w:pPr>
              <w:rPr>
                <w:sz w:val="23"/>
                <w:szCs w:val="23"/>
              </w:rPr>
            </w:pPr>
          </w:p>
        </w:tc>
        <w:tc>
          <w:tcPr>
            <w:tcW w:w="320" w:type="dxa"/>
            <w:vAlign w:val="bottom"/>
          </w:tcPr>
          <w:p w:rsidR="008969E1" w:rsidRDefault="008969E1">
            <w:pPr>
              <w:rPr>
                <w:sz w:val="23"/>
                <w:szCs w:val="23"/>
              </w:rPr>
            </w:pPr>
          </w:p>
        </w:tc>
        <w:tc>
          <w:tcPr>
            <w:tcW w:w="6640" w:type="dxa"/>
            <w:vAlign w:val="bottom"/>
          </w:tcPr>
          <w:p w:rsidR="008969E1" w:rsidRDefault="00E22B15">
            <w:pPr>
              <w:ind w:left="160"/>
              <w:rPr>
                <w:sz w:val="20"/>
                <w:szCs w:val="20"/>
              </w:rPr>
            </w:pPr>
            <w:r>
              <w:rPr>
                <w:rFonts w:ascii="Verdana" w:eastAsia="Verdana" w:hAnsi="Verdana" w:cs="Verdana"/>
              </w:rPr>
              <w:t>fabrication  and  erection  A/G  &amp;  U/G,  NDT,  PWHT,</w:t>
            </w:r>
          </w:p>
        </w:tc>
      </w:tr>
      <w:tr w:rsidR="008969E1">
        <w:trPr>
          <w:trHeight w:val="269"/>
        </w:trPr>
        <w:tc>
          <w:tcPr>
            <w:tcW w:w="1700" w:type="dxa"/>
            <w:vAlign w:val="bottom"/>
          </w:tcPr>
          <w:p w:rsidR="008969E1" w:rsidRDefault="008969E1">
            <w:pPr>
              <w:rPr>
                <w:sz w:val="23"/>
                <w:szCs w:val="23"/>
              </w:rPr>
            </w:pPr>
          </w:p>
        </w:tc>
        <w:tc>
          <w:tcPr>
            <w:tcW w:w="320" w:type="dxa"/>
            <w:vAlign w:val="bottom"/>
          </w:tcPr>
          <w:p w:rsidR="008969E1" w:rsidRDefault="008969E1">
            <w:pPr>
              <w:rPr>
                <w:sz w:val="23"/>
                <w:szCs w:val="23"/>
              </w:rPr>
            </w:pPr>
          </w:p>
        </w:tc>
        <w:tc>
          <w:tcPr>
            <w:tcW w:w="6640" w:type="dxa"/>
            <w:vAlign w:val="bottom"/>
          </w:tcPr>
          <w:p w:rsidR="008969E1" w:rsidRDefault="00E22B15">
            <w:pPr>
              <w:ind w:left="160"/>
              <w:rPr>
                <w:sz w:val="20"/>
                <w:szCs w:val="20"/>
              </w:rPr>
            </w:pPr>
            <w:r>
              <w:rPr>
                <w:rFonts w:ascii="Verdana" w:eastAsia="Verdana" w:hAnsi="Verdana" w:cs="Verdana"/>
                <w:w w:val="99"/>
              </w:rPr>
              <w:t>Equipment  and  Tanks  installation,  steel  structure,  Fire</w:t>
            </w:r>
          </w:p>
        </w:tc>
      </w:tr>
      <w:tr w:rsidR="008969E1">
        <w:trPr>
          <w:trHeight w:val="266"/>
        </w:trPr>
        <w:tc>
          <w:tcPr>
            <w:tcW w:w="1700" w:type="dxa"/>
            <w:vAlign w:val="bottom"/>
          </w:tcPr>
          <w:p w:rsidR="008969E1" w:rsidRDefault="008969E1">
            <w:pPr>
              <w:rPr>
                <w:sz w:val="23"/>
                <w:szCs w:val="23"/>
              </w:rPr>
            </w:pPr>
          </w:p>
        </w:tc>
        <w:tc>
          <w:tcPr>
            <w:tcW w:w="320" w:type="dxa"/>
            <w:vAlign w:val="bottom"/>
          </w:tcPr>
          <w:p w:rsidR="008969E1" w:rsidRDefault="008969E1">
            <w:pPr>
              <w:rPr>
                <w:sz w:val="23"/>
                <w:szCs w:val="23"/>
              </w:rPr>
            </w:pPr>
          </w:p>
        </w:tc>
        <w:tc>
          <w:tcPr>
            <w:tcW w:w="6640" w:type="dxa"/>
            <w:vAlign w:val="bottom"/>
          </w:tcPr>
          <w:p w:rsidR="008969E1" w:rsidRDefault="00E22B15">
            <w:pPr>
              <w:ind w:left="160"/>
              <w:rPr>
                <w:sz w:val="20"/>
                <w:szCs w:val="20"/>
              </w:rPr>
            </w:pPr>
            <w:r>
              <w:rPr>
                <w:rFonts w:ascii="Verdana" w:eastAsia="Verdana" w:hAnsi="Verdana" w:cs="Verdana"/>
              </w:rPr>
              <w:t>proofing,   Cathodic   protection,   Painting   and   Pre-</w:t>
            </w:r>
          </w:p>
        </w:tc>
      </w:tr>
      <w:tr w:rsidR="008969E1">
        <w:trPr>
          <w:trHeight w:val="269"/>
        </w:trPr>
        <w:tc>
          <w:tcPr>
            <w:tcW w:w="1700" w:type="dxa"/>
            <w:vAlign w:val="bottom"/>
          </w:tcPr>
          <w:p w:rsidR="008969E1" w:rsidRDefault="008969E1">
            <w:pPr>
              <w:rPr>
                <w:sz w:val="23"/>
                <w:szCs w:val="23"/>
              </w:rPr>
            </w:pPr>
          </w:p>
        </w:tc>
        <w:tc>
          <w:tcPr>
            <w:tcW w:w="320" w:type="dxa"/>
            <w:vAlign w:val="bottom"/>
          </w:tcPr>
          <w:p w:rsidR="008969E1" w:rsidRDefault="008969E1">
            <w:pPr>
              <w:rPr>
                <w:sz w:val="23"/>
                <w:szCs w:val="23"/>
              </w:rPr>
            </w:pPr>
          </w:p>
        </w:tc>
        <w:tc>
          <w:tcPr>
            <w:tcW w:w="6640" w:type="dxa"/>
            <w:vAlign w:val="bottom"/>
          </w:tcPr>
          <w:p w:rsidR="008969E1" w:rsidRDefault="00E22B15">
            <w:pPr>
              <w:ind w:left="160"/>
              <w:rPr>
                <w:sz w:val="20"/>
                <w:szCs w:val="20"/>
              </w:rPr>
            </w:pPr>
            <w:r>
              <w:rPr>
                <w:rFonts w:ascii="Verdana" w:eastAsia="Verdana" w:hAnsi="Verdana" w:cs="Verdana"/>
              </w:rPr>
              <w:t xml:space="preserve">commissioning for the construction of Ethylene </w:t>
            </w:r>
            <w:r>
              <w:rPr>
                <w:rFonts w:ascii="Verdana" w:eastAsia="Verdana" w:hAnsi="Verdana" w:cs="Verdana"/>
              </w:rPr>
              <w:t>Plant.</w:t>
            </w:r>
          </w:p>
        </w:tc>
      </w:tr>
      <w:tr w:rsidR="008969E1">
        <w:trPr>
          <w:trHeight w:val="535"/>
        </w:trPr>
        <w:tc>
          <w:tcPr>
            <w:tcW w:w="1700" w:type="dxa"/>
            <w:vAlign w:val="bottom"/>
          </w:tcPr>
          <w:p w:rsidR="008969E1" w:rsidRDefault="00E22B15">
            <w:pPr>
              <w:rPr>
                <w:sz w:val="20"/>
                <w:szCs w:val="20"/>
              </w:rPr>
            </w:pPr>
            <w:r>
              <w:rPr>
                <w:rFonts w:ascii="Verdana" w:eastAsia="Verdana" w:hAnsi="Verdana" w:cs="Verdana"/>
              </w:rPr>
              <w:t>C</w:t>
            </w:r>
            <w:r>
              <w:rPr>
                <w:rFonts w:ascii="Verdana" w:eastAsia="Verdana" w:hAnsi="Verdana" w:cs="Verdana"/>
                <w:sz w:val="18"/>
                <w:szCs w:val="18"/>
              </w:rPr>
              <w:t>ONSULTANTS</w:t>
            </w:r>
          </w:p>
        </w:tc>
        <w:tc>
          <w:tcPr>
            <w:tcW w:w="320" w:type="dxa"/>
            <w:vAlign w:val="bottom"/>
          </w:tcPr>
          <w:p w:rsidR="008969E1" w:rsidRDefault="00E22B15">
            <w:pPr>
              <w:ind w:right="50"/>
              <w:jc w:val="right"/>
              <w:rPr>
                <w:sz w:val="20"/>
                <w:szCs w:val="20"/>
              </w:rPr>
            </w:pPr>
            <w:r>
              <w:rPr>
                <w:rFonts w:ascii="Verdana" w:eastAsia="Verdana" w:hAnsi="Verdana" w:cs="Verdana"/>
                <w:b/>
                <w:bCs/>
              </w:rPr>
              <w:t>:</w:t>
            </w:r>
          </w:p>
        </w:tc>
        <w:tc>
          <w:tcPr>
            <w:tcW w:w="6640" w:type="dxa"/>
            <w:vAlign w:val="bottom"/>
          </w:tcPr>
          <w:p w:rsidR="008969E1" w:rsidRDefault="00E22B15">
            <w:pPr>
              <w:ind w:left="300"/>
              <w:rPr>
                <w:sz w:val="20"/>
                <w:szCs w:val="20"/>
              </w:rPr>
            </w:pPr>
            <w:r>
              <w:rPr>
                <w:rFonts w:ascii="Verdana" w:eastAsia="Verdana" w:hAnsi="Verdana" w:cs="Verdana"/>
              </w:rPr>
              <w:t>Equate.</w:t>
            </w:r>
          </w:p>
        </w:tc>
      </w:tr>
      <w:tr w:rsidR="008969E1">
        <w:trPr>
          <w:trHeight w:val="506"/>
        </w:trPr>
        <w:tc>
          <w:tcPr>
            <w:tcW w:w="2020" w:type="dxa"/>
            <w:gridSpan w:val="2"/>
            <w:vAlign w:val="bottom"/>
          </w:tcPr>
          <w:p w:rsidR="008969E1" w:rsidRDefault="00E22B15">
            <w:pPr>
              <w:ind w:left="20"/>
              <w:rPr>
                <w:sz w:val="20"/>
                <w:szCs w:val="20"/>
              </w:rPr>
            </w:pPr>
            <w:r>
              <w:rPr>
                <w:rFonts w:ascii="Verdana" w:eastAsia="Verdana" w:hAnsi="Verdana" w:cs="Verdana"/>
              </w:rPr>
              <w:t>C</w:t>
            </w:r>
            <w:r>
              <w:rPr>
                <w:rFonts w:ascii="Verdana" w:eastAsia="Verdana" w:hAnsi="Verdana" w:cs="Verdana"/>
                <w:sz w:val="18"/>
                <w:szCs w:val="18"/>
              </w:rPr>
              <w:t>ONTRACT</w:t>
            </w:r>
            <w:r>
              <w:rPr>
                <w:rFonts w:ascii="Verdana" w:eastAsia="Verdana" w:hAnsi="Verdana" w:cs="Verdana"/>
              </w:rPr>
              <w:t xml:space="preserve"> V</w:t>
            </w:r>
            <w:r>
              <w:rPr>
                <w:rFonts w:ascii="Verdana" w:eastAsia="Verdana" w:hAnsi="Verdana" w:cs="Verdana"/>
                <w:sz w:val="18"/>
                <w:szCs w:val="18"/>
              </w:rPr>
              <w:t>ALUE</w:t>
            </w:r>
            <w:r>
              <w:rPr>
                <w:rFonts w:ascii="Verdana" w:eastAsia="Verdana" w:hAnsi="Verdana" w:cs="Verdana"/>
                <w:b/>
                <w:bCs/>
              </w:rPr>
              <w:t>:</w:t>
            </w:r>
          </w:p>
        </w:tc>
        <w:tc>
          <w:tcPr>
            <w:tcW w:w="6640" w:type="dxa"/>
            <w:vAlign w:val="bottom"/>
          </w:tcPr>
          <w:p w:rsidR="008969E1" w:rsidRDefault="00E22B15">
            <w:pPr>
              <w:ind w:left="160"/>
              <w:rPr>
                <w:sz w:val="20"/>
                <w:szCs w:val="20"/>
              </w:rPr>
            </w:pPr>
            <w:r>
              <w:rPr>
                <w:rFonts w:ascii="Verdana" w:eastAsia="Verdana" w:hAnsi="Verdana" w:cs="Verdana"/>
              </w:rPr>
              <w:t>US$ 114 Millions.</w:t>
            </w:r>
          </w:p>
        </w:tc>
      </w:tr>
      <w:tr w:rsidR="008969E1">
        <w:trPr>
          <w:trHeight w:val="509"/>
        </w:trPr>
        <w:tc>
          <w:tcPr>
            <w:tcW w:w="1700" w:type="dxa"/>
            <w:vAlign w:val="bottom"/>
          </w:tcPr>
          <w:p w:rsidR="008969E1" w:rsidRDefault="00E22B15">
            <w:pPr>
              <w:ind w:left="20"/>
              <w:rPr>
                <w:sz w:val="20"/>
                <w:szCs w:val="20"/>
              </w:rPr>
            </w:pPr>
            <w:r>
              <w:rPr>
                <w:rFonts w:ascii="Verdana" w:eastAsia="Verdana" w:hAnsi="Verdana" w:cs="Verdana"/>
              </w:rPr>
              <w:t>T</w:t>
            </w:r>
            <w:r>
              <w:rPr>
                <w:rFonts w:ascii="Verdana" w:eastAsia="Verdana" w:hAnsi="Verdana" w:cs="Verdana"/>
                <w:sz w:val="18"/>
                <w:szCs w:val="18"/>
              </w:rPr>
              <w:t>ITLE</w:t>
            </w:r>
          </w:p>
        </w:tc>
        <w:tc>
          <w:tcPr>
            <w:tcW w:w="320" w:type="dxa"/>
            <w:vAlign w:val="bottom"/>
          </w:tcPr>
          <w:p w:rsidR="008969E1" w:rsidRDefault="00E22B15">
            <w:pPr>
              <w:ind w:right="70"/>
              <w:jc w:val="right"/>
              <w:rPr>
                <w:sz w:val="20"/>
                <w:szCs w:val="20"/>
              </w:rPr>
            </w:pPr>
            <w:r>
              <w:rPr>
                <w:rFonts w:ascii="Verdana" w:eastAsia="Verdana" w:hAnsi="Verdana" w:cs="Verdana"/>
                <w:b/>
                <w:bCs/>
              </w:rPr>
              <w:t>:</w:t>
            </w:r>
          </w:p>
        </w:tc>
        <w:tc>
          <w:tcPr>
            <w:tcW w:w="6640" w:type="dxa"/>
            <w:vAlign w:val="bottom"/>
          </w:tcPr>
          <w:p w:rsidR="008969E1" w:rsidRDefault="00E22B15">
            <w:pPr>
              <w:ind w:left="160"/>
              <w:rPr>
                <w:sz w:val="20"/>
                <w:szCs w:val="20"/>
              </w:rPr>
            </w:pPr>
            <w:r>
              <w:rPr>
                <w:rFonts w:ascii="Verdana" w:eastAsia="Verdana" w:hAnsi="Verdana" w:cs="Verdana"/>
              </w:rPr>
              <w:t>Sr.Q</w:t>
            </w:r>
            <w:r>
              <w:rPr>
                <w:rFonts w:ascii="Verdana" w:eastAsia="Verdana" w:hAnsi="Verdana" w:cs="Verdana"/>
                <w:sz w:val="18"/>
                <w:szCs w:val="18"/>
              </w:rPr>
              <w:t>UANTITY</w:t>
            </w:r>
            <w:r>
              <w:rPr>
                <w:rFonts w:ascii="Verdana" w:eastAsia="Verdana" w:hAnsi="Verdana" w:cs="Verdana"/>
              </w:rPr>
              <w:t xml:space="preserve"> S</w:t>
            </w:r>
            <w:r>
              <w:rPr>
                <w:rFonts w:ascii="Verdana" w:eastAsia="Verdana" w:hAnsi="Verdana" w:cs="Verdana"/>
                <w:sz w:val="18"/>
                <w:szCs w:val="18"/>
              </w:rPr>
              <w:t>URVEYOR</w:t>
            </w:r>
            <w:r>
              <w:rPr>
                <w:rFonts w:ascii="Verdana" w:eastAsia="Verdana" w:hAnsi="Verdana" w:cs="Verdana"/>
              </w:rPr>
              <w:t xml:space="preserve"> &amp; C</w:t>
            </w:r>
            <w:r>
              <w:rPr>
                <w:rFonts w:ascii="Verdana" w:eastAsia="Verdana" w:hAnsi="Verdana" w:cs="Verdana"/>
                <w:sz w:val="18"/>
                <w:szCs w:val="18"/>
              </w:rPr>
              <w:t>ONTRACT</w:t>
            </w:r>
            <w:r>
              <w:rPr>
                <w:rFonts w:ascii="Verdana" w:eastAsia="Verdana" w:hAnsi="Verdana" w:cs="Verdana"/>
              </w:rPr>
              <w:t xml:space="preserve"> A</w:t>
            </w:r>
            <w:r>
              <w:rPr>
                <w:rFonts w:ascii="Verdana" w:eastAsia="Verdana" w:hAnsi="Verdana" w:cs="Verdana"/>
                <w:sz w:val="18"/>
                <w:szCs w:val="18"/>
              </w:rPr>
              <w:t>DMINISTRATOR</w:t>
            </w:r>
          </w:p>
        </w:tc>
      </w:tr>
    </w:tbl>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50" w:lineRule="exact"/>
        <w:rPr>
          <w:sz w:val="20"/>
          <w:szCs w:val="20"/>
        </w:rPr>
      </w:pPr>
    </w:p>
    <w:p w:rsidR="008969E1" w:rsidRDefault="00E22B15">
      <w:pPr>
        <w:tabs>
          <w:tab w:val="left" w:pos="2380"/>
        </w:tabs>
        <w:spacing w:line="275" w:lineRule="auto"/>
        <w:ind w:left="2400" w:hanging="2109"/>
        <w:jc w:val="both"/>
        <w:rPr>
          <w:sz w:val="20"/>
          <w:szCs w:val="20"/>
        </w:rPr>
      </w:pPr>
      <w:r>
        <w:rPr>
          <w:rFonts w:ascii="Verdana" w:eastAsia="Verdana" w:hAnsi="Verdana" w:cs="Verdana"/>
        </w:rPr>
        <w:t>Duties</w:t>
      </w:r>
      <w:r>
        <w:rPr>
          <w:sz w:val="20"/>
          <w:szCs w:val="20"/>
        </w:rPr>
        <w:tab/>
      </w:r>
      <w:r>
        <w:rPr>
          <w:rFonts w:ascii="Verdana" w:eastAsia="Verdana" w:hAnsi="Verdana" w:cs="Verdana"/>
          <w:b/>
          <w:bCs/>
        </w:rPr>
        <w:t xml:space="preserve">: A) </w:t>
      </w:r>
      <w:r>
        <w:rPr>
          <w:rFonts w:ascii="Verdana" w:eastAsia="Verdana" w:hAnsi="Verdana" w:cs="Verdana"/>
        </w:rPr>
        <w:t>Obtains quotations for specialist subcontracts and for the</w:t>
      </w:r>
      <w:r>
        <w:rPr>
          <w:rFonts w:ascii="Verdana" w:eastAsia="Verdana" w:hAnsi="Verdana" w:cs="Verdana"/>
          <w:b/>
          <w:bCs/>
        </w:rPr>
        <w:t xml:space="preserve"> </w:t>
      </w:r>
      <w:r>
        <w:rPr>
          <w:rFonts w:ascii="Verdana" w:eastAsia="Verdana" w:hAnsi="Verdana" w:cs="Verdana"/>
        </w:rPr>
        <w:t xml:space="preserve">materials </w:t>
      </w:r>
      <w:r>
        <w:rPr>
          <w:rFonts w:ascii="Verdana" w:eastAsia="Verdana" w:hAnsi="Verdana" w:cs="Verdana"/>
        </w:rPr>
        <w:t>required for the direct works, by preparing bid packages of drawings, technical specifications, etc. to ensure accurate specification of CCC requirements.</w:t>
      </w:r>
    </w:p>
    <w:p w:rsidR="008969E1" w:rsidRDefault="008969E1">
      <w:pPr>
        <w:spacing w:line="203" w:lineRule="exact"/>
        <w:rPr>
          <w:sz w:val="20"/>
          <w:szCs w:val="20"/>
        </w:rPr>
      </w:pPr>
    </w:p>
    <w:p w:rsidR="008969E1" w:rsidRDefault="00E22B15">
      <w:pPr>
        <w:spacing w:line="288" w:lineRule="auto"/>
        <w:ind w:left="2880" w:hanging="174"/>
        <w:jc w:val="both"/>
        <w:rPr>
          <w:sz w:val="20"/>
          <w:szCs w:val="20"/>
        </w:rPr>
      </w:pPr>
      <w:r>
        <w:rPr>
          <w:rFonts w:ascii="Verdana" w:eastAsia="Verdana" w:hAnsi="Verdana" w:cs="Verdana"/>
          <w:b/>
          <w:bCs/>
        </w:rPr>
        <w:t xml:space="preserve">B) </w:t>
      </w:r>
      <w:r>
        <w:rPr>
          <w:rFonts w:ascii="Verdana" w:eastAsia="Verdana" w:hAnsi="Verdana" w:cs="Verdana"/>
        </w:rPr>
        <w:t>Establishes procedures for implementation of,</w:t>
      </w:r>
      <w:r>
        <w:rPr>
          <w:sz w:val="20"/>
          <w:szCs w:val="20"/>
        </w:rPr>
        <w:t xml:space="preserve"> </w:t>
      </w:r>
      <w:r>
        <w:rPr>
          <w:rFonts w:ascii="Verdana" w:eastAsia="Verdana" w:hAnsi="Verdana" w:cs="Verdana"/>
        </w:rPr>
        <w:t>control over, monitoring and payments to specialist</w:t>
      </w:r>
      <w:r>
        <w:rPr>
          <w:rFonts w:ascii="Verdana" w:eastAsia="Verdana" w:hAnsi="Verdana" w:cs="Verdana"/>
        </w:rPr>
        <w:t xml:space="preserve"> subcontractors.</w:t>
      </w:r>
    </w:p>
    <w:p w:rsidR="008969E1" w:rsidRDefault="008969E1">
      <w:pPr>
        <w:spacing w:line="200" w:lineRule="exact"/>
        <w:rPr>
          <w:sz w:val="20"/>
          <w:szCs w:val="20"/>
        </w:rPr>
      </w:pPr>
    </w:p>
    <w:p w:rsidR="008969E1" w:rsidRDefault="008969E1">
      <w:pPr>
        <w:spacing w:line="282" w:lineRule="exact"/>
        <w:rPr>
          <w:sz w:val="20"/>
          <w:szCs w:val="20"/>
        </w:rPr>
      </w:pPr>
    </w:p>
    <w:p w:rsidR="008969E1" w:rsidRDefault="00E22B15">
      <w:pPr>
        <w:numPr>
          <w:ilvl w:val="0"/>
          <w:numId w:val="8"/>
        </w:numPr>
        <w:tabs>
          <w:tab w:val="left" w:pos="3115"/>
        </w:tabs>
        <w:spacing w:line="274" w:lineRule="auto"/>
        <w:ind w:left="2880" w:hanging="129"/>
        <w:rPr>
          <w:rFonts w:ascii="Verdana" w:eastAsia="Verdana" w:hAnsi="Verdana" w:cs="Verdana"/>
          <w:b/>
          <w:bCs/>
        </w:rPr>
      </w:pPr>
      <w:r>
        <w:rPr>
          <w:rFonts w:ascii="Verdana" w:eastAsia="Verdana" w:hAnsi="Verdana" w:cs="Verdana"/>
        </w:rPr>
        <w:t>Manages all casts relating to building projects, from the initial calculations to the final figures.</w:t>
      </w:r>
    </w:p>
    <w:p w:rsidR="008969E1" w:rsidRDefault="008969E1">
      <w:pPr>
        <w:spacing w:line="205" w:lineRule="exact"/>
        <w:rPr>
          <w:rFonts w:ascii="Verdana" w:eastAsia="Verdana" w:hAnsi="Verdana" w:cs="Verdana"/>
          <w:b/>
          <w:bCs/>
        </w:rPr>
      </w:pPr>
    </w:p>
    <w:p w:rsidR="008969E1" w:rsidRDefault="00E22B15">
      <w:pPr>
        <w:numPr>
          <w:ilvl w:val="2"/>
          <w:numId w:val="8"/>
        </w:numPr>
        <w:tabs>
          <w:tab w:val="left" w:pos="3257"/>
        </w:tabs>
        <w:spacing w:line="274" w:lineRule="auto"/>
        <w:ind w:left="2880" w:firstLine="1"/>
        <w:rPr>
          <w:rFonts w:ascii="Verdana" w:eastAsia="Verdana" w:hAnsi="Verdana" w:cs="Verdana"/>
          <w:b/>
          <w:bCs/>
        </w:rPr>
      </w:pPr>
      <w:r>
        <w:rPr>
          <w:rFonts w:ascii="Verdana" w:eastAsia="Verdana" w:hAnsi="Verdana" w:cs="Verdana"/>
        </w:rPr>
        <w:t>Preparing estimates, feasibility studies and budgets for building projects.</w:t>
      </w:r>
    </w:p>
    <w:p w:rsidR="008969E1" w:rsidRDefault="008969E1">
      <w:pPr>
        <w:spacing w:line="203" w:lineRule="exact"/>
        <w:rPr>
          <w:rFonts w:ascii="Verdana" w:eastAsia="Verdana" w:hAnsi="Verdana" w:cs="Verdana"/>
          <w:b/>
          <w:bCs/>
        </w:rPr>
      </w:pPr>
    </w:p>
    <w:p w:rsidR="008969E1" w:rsidRDefault="00E22B15">
      <w:pPr>
        <w:numPr>
          <w:ilvl w:val="1"/>
          <w:numId w:val="8"/>
        </w:numPr>
        <w:tabs>
          <w:tab w:val="left" w:pos="3192"/>
        </w:tabs>
        <w:spacing w:line="275" w:lineRule="auto"/>
        <w:ind w:left="2880" w:hanging="23"/>
        <w:jc w:val="both"/>
        <w:rPr>
          <w:rFonts w:ascii="Verdana" w:eastAsia="Verdana" w:hAnsi="Verdana" w:cs="Verdana"/>
          <w:b/>
          <w:bCs/>
        </w:rPr>
      </w:pPr>
      <w:r>
        <w:rPr>
          <w:rFonts w:ascii="Verdana" w:eastAsia="Verdana" w:hAnsi="Verdana" w:cs="Verdana"/>
        </w:rPr>
        <w:t>Responsible for measurement all work carried out under the</w:t>
      </w:r>
      <w:r>
        <w:rPr>
          <w:rFonts w:ascii="Verdana" w:eastAsia="Verdana" w:hAnsi="Verdana" w:cs="Verdana"/>
        </w:rPr>
        <w:t xml:space="preserve"> contract and preparation of detailed and accurate applications for monthly payments.</w:t>
      </w:r>
    </w:p>
    <w:p w:rsidR="008969E1" w:rsidRDefault="008969E1">
      <w:pPr>
        <w:spacing w:line="204" w:lineRule="exact"/>
        <w:rPr>
          <w:rFonts w:ascii="Verdana" w:eastAsia="Verdana" w:hAnsi="Verdana" w:cs="Verdana"/>
          <w:b/>
          <w:bCs/>
        </w:rPr>
      </w:pPr>
    </w:p>
    <w:p w:rsidR="008969E1" w:rsidRDefault="00E22B15">
      <w:pPr>
        <w:numPr>
          <w:ilvl w:val="1"/>
          <w:numId w:val="8"/>
        </w:numPr>
        <w:tabs>
          <w:tab w:val="left" w:pos="3348"/>
        </w:tabs>
        <w:spacing w:line="292" w:lineRule="auto"/>
        <w:ind w:left="2880" w:hanging="23"/>
        <w:jc w:val="both"/>
        <w:rPr>
          <w:rFonts w:ascii="Verdana" w:eastAsia="Verdana" w:hAnsi="Verdana" w:cs="Verdana"/>
          <w:b/>
          <w:bCs/>
          <w:sz w:val="21"/>
          <w:szCs w:val="21"/>
        </w:rPr>
      </w:pPr>
      <w:r>
        <w:rPr>
          <w:rFonts w:ascii="Verdana" w:eastAsia="Verdana" w:hAnsi="Verdana" w:cs="Verdana"/>
          <w:sz w:val="21"/>
          <w:szCs w:val="21"/>
        </w:rPr>
        <w:t>Establishes the implementation of the variation procedures in line with the contract requirements ensuring that all variations are accurately estimated, authorized and p</w:t>
      </w:r>
      <w:r>
        <w:rPr>
          <w:rFonts w:ascii="Verdana" w:eastAsia="Verdana" w:hAnsi="Verdana" w:cs="Verdana"/>
          <w:sz w:val="21"/>
          <w:szCs w:val="21"/>
        </w:rPr>
        <w:t>rocessed with relevant supporting documentation.</w:t>
      </w:r>
    </w:p>
    <w:p w:rsidR="008969E1" w:rsidRDefault="008969E1">
      <w:pPr>
        <w:spacing w:line="188" w:lineRule="exact"/>
        <w:rPr>
          <w:rFonts w:ascii="Verdana" w:eastAsia="Verdana" w:hAnsi="Verdana" w:cs="Verdana"/>
          <w:b/>
          <w:bCs/>
          <w:sz w:val="21"/>
          <w:szCs w:val="21"/>
        </w:rPr>
      </w:pPr>
    </w:p>
    <w:p w:rsidR="008969E1" w:rsidRDefault="00E22B15">
      <w:pPr>
        <w:numPr>
          <w:ilvl w:val="1"/>
          <w:numId w:val="8"/>
        </w:numPr>
        <w:tabs>
          <w:tab w:val="left" w:pos="3281"/>
        </w:tabs>
        <w:spacing w:line="275" w:lineRule="auto"/>
        <w:ind w:left="2880" w:hanging="23"/>
        <w:jc w:val="both"/>
        <w:rPr>
          <w:rFonts w:ascii="Verdana" w:eastAsia="Verdana" w:hAnsi="Verdana" w:cs="Verdana"/>
          <w:b/>
          <w:bCs/>
        </w:rPr>
      </w:pPr>
      <w:r>
        <w:rPr>
          <w:rFonts w:ascii="Verdana" w:eastAsia="Verdana" w:hAnsi="Verdana" w:cs="Verdana"/>
        </w:rPr>
        <w:t>Maintains constant contact with the project team to ensure the flow of information and identification of work outside the original scope of the contract.</w:t>
      </w:r>
    </w:p>
    <w:p w:rsidR="008969E1" w:rsidRDefault="008969E1">
      <w:pPr>
        <w:spacing w:line="202" w:lineRule="exact"/>
        <w:rPr>
          <w:rFonts w:ascii="Verdana" w:eastAsia="Verdana" w:hAnsi="Verdana" w:cs="Verdana"/>
          <w:b/>
          <w:bCs/>
        </w:rPr>
      </w:pPr>
    </w:p>
    <w:p w:rsidR="008969E1" w:rsidRDefault="00E22B15">
      <w:pPr>
        <w:numPr>
          <w:ilvl w:val="2"/>
          <w:numId w:val="9"/>
        </w:numPr>
        <w:tabs>
          <w:tab w:val="left" w:pos="3478"/>
        </w:tabs>
        <w:spacing w:line="288" w:lineRule="auto"/>
        <w:ind w:left="2880" w:firstLine="1"/>
        <w:jc w:val="both"/>
        <w:rPr>
          <w:rFonts w:ascii="Verdana" w:eastAsia="Verdana" w:hAnsi="Verdana" w:cs="Verdana"/>
          <w:b/>
          <w:bCs/>
        </w:rPr>
      </w:pPr>
      <w:r>
        <w:rPr>
          <w:rFonts w:ascii="Verdana" w:eastAsia="Verdana" w:hAnsi="Verdana" w:cs="Verdana"/>
        </w:rPr>
        <w:t xml:space="preserve">Implements a final account procedure and ensure </w:t>
      </w:r>
      <w:r>
        <w:rPr>
          <w:rFonts w:ascii="Verdana" w:eastAsia="Verdana" w:hAnsi="Verdana" w:cs="Verdana"/>
        </w:rPr>
        <w:t>that it is effectively pursued as the project progresses.</w:t>
      </w:r>
    </w:p>
    <w:p w:rsidR="008969E1" w:rsidRDefault="008969E1">
      <w:pPr>
        <w:sectPr w:rsidR="008969E1">
          <w:pgSz w:w="12240" w:h="15840"/>
          <w:pgMar w:top="1435" w:right="1440" w:bottom="1440" w:left="1440" w:header="0" w:footer="0" w:gutter="0"/>
          <w:cols w:space="720" w:equalWidth="0">
            <w:col w:w="9360"/>
          </w:cols>
        </w:sectPr>
      </w:pPr>
    </w:p>
    <w:p w:rsidR="008969E1" w:rsidRDefault="00E22B15">
      <w:pPr>
        <w:numPr>
          <w:ilvl w:val="0"/>
          <w:numId w:val="10"/>
        </w:numPr>
        <w:tabs>
          <w:tab w:val="left" w:pos="3245"/>
        </w:tabs>
        <w:spacing w:line="275" w:lineRule="auto"/>
        <w:ind w:left="2880" w:hanging="23"/>
        <w:jc w:val="both"/>
        <w:rPr>
          <w:rFonts w:ascii="Verdana" w:eastAsia="Verdana" w:hAnsi="Verdana" w:cs="Verdana"/>
          <w:b/>
          <w:bCs/>
        </w:rPr>
      </w:pPr>
      <w:r>
        <w:rPr>
          <w:rFonts w:ascii="Verdana" w:eastAsia="Verdana" w:hAnsi="Verdana" w:cs="Verdana"/>
        </w:rPr>
        <w:lastRenderedPageBreak/>
        <w:t xml:space="preserve">Advises project manager on all contractual matters promptly produces correct correspondence and advises appropriate courses of action to ensure CCC’s contractual position is protected and </w:t>
      </w:r>
      <w:r>
        <w:rPr>
          <w:rFonts w:ascii="Verdana" w:eastAsia="Verdana" w:hAnsi="Verdana" w:cs="Verdana"/>
        </w:rPr>
        <w:t>profitability on contract is optimized.</w:t>
      </w:r>
    </w:p>
    <w:p w:rsidR="008969E1" w:rsidRDefault="008969E1">
      <w:pPr>
        <w:spacing w:line="206" w:lineRule="exact"/>
        <w:rPr>
          <w:rFonts w:ascii="Verdana" w:eastAsia="Verdana" w:hAnsi="Verdana" w:cs="Verdana"/>
          <w:b/>
          <w:bCs/>
        </w:rPr>
      </w:pPr>
    </w:p>
    <w:p w:rsidR="008969E1" w:rsidRDefault="00E22B15">
      <w:pPr>
        <w:numPr>
          <w:ilvl w:val="0"/>
          <w:numId w:val="10"/>
        </w:numPr>
        <w:tabs>
          <w:tab w:val="left" w:pos="3355"/>
        </w:tabs>
        <w:spacing w:line="275" w:lineRule="auto"/>
        <w:ind w:left="2880" w:hanging="23"/>
        <w:jc w:val="both"/>
        <w:rPr>
          <w:rFonts w:ascii="Verdana" w:eastAsia="Verdana" w:hAnsi="Verdana" w:cs="Verdana"/>
          <w:b/>
          <w:bCs/>
        </w:rPr>
      </w:pPr>
      <w:r>
        <w:rPr>
          <w:rFonts w:ascii="Verdana" w:eastAsia="Verdana" w:hAnsi="Verdana" w:cs="Verdana"/>
        </w:rPr>
        <w:t>Ensures re-measurement of subcontract works, including agreeing variation orders, payment certificates, etc.</w:t>
      </w:r>
    </w:p>
    <w:p w:rsidR="008969E1" w:rsidRDefault="008969E1">
      <w:pPr>
        <w:spacing w:line="204" w:lineRule="exact"/>
        <w:rPr>
          <w:rFonts w:ascii="Verdana" w:eastAsia="Verdana" w:hAnsi="Verdana" w:cs="Verdana"/>
          <w:b/>
          <w:bCs/>
        </w:rPr>
      </w:pPr>
    </w:p>
    <w:p w:rsidR="008969E1" w:rsidRDefault="00E22B15">
      <w:pPr>
        <w:numPr>
          <w:ilvl w:val="0"/>
          <w:numId w:val="10"/>
        </w:numPr>
        <w:tabs>
          <w:tab w:val="left" w:pos="3228"/>
        </w:tabs>
        <w:spacing w:line="275" w:lineRule="auto"/>
        <w:ind w:left="2880" w:hanging="23"/>
        <w:jc w:val="both"/>
        <w:rPr>
          <w:rFonts w:ascii="Verdana" w:eastAsia="Verdana" w:hAnsi="Verdana" w:cs="Verdana"/>
          <w:b/>
          <w:bCs/>
        </w:rPr>
      </w:pPr>
      <w:r>
        <w:rPr>
          <w:rFonts w:ascii="Verdana" w:eastAsia="Verdana" w:hAnsi="Verdana" w:cs="Verdana"/>
        </w:rPr>
        <w:t xml:space="preserve">Recommend for approval, and implement, training and development programmed to meet identified needs with </w:t>
      </w:r>
      <w:r>
        <w:rPr>
          <w:rFonts w:ascii="Verdana" w:eastAsia="Verdana" w:hAnsi="Verdana" w:cs="Verdana"/>
        </w:rPr>
        <w:t>the department and ensure that capable personnel with the relevant skills staff activities.</w:t>
      </w:r>
    </w:p>
    <w:p w:rsidR="008969E1" w:rsidRDefault="008969E1">
      <w:pPr>
        <w:spacing w:line="203" w:lineRule="exact"/>
        <w:rPr>
          <w:rFonts w:ascii="Verdana" w:eastAsia="Verdana" w:hAnsi="Verdana" w:cs="Verdana"/>
          <w:b/>
          <w:bCs/>
        </w:rPr>
      </w:pPr>
    </w:p>
    <w:p w:rsidR="008969E1" w:rsidRDefault="00E22B15">
      <w:pPr>
        <w:numPr>
          <w:ilvl w:val="1"/>
          <w:numId w:val="10"/>
        </w:numPr>
        <w:tabs>
          <w:tab w:val="left" w:pos="3276"/>
        </w:tabs>
        <w:spacing w:line="276" w:lineRule="auto"/>
        <w:ind w:left="2880" w:firstLine="1"/>
        <w:rPr>
          <w:rFonts w:ascii="Verdana" w:eastAsia="Verdana" w:hAnsi="Verdana" w:cs="Verdana"/>
          <w:b/>
          <w:bCs/>
        </w:rPr>
      </w:pPr>
      <w:r>
        <w:rPr>
          <w:rFonts w:ascii="Verdana" w:eastAsia="Verdana" w:hAnsi="Verdana" w:cs="Verdana"/>
        </w:rPr>
        <w:t>Monitors the activities of junior quantity surveyors providing technical guidance and support as necessary.</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06"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SEPTEMBER 2006 – FEBRUARY 2007</w:t>
      </w:r>
    </w:p>
    <w:p w:rsidR="008969E1" w:rsidRDefault="008969E1">
      <w:pPr>
        <w:spacing w:line="241" w:lineRule="exact"/>
        <w:rPr>
          <w:sz w:val="20"/>
          <w:szCs w:val="20"/>
        </w:rPr>
      </w:pPr>
    </w:p>
    <w:p w:rsidR="008969E1" w:rsidRDefault="00E22B15">
      <w:pPr>
        <w:tabs>
          <w:tab w:val="left" w:pos="3080"/>
          <w:tab w:val="left" w:pos="3480"/>
        </w:tabs>
        <w:ind w:left="1440"/>
        <w:rPr>
          <w:sz w:val="20"/>
          <w:szCs w:val="20"/>
        </w:rPr>
      </w:pPr>
      <w:r>
        <w:rPr>
          <w:rFonts w:ascii="Verdana" w:eastAsia="Verdana" w:hAnsi="Verdana" w:cs="Verdana"/>
        </w:rPr>
        <w:t>P</w:t>
      </w:r>
      <w:r>
        <w:rPr>
          <w:rFonts w:ascii="Verdana" w:eastAsia="Verdana" w:hAnsi="Verdana" w:cs="Verdana"/>
          <w:sz w:val="18"/>
          <w:szCs w:val="18"/>
        </w:rPr>
        <w:t>ROJECT</w:t>
      </w:r>
      <w:r>
        <w:rPr>
          <w:sz w:val="20"/>
          <w:szCs w:val="20"/>
        </w:rPr>
        <w:tab/>
      </w:r>
      <w:r>
        <w:rPr>
          <w:rFonts w:ascii="Verdana" w:eastAsia="Verdana" w:hAnsi="Verdana" w:cs="Verdana"/>
          <w:b/>
          <w:bCs/>
        </w:rPr>
        <w:t>:</w:t>
      </w:r>
      <w:r>
        <w:rPr>
          <w:sz w:val="20"/>
          <w:szCs w:val="20"/>
        </w:rPr>
        <w:tab/>
      </w:r>
      <w:r>
        <w:rPr>
          <w:rFonts w:ascii="Verdana" w:eastAsia="Verdana" w:hAnsi="Verdana" w:cs="Verdana"/>
          <w:sz w:val="21"/>
          <w:szCs w:val="21"/>
        </w:rPr>
        <w:t>Fahd-Al-Ahmed Project.</w:t>
      </w:r>
    </w:p>
    <w:p w:rsidR="008969E1" w:rsidRDefault="008969E1">
      <w:pPr>
        <w:spacing w:line="240" w:lineRule="exact"/>
        <w:rPr>
          <w:sz w:val="20"/>
          <w:szCs w:val="20"/>
        </w:rPr>
      </w:pPr>
    </w:p>
    <w:p w:rsidR="008969E1" w:rsidRDefault="00E22B15">
      <w:pPr>
        <w:spacing w:line="251" w:lineRule="auto"/>
        <w:ind w:left="2880" w:hanging="2186"/>
        <w:jc w:val="both"/>
        <w:rPr>
          <w:sz w:val="20"/>
          <w:szCs w:val="20"/>
        </w:rPr>
      </w:pPr>
      <w:r>
        <w:rPr>
          <w:rFonts w:ascii="Verdana" w:eastAsia="Verdana" w:hAnsi="Verdana" w:cs="Verdana"/>
          <w:sz w:val="21"/>
          <w:szCs w:val="21"/>
        </w:rPr>
        <w:t>S</w:t>
      </w:r>
      <w:r>
        <w:rPr>
          <w:rFonts w:ascii="Verdana" w:eastAsia="Verdana" w:hAnsi="Verdana" w:cs="Verdana"/>
          <w:sz w:val="17"/>
          <w:szCs w:val="17"/>
        </w:rPr>
        <w:t>COPE OF</w:t>
      </w:r>
      <w:r>
        <w:rPr>
          <w:rFonts w:ascii="Verdana" w:eastAsia="Verdana" w:hAnsi="Verdana" w:cs="Verdana"/>
          <w:sz w:val="21"/>
          <w:szCs w:val="21"/>
        </w:rPr>
        <w:t xml:space="preserve"> W</w:t>
      </w:r>
      <w:r>
        <w:rPr>
          <w:rFonts w:ascii="Verdana" w:eastAsia="Verdana" w:hAnsi="Verdana" w:cs="Verdana"/>
          <w:sz w:val="17"/>
          <w:szCs w:val="17"/>
        </w:rPr>
        <w:t>ORK</w:t>
      </w:r>
      <w:r>
        <w:rPr>
          <w:rFonts w:ascii="Verdana" w:eastAsia="Verdana" w:hAnsi="Verdana" w:cs="Verdana"/>
          <w:b/>
          <w:bCs/>
          <w:sz w:val="21"/>
          <w:szCs w:val="21"/>
        </w:rPr>
        <w:t>:</w:t>
      </w:r>
      <w:r>
        <w:rPr>
          <w:rFonts w:ascii="Verdana" w:eastAsia="Verdana" w:hAnsi="Verdana" w:cs="Verdana"/>
          <w:sz w:val="21"/>
          <w:szCs w:val="21"/>
        </w:rPr>
        <w:t xml:space="preserve"> The project was to construct a three school, two mosques and a complete infra structure scope including storm drain network, power cables , fresh and brackish water network and asphalt roads to serve a 601 housing fla</w:t>
      </w:r>
      <w:r>
        <w:rPr>
          <w:rFonts w:ascii="Verdana" w:eastAsia="Verdana" w:hAnsi="Verdana" w:cs="Verdana"/>
          <w:sz w:val="21"/>
          <w:szCs w:val="21"/>
        </w:rPr>
        <w:t>ts on a</w:t>
      </w:r>
    </w:p>
    <w:p w:rsidR="008969E1" w:rsidRDefault="008969E1">
      <w:pPr>
        <w:spacing w:line="3" w:lineRule="exact"/>
        <w:rPr>
          <w:sz w:val="20"/>
          <w:szCs w:val="20"/>
        </w:rPr>
      </w:pPr>
    </w:p>
    <w:tbl>
      <w:tblPr>
        <w:tblW w:w="0" w:type="auto"/>
        <w:tblInd w:w="720" w:type="dxa"/>
        <w:tblLayout w:type="fixed"/>
        <w:tblCellMar>
          <w:left w:w="0" w:type="dxa"/>
          <w:right w:w="0" w:type="dxa"/>
        </w:tblCellMar>
        <w:tblLook w:val="04A0"/>
      </w:tblPr>
      <w:tblGrid>
        <w:gridCol w:w="1140"/>
        <w:gridCol w:w="780"/>
        <w:gridCol w:w="5820"/>
      </w:tblGrid>
      <w:tr w:rsidR="008969E1">
        <w:trPr>
          <w:trHeight w:val="540"/>
        </w:trPr>
        <w:tc>
          <w:tcPr>
            <w:tcW w:w="1140" w:type="dxa"/>
            <w:vAlign w:val="bottom"/>
          </w:tcPr>
          <w:p w:rsidR="008969E1" w:rsidRDefault="008969E1">
            <w:pPr>
              <w:rPr>
                <w:sz w:val="24"/>
                <w:szCs w:val="24"/>
              </w:rPr>
            </w:pPr>
          </w:p>
        </w:tc>
        <w:tc>
          <w:tcPr>
            <w:tcW w:w="780" w:type="dxa"/>
            <w:vAlign w:val="bottom"/>
          </w:tcPr>
          <w:p w:rsidR="008969E1" w:rsidRDefault="008969E1">
            <w:pPr>
              <w:rPr>
                <w:sz w:val="24"/>
                <w:szCs w:val="24"/>
              </w:rPr>
            </w:pPr>
          </w:p>
        </w:tc>
        <w:tc>
          <w:tcPr>
            <w:tcW w:w="5820" w:type="dxa"/>
            <w:vAlign w:val="bottom"/>
          </w:tcPr>
          <w:p w:rsidR="008969E1" w:rsidRDefault="00E22B15">
            <w:pPr>
              <w:ind w:left="240"/>
              <w:rPr>
                <w:sz w:val="20"/>
                <w:szCs w:val="20"/>
              </w:rPr>
            </w:pPr>
            <w:r>
              <w:rPr>
                <w:rFonts w:ascii="Verdana" w:eastAsia="Verdana" w:hAnsi="Verdana" w:cs="Verdana"/>
              </w:rPr>
              <w:t>78,0000 M</w:t>
            </w:r>
            <w:r>
              <w:rPr>
                <w:rFonts w:ascii="Verdana" w:eastAsia="Verdana" w:hAnsi="Verdana" w:cs="Verdana"/>
                <w:sz w:val="39"/>
                <w:szCs w:val="39"/>
                <w:vertAlign w:val="superscript"/>
              </w:rPr>
              <w:t>2</w:t>
            </w:r>
            <w:r>
              <w:rPr>
                <w:rFonts w:ascii="Verdana" w:eastAsia="Verdana" w:hAnsi="Verdana" w:cs="Verdana"/>
              </w:rPr>
              <w:t>.</w:t>
            </w:r>
          </w:p>
        </w:tc>
      </w:tr>
      <w:tr w:rsidR="008969E1">
        <w:trPr>
          <w:trHeight w:val="775"/>
        </w:trPr>
        <w:tc>
          <w:tcPr>
            <w:tcW w:w="1140" w:type="dxa"/>
            <w:vAlign w:val="bottom"/>
          </w:tcPr>
          <w:p w:rsidR="008969E1" w:rsidRDefault="00E22B15">
            <w:pPr>
              <w:rPr>
                <w:sz w:val="20"/>
                <w:szCs w:val="20"/>
              </w:rPr>
            </w:pPr>
            <w:r>
              <w:rPr>
                <w:rFonts w:ascii="Verdana" w:eastAsia="Verdana" w:hAnsi="Verdana" w:cs="Verdana"/>
              </w:rPr>
              <w:t>T</w:t>
            </w:r>
            <w:r>
              <w:rPr>
                <w:rFonts w:ascii="Verdana" w:eastAsia="Verdana" w:hAnsi="Verdana" w:cs="Verdana"/>
                <w:sz w:val="18"/>
                <w:szCs w:val="18"/>
              </w:rPr>
              <w:t>ITLE</w:t>
            </w:r>
          </w:p>
        </w:tc>
        <w:tc>
          <w:tcPr>
            <w:tcW w:w="780" w:type="dxa"/>
            <w:vAlign w:val="bottom"/>
          </w:tcPr>
          <w:p w:rsidR="008969E1" w:rsidRDefault="00E22B15">
            <w:pPr>
              <w:ind w:right="170"/>
              <w:jc w:val="right"/>
              <w:rPr>
                <w:sz w:val="20"/>
                <w:szCs w:val="20"/>
              </w:rPr>
            </w:pPr>
            <w:r>
              <w:rPr>
                <w:rFonts w:ascii="Verdana" w:eastAsia="Verdana" w:hAnsi="Verdana" w:cs="Verdana"/>
                <w:b/>
                <w:bCs/>
              </w:rPr>
              <w:t>:</w:t>
            </w:r>
          </w:p>
        </w:tc>
        <w:tc>
          <w:tcPr>
            <w:tcW w:w="5820" w:type="dxa"/>
            <w:vAlign w:val="bottom"/>
          </w:tcPr>
          <w:p w:rsidR="008969E1" w:rsidRDefault="00E22B15">
            <w:pPr>
              <w:ind w:left="320"/>
              <w:rPr>
                <w:sz w:val="20"/>
                <w:szCs w:val="20"/>
              </w:rPr>
            </w:pPr>
            <w:r>
              <w:rPr>
                <w:rFonts w:ascii="Verdana" w:eastAsia="Verdana" w:hAnsi="Verdana" w:cs="Verdana"/>
                <w:w w:val="98"/>
              </w:rPr>
              <w:t xml:space="preserve">Superintendent </w:t>
            </w:r>
            <w:r>
              <w:rPr>
                <w:rFonts w:ascii="Verdana" w:eastAsia="Verdana" w:hAnsi="Verdana" w:cs="Verdana"/>
                <w:w w:val="98"/>
                <w:sz w:val="18"/>
                <w:szCs w:val="18"/>
              </w:rPr>
              <w:t>SURVEYING</w:t>
            </w:r>
            <w:r>
              <w:rPr>
                <w:rFonts w:ascii="Verdana" w:eastAsia="Verdana" w:hAnsi="Verdana" w:cs="Verdana"/>
                <w:w w:val="98"/>
              </w:rPr>
              <w:t xml:space="preserve"> &amp; Sr.Q</w:t>
            </w:r>
            <w:r>
              <w:rPr>
                <w:rFonts w:ascii="Verdana" w:eastAsia="Verdana" w:hAnsi="Verdana" w:cs="Verdana"/>
                <w:w w:val="98"/>
                <w:sz w:val="18"/>
                <w:szCs w:val="18"/>
              </w:rPr>
              <w:t>UANTITY</w:t>
            </w:r>
            <w:r>
              <w:rPr>
                <w:rFonts w:ascii="Verdana" w:eastAsia="Verdana" w:hAnsi="Verdana" w:cs="Verdana"/>
                <w:w w:val="98"/>
              </w:rPr>
              <w:t xml:space="preserve"> S</w:t>
            </w:r>
            <w:r>
              <w:rPr>
                <w:rFonts w:ascii="Verdana" w:eastAsia="Verdana" w:hAnsi="Verdana" w:cs="Verdana"/>
                <w:w w:val="98"/>
                <w:sz w:val="18"/>
                <w:szCs w:val="18"/>
              </w:rPr>
              <w:t>URVEYOR</w:t>
            </w:r>
          </w:p>
        </w:tc>
      </w:tr>
      <w:tr w:rsidR="008969E1">
        <w:trPr>
          <w:trHeight w:val="506"/>
        </w:trPr>
        <w:tc>
          <w:tcPr>
            <w:tcW w:w="1140" w:type="dxa"/>
            <w:vAlign w:val="bottom"/>
          </w:tcPr>
          <w:p w:rsidR="008969E1" w:rsidRDefault="00E22B15">
            <w:pPr>
              <w:rPr>
                <w:sz w:val="20"/>
                <w:szCs w:val="20"/>
              </w:rPr>
            </w:pPr>
            <w:r>
              <w:rPr>
                <w:rFonts w:ascii="Verdana" w:eastAsia="Verdana" w:hAnsi="Verdana" w:cs="Verdana"/>
              </w:rPr>
              <w:t>D</w:t>
            </w:r>
            <w:r>
              <w:rPr>
                <w:rFonts w:ascii="Verdana" w:eastAsia="Verdana" w:hAnsi="Verdana" w:cs="Verdana"/>
                <w:sz w:val="18"/>
                <w:szCs w:val="18"/>
              </w:rPr>
              <w:t>UTIES</w:t>
            </w:r>
          </w:p>
        </w:tc>
        <w:tc>
          <w:tcPr>
            <w:tcW w:w="780" w:type="dxa"/>
            <w:vAlign w:val="bottom"/>
          </w:tcPr>
          <w:p w:rsidR="008969E1" w:rsidRDefault="00E22B15">
            <w:pPr>
              <w:ind w:right="170"/>
              <w:jc w:val="right"/>
              <w:rPr>
                <w:sz w:val="20"/>
                <w:szCs w:val="20"/>
              </w:rPr>
            </w:pPr>
            <w:r>
              <w:rPr>
                <w:rFonts w:ascii="Verdana" w:eastAsia="Verdana" w:hAnsi="Verdana" w:cs="Verdana"/>
                <w:b/>
                <w:bCs/>
              </w:rPr>
              <w:t>:</w:t>
            </w:r>
          </w:p>
        </w:tc>
        <w:tc>
          <w:tcPr>
            <w:tcW w:w="5820" w:type="dxa"/>
            <w:vAlign w:val="bottom"/>
          </w:tcPr>
          <w:p w:rsidR="008969E1" w:rsidRDefault="00E22B15">
            <w:pPr>
              <w:ind w:left="240"/>
              <w:rPr>
                <w:sz w:val="20"/>
                <w:szCs w:val="20"/>
              </w:rPr>
            </w:pPr>
            <w:r>
              <w:rPr>
                <w:rFonts w:ascii="Verdana" w:eastAsia="Verdana" w:hAnsi="Verdana" w:cs="Verdana"/>
              </w:rPr>
              <w:t>Same as Above.</w:t>
            </w:r>
          </w:p>
        </w:tc>
      </w:tr>
    </w:tbl>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48"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FEBRUARY 2002 – AUGUST 2006</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95" w:lineRule="exact"/>
        <w:rPr>
          <w:sz w:val="20"/>
          <w:szCs w:val="20"/>
        </w:rPr>
      </w:pPr>
    </w:p>
    <w:p w:rsidR="008969E1" w:rsidRDefault="00E22B15">
      <w:pPr>
        <w:tabs>
          <w:tab w:val="left" w:pos="2360"/>
        </w:tabs>
        <w:spacing w:line="274" w:lineRule="auto"/>
        <w:ind w:left="2380" w:right="1260" w:hanging="2160"/>
        <w:rPr>
          <w:sz w:val="20"/>
          <w:szCs w:val="20"/>
        </w:rPr>
      </w:pPr>
      <w:r>
        <w:rPr>
          <w:rFonts w:ascii="Verdana" w:eastAsia="Verdana" w:hAnsi="Verdana" w:cs="Verdana"/>
        </w:rPr>
        <w:t>P</w:t>
      </w:r>
      <w:r>
        <w:rPr>
          <w:rFonts w:ascii="Verdana" w:eastAsia="Verdana" w:hAnsi="Verdana" w:cs="Verdana"/>
          <w:sz w:val="18"/>
          <w:szCs w:val="18"/>
        </w:rPr>
        <w:t>ROJECT</w:t>
      </w:r>
      <w:r>
        <w:rPr>
          <w:sz w:val="20"/>
          <w:szCs w:val="20"/>
        </w:rPr>
        <w:tab/>
      </w:r>
      <w:r>
        <w:rPr>
          <w:rFonts w:ascii="Verdana" w:eastAsia="Verdana" w:hAnsi="Verdana" w:cs="Verdana"/>
          <w:b/>
          <w:bCs/>
        </w:rPr>
        <w:t xml:space="preserve">: </w:t>
      </w:r>
      <w:r>
        <w:rPr>
          <w:rFonts w:ascii="Verdana" w:eastAsia="Verdana" w:hAnsi="Verdana" w:cs="Verdana"/>
        </w:rPr>
        <w:t xml:space="preserve">Installation of New Booster Station BS-131 </w:t>
      </w:r>
      <w:r>
        <w:rPr>
          <w:rFonts w:ascii="Verdana" w:eastAsia="Verdana" w:hAnsi="Verdana" w:cs="Verdana"/>
        </w:rPr>
        <w:t>and</w:t>
      </w:r>
      <w:r>
        <w:rPr>
          <w:rFonts w:ascii="Verdana" w:eastAsia="Verdana" w:hAnsi="Verdana" w:cs="Verdana"/>
          <w:b/>
          <w:bCs/>
        </w:rPr>
        <w:t xml:space="preserve"> </w:t>
      </w:r>
      <w:r>
        <w:rPr>
          <w:rFonts w:ascii="Verdana" w:eastAsia="Verdana" w:hAnsi="Verdana" w:cs="Verdana"/>
        </w:rPr>
        <w:t>Interconnecting Lines with Gathering Centers.</w:t>
      </w:r>
    </w:p>
    <w:p w:rsidR="008969E1" w:rsidRDefault="008969E1">
      <w:pPr>
        <w:spacing w:line="203" w:lineRule="exact"/>
        <w:rPr>
          <w:sz w:val="20"/>
          <w:szCs w:val="20"/>
        </w:rPr>
      </w:pPr>
    </w:p>
    <w:p w:rsidR="008969E1" w:rsidRDefault="00E22B15">
      <w:pPr>
        <w:spacing w:line="239" w:lineRule="auto"/>
        <w:ind w:left="700"/>
        <w:jc w:val="right"/>
        <w:rPr>
          <w:sz w:val="20"/>
          <w:szCs w:val="20"/>
        </w:rPr>
      </w:pPr>
      <w:r>
        <w:rPr>
          <w:rFonts w:ascii="Verdana" w:eastAsia="Verdana" w:hAnsi="Verdana" w:cs="Verdana"/>
        </w:rPr>
        <w:t>S</w:t>
      </w:r>
      <w:r>
        <w:rPr>
          <w:rFonts w:ascii="Verdana" w:eastAsia="Verdana" w:hAnsi="Verdana" w:cs="Verdana"/>
          <w:sz w:val="18"/>
          <w:szCs w:val="18"/>
        </w:rPr>
        <w:t>COPE OF</w:t>
      </w:r>
      <w:r>
        <w:rPr>
          <w:rFonts w:ascii="Verdana" w:eastAsia="Verdana" w:hAnsi="Verdana" w:cs="Verdana"/>
        </w:rPr>
        <w:t xml:space="preserve"> W</w:t>
      </w:r>
      <w:r>
        <w:rPr>
          <w:rFonts w:ascii="Verdana" w:eastAsia="Verdana" w:hAnsi="Verdana" w:cs="Verdana"/>
          <w:sz w:val="18"/>
          <w:szCs w:val="18"/>
        </w:rPr>
        <w:t>ORK</w:t>
      </w:r>
      <w:r>
        <w:rPr>
          <w:rFonts w:ascii="Verdana" w:eastAsia="Verdana" w:hAnsi="Verdana" w:cs="Verdana"/>
          <w:b/>
          <w:bCs/>
        </w:rPr>
        <w:t>:</w:t>
      </w:r>
      <w:r>
        <w:rPr>
          <w:rFonts w:ascii="Verdana" w:eastAsia="Verdana" w:hAnsi="Verdana" w:cs="Verdana"/>
        </w:rPr>
        <w:t xml:space="preserve">   The project involves the construction of a new Booster Station, BS-131 and interconnecting lines with Gathering</w:t>
      </w:r>
    </w:p>
    <w:p w:rsidR="008969E1" w:rsidRDefault="008969E1">
      <w:pPr>
        <w:sectPr w:rsidR="008969E1">
          <w:pgSz w:w="12240" w:h="15840"/>
          <w:pgMar w:top="1436" w:right="1440" w:bottom="923" w:left="1440" w:header="0" w:footer="0" w:gutter="0"/>
          <w:cols w:space="720" w:equalWidth="0">
            <w:col w:w="9360"/>
          </w:cols>
        </w:sectPr>
      </w:pPr>
    </w:p>
    <w:p w:rsidR="008969E1" w:rsidRDefault="00E22B15">
      <w:pPr>
        <w:spacing w:line="239" w:lineRule="auto"/>
        <w:ind w:left="2880"/>
        <w:jc w:val="both"/>
        <w:rPr>
          <w:sz w:val="20"/>
          <w:szCs w:val="20"/>
        </w:rPr>
      </w:pPr>
      <w:r>
        <w:rPr>
          <w:rFonts w:ascii="Verdana" w:eastAsia="Verdana" w:hAnsi="Verdana" w:cs="Verdana"/>
        </w:rPr>
        <w:lastRenderedPageBreak/>
        <w:t xml:space="preserve">Center, the scope of works include piping fabrication and </w:t>
      </w:r>
      <w:r>
        <w:rPr>
          <w:rFonts w:ascii="Verdana" w:eastAsia="Verdana" w:hAnsi="Verdana" w:cs="Verdana"/>
        </w:rPr>
        <w:t>erection A/G &amp; U/G, Equipment installation including. Heavy lifts, concrete foundation, steel work, electro-instrumentation works, painting, insulation and pre-commissioning in addition to new installation inside existing gathering centers.</w:t>
      </w:r>
    </w:p>
    <w:p w:rsidR="008969E1" w:rsidRDefault="008969E1">
      <w:pPr>
        <w:spacing w:line="273" w:lineRule="exact"/>
        <w:rPr>
          <w:sz w:val="20"/>
          <w:szCs w:val="20"/>
        </w:rPr>
      </w:pPr>
    </w:p>
    <w:p w:rsidR="008969E1" w:rsidRDefault="00E22B15">
      <w:pPr>
        <w:tabs>
          <w:tab w:val="left" w:pos="2380"/>
          <w:tab w:val="left" w:pos="2860"/>
        </w:tabs>
        <w:ind w:left="700"/>
        <w:rPr>
          <w:sz w:val="20"/>
          <w:szCs w:val="20"/>
        </w:rPr>
      </w:pPr>
      <w:r>
        <w:rPr>
          <w:rFonts w:ascii="Verdana" w:eastAsia="Verdana" w:hAnsi="Verdana" w:cs="Verdana"/>
        </w:rPr>
        <w:t>C</w:t>
      </w:r>
      <w:r>
        <w:rPr>
          <w:rFonts w:ascii="Verdana" w:eastAsia="Verdana" w:hAnsi="Verdana" w:cs="Verdana"/>
          <w:sz w:val="18"/>
          <w:szCs w:val="18"/>
        </w:rPr>
        <w:t>ONSULTANTS</w:t>
      </w:r>
      <w:r>
        <w:rPr>
          <w:sz w:val="20"/>
          <w:szCs w:val="20"/>
        </w:rPr>
        <w:tab/>
      </w:r>
      <w:r>
        <w:rPr>
          <w:rFonts w:ascii="Verdana" w:eastAsia="Verdana" w:hAnsi="Verdana" w:cs="Verdana"/>
          <w:b/>
          <w:bCs/>
        </w:rPr>
        <w:t>:</w:t>
      </w:r>
      <w:r>
        <w:rPr>
          <w:sz w:val="20"/>
          <w:szCs w:val="20"/>
        </w:rPr>
        <w:tab/>
      </w:r>
      <w:r>
        <w:rPr>
          <w:rFonts w:ascii="Verdana" w:eastAsia="Verdana" w:hAnsi="Verdana" w:cs="Verdana"/>
          <w:sz w:val="21"/>
          <w:szCs w:val="21"/>
        </w:rPr>
        <w:t>Parsons.</w:t>
      </w:r>
    </w:p>
    <w:p w:rsidR="008969E1" w:rsidRDefault="008969E1">
      <w:pPr>
        <w:spacing w:line="240" w:lineRule="exact"/>
        <w:rPr>
          <w:sz w:val="20"/>
          <w:szCs w:val="20"/>
        </w:rPr>
      </w:pPr>
    </w:p>
    <w:p w:rsidR="008969E1" w:rsidRDefault="00E22B15">
      <w:pPr>
        <w:tabs>
          <w:tab w:val="left" w:pos="2860"/>
        </w:tabs>
        <w:ind w:left="720"/>
        <w:rPr>
          <w:sz w:val="20"/>
          <w:szCs w:val="20"/>
        </w:rPr>
      </w:pPr>
      <w:r>
        <w:rPr>
          <w:rFonts w:ascii="Verdana" w:eastAsia="Verdana" w:hAnsi="Verdana" w:cs="Verdana"/>
        </w:rPr>
        <w:t>C</w:t>
      </w:r>
      <w:r>
        <w:rPr>
          <w:rFonts w:ascii="Verdana" w:eastAsia="Verdana" w:hAnsi="Verdana" w:cs="Verdana"/>
          <w:sz w:val="18"/>
          <w:szCs w:val="18"/>
        </w:rPr>
        <w:t>ONTRACT</w:t>
      </w:r>
      <w:r>
        <w:rPr>
          <w:rFonts w:ascii="Verdana" w:eastAsia="Verdana" w:hAnsi="Verdana" w:cs="Verdana"/>
        </w:rPr>
        <w:t xml:space="preserve"> V</w:t>
      </w:r>
      <w:r>
        <w:rPr>
          <w:rFonts w:ascii="Verdana" w:eastAsia="Verdana" w:hAnsi="Verdana" w:cs="Verdana"/>
          <w:sz w:val="18"/>
          <w:szCs w:val="18"/>
        </w:rPr>
        <w:t>ALUE</w:t>
      </w:r>
      <w:r>
        <w:rPr>
          <w:rFonts w:ascii="Verdana" w:eastAsia="Verdana" w:hAnsi="Verdana" w:cs="Verdana"/>
          <w:b/>
          <w:bCs/>
        </w:rPr>
        <w:t>:</w:t>
      </w:r>
      <w:r>
        <w:rPr>
          <w:sz w:val="20"/>
          <w:szCs w:val="20"/>
        </w:rPr>
        <w:tab/>
      </w:r>
      <w:r>
        <w:rPr>
          <w:rFonts w:ascii="Verdana" w:eastAsia="Verdana" w:hAnsi="Verdana" w:cs="Verdana"/>
          <w:sz w:val="21"/>
          <w:szCs w:val="21"/>
        </w:rPr>
        <w:t>KD 14.500millions.</w:t>
      </w:r>
    </w:p>
    <w:p w:rsidR="008969E1" w:rsidRDefault="008969E1">
      <w:pPr>
        <w:sectPr w:rsidR="008969E1">
          <w:pgSz w:w="12240" w:h="15840"/>
          <w:pgMar w:top="1436" w:right="1440" w:bottom="1139" w:left="1440" w:header="0" w:footer="0" w:gutter="0"/>
          <w:cols w:space="720" w:equalWidth="0">
            <w:col w:w="9360"/>
          </w:cols>
        </w:sectPr>
      </w:pPr>
    </w:p>
    <w:p w:rsidR="008969E1" w:rsidRDefault="008969E1">
      <w:pPr>
        <w:spacing w:line="239" w:lineRule="exact"/>
        <w:rPr>
          <w:sz w:val="20"/>
          <w:szCs w:val="20"/>
        </w:rPr>
      </w:pPr>
    </w:p>
    <w:p w:rsidR="008969E1" w:rsidRDefault="00E22B15">
      <w:pPr>
        <w:ind w:left="720"/>
        <w:rPr>
          <w:sz w:val="20"/>
          <w:szCs w:val="20"/>
        </w:rPr>
      </w:pPr>
      <w:r>
        <w:rPr>
          <w:rFonts w:ascii="Verdana" w:eastAsia="Verdana" w:hAnsi="Verdana" w:cs="Verdana"/>
        </w:rPr>
        <w:t>T</w:t>
      </w:r>
      <w:r>
        <w:rPr>
          <w:rFonts w:ascii="Verdana" w:eastAsia="Verdana" w:hAnsi="Verdana" w:cs="Verdana"/>
          <w:sz w:val="18"/>
          <w:szCs w:val="18"/>
        </w:rPr>
        <w:t>ITLE</w:t>
      </w:r>
    </w:p>
    <w:p w:rsidR="008969E1" w:rsidRDefault="00E22B15">
      <w:pPr>
        <w:spacing w:line="20" w:lineRule="exact"/>
        <w:rPr>
          <w:sz w:val="20"/>
          <w:szCs w:val="20"/>
        </w:rPr>
      </w:pPr>
      <w:r>
        <w:rPr>
          <w:sz w:val="20"/>
          <w:szCs w:val="20"/>
        </w:rPr>
        <w:br w:type="column"/>
      </w:r>
    </w:p>
    <w:p w:rsidR="008969E1" w:rsidRDefault="008969E1">
      <w:pPr>
        <w:spacing w:line="219" w:lineRule="exact"/>
        <w:rPr>
          <w:sz w:val="20"/>
          <w:szCs w:val="20"/>
        </w:rPr>
      </w:pPr>
    </w:p>
    <w:p w:rsidR="008969E1" w:rsidRDefault="00E22B15">
      <w:pPr>
        <w:rPr>
          <w:sz w:val="20"/>
          <w:szCs w:val="20"/>
        </w:rPr>
      </w:pPr>
      <w:r>
        <w:rPr>
          <w:rFonts w:ascii="Verdana" w:eastAsia="Verdana" w:hAnsi="Verdana" w:cs="Verdana"/>
          <w:b/>
          <w:bCs/>
        </w:rPr>
        <w:t>:</w:t>
      </w:r>
    </w:p>
    <w:p w:rsidR="008969E1" w:rsidRDefault="00E22B15">
      <w:pPr>
        <w:spacing w:line="20" w:lineRule="exact"/>
        <w:rPr>
          <w:sz w:val="20"/>
          <w:szCs w:val="20"/>
        </w:rPr>
      </w:pPr>
      <w:r>
        <w:rPr>
          <w:sz w:val="20"/>
          <w:szCs w:val="20"/>
        </w:rPr>
        <w:br w:type="column"/>
      </w:r>
    </w:p>
    <w:p w:rsidR="008969E1" w:rsidRDefault="008969E1">
      <w:pPr>
        <w:spacing w:line="220" w:lineRule="exact"/>
        <w:rPr>
          <w:sz w:val="20"/>
          <w:szCs w:val="20"/>
        </w:rPr>
      </w:pPr>
    </w:p>
    <w:p w:rsidR="008969E1" w:rsidRDefault="00E22B15">
      <w:pPr>
        <w:rPr>
          <w:sz w:val="20"/>
          <w:szCs w:val="20"/>
        </w:rPr>
      </w:pPr>
      <w:r>
        <w:rPr>
          <w:rFonts w:ascii="Verdana" w:eastAsia="Verdana" w:hAnsi="Verdana" w:cs="Verdana"/>
          <w:sz w:val="21"/>
          <w:szCs w:val="21"/>
        </w:rPr>
        <w:t xml:space="preserve">Superintendent </w:t>
      </w:r>
      <w:r>
        <w:rPr>
          <w:rFonts w:ascii="Verdana" w:eastAsia="Verdana" w:hAnsi="Verdana" w:cs="Verdana"/>
          <w:sz w:val="17"/>
          <w:szCs w:val="17"/>
        </w:rPr>
        <w:t>SURVEYING</w:t>
      </w:r>
      <w:r>
        <w:rPr>
          <w:rFonts w:ascii="Verdana" w:eastAsia="Verdana" w:hAnsi="Verdana" w:cs="Verdana"/>
          <w:sz w:val="21"/>
          <w:szCs w:val="21"/>
        </w:rPr>
        <w:t xml:space="preserve"> &amp; Sr.Q</w:t>
      </w:r>
      <w:r>
        <w:rPr>
          <w:rFonts w:ascii="Verdana" w:eastAsia="Verdana" w:hAnsi="Verdana" w:cs="Verdana"/>
          <w:sz w:val="17"/>
          <w:szCs w:val="17"/>
        </w:rPr>
        <w:t>UANTITY</w:t>
      </w:r>
      <w:r>
        <w:rPr>
          <w:rFonts w:ascii="Verdana" w:eastAsia="Verdana" w:hAnsi="Verdana" w:cs="Verdana"/>
          <w:sz w:val="21"/>
          <w:szCs w:val="21"/>
        </w:rPr>
        <w:t xml:space="preserve"> S</w:t>
      </w:r>
      <w:r>
        <w:rPr>
          <w:rFonts w:ascii="Verdana" w:eastAsia="Verdana" w:hAnsi="Verdana" w:cs="Verdana"/>
          <w:sz w:val="17"/>
          <w:szCs w:val="17"/>
        </w:rPr>
        <w:t>URVEYOR</w:t>
      </w:r>
    </w:p>
    <w:p w:rsidR="008969E1" w:rsidRDefault="008969E1">
      <w:pPr>
        <w:spacing w:line="210" w:lineRule="exact"/>
        <w:rPr>
          <w:sz w:val="20"/>
          <w:szCs w:val="20"/>
        </w:rPr>
      </w:pPr>
    </w:p>
    <w:p w:rsidR="008969E1" w:rsidRDefault="008969E1">
      <w:pPr>
        <w:sectPr w:rsidR="008969E1">
          <w:type w:val="continuous"/>
          <w:pgSz w:w="12240" w:h="15840"/>
          <w:pgMar w:top="1436" w:right="1440" w:bottom="1139" w:left="1440" w:header="0" w:footer="0" w:gutter="0"/>
          <w:cols w:num="3" w:space="720" w:equalWidth="0">
            <w:col w:w="1720" w:space="720"/>
            <w:col w:w="100" w:space="360"/>
            <w:col w:w="6460"/>
          </w:cols>
        </w:sectPr>
      </w:pPr>
    </w:p>
    <w:p w:rsidR="008969E1" w:rsidRDefault="008969E1">
      <w:pPr>
        <w:spacing w:line="43" w:lineRule="exact"/>
        <w:rPr>
          <w:sz w:val="20"/>
          <w:szCs w:val="20"/>
        </w:rPr>
      </w:pPr>
    </w:p>
    <w:p w:rsidR="008969E1" w:rsidRDefault="00E22B15">
      <w:pPr>
        <w:ind w:left="720"/>
        <w:rPr>
          <w:sz w:val="20"/>
          <w:szCs w:val="20"/>
        </w:rPr>
      </w:pPr>
      <w:r>
        <w:rPr>
          <w:rFonts w:ascii="Verdana" w:eastAsia="Verdana" w:hAnsi="Verdana" w:cs="Verdana"/>
          <w:sz w:val="21"/>
          <w:szCs w:val="21"/>
        </w:rPr>
        <w:t>D</w:t>
      </w:r>
      <w:r>
        <w:rPr>
          <w:rFonts w:ascii="Verdana" w:eastAsia="Verdana" w:hAnsi="Verdana" w:cs="Verdana"/>
          <w:sz w:val="17"/>
          <w:szCs w:val="17"/>
        </w:rPr>
        <w:t>UTIES</w:t>
      </w:r>
      <w:r>
        <w:rPr>
          <w:rFonts w:ascii="Verdana" w:eastAsia="Verdana" w:hAnsi="Verdana" w:cs="Verdana"/>
          <w:sz w:val="21"/>
          <w:szCs w:val="21"/>
        </w:rPr>
        <w:t>:</w:t>
      </w:r>
    </w:p>
    <w:p w:rsidR="008969E1" w:rsidRDefault="00E22B15">
      <w:pPr>
        <w:spacing w:line="20" w:lineRule="exact"/>
        <w:rPr>
          <w:sz w:val="20"/>
          <w:szCs w:val="20"/>
        </w:rPr>
      </w:pPr>
      <w:r>
        <w:rPr>
          <w:sz w:val="20"/>
          <w:szCs w:val="20"/>
        </w:rPr>
        <w:br w:type="column"/>
      </w:r>
    </w:p>
    <w:p w:rsidR="008969E1" w:rsidRDefault="008969E1">
      <w:pPr>
        <w:spacing w:line="21" w:lineRule="exact"/>
        <w:rPr>
          <w:sz w:val="20"/>
          <w:szCs w:val="20"/>
        </w:rPr>
      </w:pPr>
    </w:p>
    <w:p w:rsidR="008969E1" w:rsidRDefault="00E22B15">
      <w:pPr>
        <w:rPr>
          <w:sz w:val="20"/>
          <w:szCs w:val="20"/>
        </w:rPr>
      </w:pPr>
      <w:r>
        <w:rPr>
          <w:rFonts w:ascii="Verdana" w:eastAsia="Verdana" w:hAnsi="Verdana" w:cs="Verdana"/>
        </w:rPr>
        <w:t>Same as Above.</w:t>
      </w:r>
    </w:p>
    <w:p w:rsidR="008969E1" w:rsidRDefault="008969E1">
      <w:pPr>
        <w:spacing w:line="200" w:lineRule="exact"/>
        <w:rPr>
          <w:sz w:val="20"/>
          <w:szCs w:val="20"/>
        </w:rPr>
      </w:pPr>
    </w:p>
    <w:p w:rsidR="008969E1" w:rsidRDefault="008969E1">
      <w:pPr>
        <w:sectPr w:rsidR="008969E1">
          <w:type w:val="continuous"/>
          <w:pgSz w:w="12240" w:h="15840"/>
          <w:pgMar w:top="1436" w:right="1440" w:bottom="1139" w:left="1440" w:header="0" w:footer="0" w:gutter="0"/>
          <w:cols w:num="2" w:space="720" w:equalWidth="0">
            <w:col w:w="2160" w:space="720"/>
            <w:col w:w="6480"/>
          </w:cols>
        </w:sectPr>
      </w:pPr>
    </w:p>
    <w:p w:rsidR="008969E1" w:rsidRDefault="008969E1">
      <w:pPr>
        <w:spacing w:line="40" w:lineRule="exact"/>
        <w:rPr>
          <w:sz w:val="20"/>
          <w:szCs w:val="20"/>
        </w:rPr>
      </w:pPr>
    </w:p>
    <w:p w:rsidR="008969E1" w:rsidRDefault="00E22B15">
      <w:pPr>
        <w:rPr>
          <w:sz w:val="20"/>
          <w:szCs w:val="20"/>
        </w:rPr>
      </w:pPr>
      <w:r>
        <w:rPr>
          <w:rFonts w:ascii="Verdana" w:eastAsia="Verdana" w:hAnsi="Verdana" w:cs="Verdana"/>
          <w:b/>
          <w:bCs/>
          <w:i/>
          <w:iCs/>
          <w:u w:val="single"/>
        </w:rPr>
        <w:t xml:space="preserve">From June 2000 – </w:t>
      </w:r>
      <w:r>
        <w:rPr>
          <w:rFonts w:ascii="Verdana" w:eastAsia="Verdana" w:hAnsi="Verdana" w:cs="Verdana"/>
          <w:b/>
          <w:bCs/>
          <w:i/>
          <w:iCs/>
          <w:u w:val="single"/>
        </w:rPr>
        <w:t>January 2002</w:t>
      </w:r>
    </w:p>
    <w:p w:rsidR="008969E1" w:rsidRDefault="008969E1">
      <w:pPr>
        <w:spacing w:line="200" w:lineRule="exact"/>
        <w:rPr>
          <w:sz w:val="20"/>
          <w:szCs w:val="20"/>
        </w:rPr>
      </w:pPr>
    </w:p>
    <w:p w:rsidR="008969E1" w:rsidRDefault="008969E1">
      <w:pPr>
        <w:spacing w:line="292" w:lineRule="exact"/>
        <w:rPr>
          <w:sz w:val="20"/>
          <w:szCs w:val="20"/>
        </w:rPr>
      </w:pPr>
    </w:p>
    <w:p w:rsidR="008969E1" w:rsidRDefault="00E22B15">
      <w:pPr>
        <w:tabs>
          <w:tab w:val="left" w:pos="2360"/>
        </w:tabs>
        <w:spacing w:line="274" w:lineRule="auto"/>
        <w:ind w:left="2380" w:hanging="2160"/>
        <w:rPr>
          <w:sz w:val="20"/>
          <w:szCs w:val="20"/>
        </w:rPr>
      </w:pPr>
      <w:r>
        <w:rPr>
          <w:rFonts w:ascii="Verdana" w:eastAsia="Verdana" w:hAnsi="Verdana" w:cs="Verdana"/>
        </w:rPr>
        <w:t>P</w:t>
      </w:r>
      <w:r>
        <w:rPr>
          <w:rFonts w:ascii="Verdana" w:eastAsia="Verdana" w:hAnsi="Verdana" w:cs="Verdana"/>
          <w:sz w:val="18"/>
          <w:szCs w:val="18"/>
        </w:rPr>
        <w:t>ROJECT</w:t>
      </w:r>
      <w:r>
        <w:rPr>
          <w:sz w:val="20"/>
          <w:szCs w:val="20"/>
        </w:rPr>
        <w:tab/>
      </w:r>
      <w:r>
        <w:rPr>
          <w:rFonts w:ascii="Verdana" w:eastAsia="Verdana" w:hAnsi="Verdana" w:cs="Verdana"/>
          <w:b/>
          <w:bCs/>
        </w:rPr>
        <w:t xml:space="preserve">: </w:t>
      </w:r>
      <w:r>
        <w:rPr>
          <w:rFonts w:ascii="Verdana" w:eastAsia="Verdana" w:hAnsi="Verdana" w:cs="Verdana"/>
        </w:rPr>
        <w:t>Managish Water Injection Plant and Interconnecting Lines</w:t>
      </w:r>
      <w:r>
        <w:rPr>
          <w:rFonts w:ascii="Verdana" w:eastAsia="Verdana" w:hAnsi="Verdana" w:cs="Verdana"/>
          <w:b/>
          <w:bCs/>
        </w:rPr>
        <w:t xml:space="preserve"> </w:t>
      </w:r>
      <w:r>
        <w:rPr>
          <w:rFonts w:ascii="Verdana" w:eastAsia="Verdana" w:hAnsi="Verdana" w:cs="Verdana"/>
        </w:rPr>
        <w:t>with Gathering Centers.</w:t>
      </w:r>
    </w:p>
    <w:p w:rsidR="008969E1" w:rsidRDefault="008969E1">
      <w:pPr>
        <w:spacing w:line="206" w:lineRule="exact"/>
        <w:rPr>
          <w:sz w:val="20"/>
          <w:szCs w:val="20"/>
        </w:rPr>
      </w:pPr>
    </w:p>
    <w:p w:rsidR="008969E1" w:rsidRDefault="00E22B15">
      <w:pPr>
        <w:tabs>
          <w:tab w:val="left" w:pos="2660"/>
        </w:tabs>
        <w:spacing w:line="239" w:lineRule="auto"/>
        <w:ind w:left="2680" w:hanging="2186"/>
        <w:jc w:val="both"/>
        <w:rPr>
          <w:sz w:val="20"/>
          <w:szCs w:val="20"/>
        </w:rPr>
      </w:pPr>
      <w:r>
        <w:rPr>
          <w:rFonts w:ascii="Verdana" w:eastAsia="Verdana" w:hAnsi="Verdana" w:cs="Verdana"/>
        </w:rPr>
        <w:t>S</w:t>
      </w:r>
      <w:r>
        <w:rPr>
          <w:rFonts w:ascii="Verdana" w:eastAsia="Verdana" w:hAnsi="Verdana" w:cs="Verdana"/>
          <w:sz w:val="18"/>
          <w:szCs w:val="18"/>
        </w:rPr>
        <w:t>COPE OF WORK</w:t>
      </w:r>
      <w:r>
        <w:rPr>
          <w:rFonts w:ascii="Verdana" w:eastAsia="Verdana" w:hAnsi="Verdana" w:cs="Verdana"/>
        </w:rPr>
        <w:t xml:space="preserve"> </w:t>
      </w:r>
      <w:r>
        <w:rPr>
          <w:rFonts w:ascii="Verdana" w:eastAsia="Verdana" w:hAnsi="Verdana" w:cs="Verdana"/>
          <w:b/>
          <w:bCs/>
        </w:rPr>
        <w:t>:</w:t>
      </w:r>
      <w:r>
        <w:rPr>
          <w:rFonts w:ascii="Verdana" w:eastAsia="Verdana" w:hAnsi="Verdana" w:cs="Verdana"/>
        </w:rPr>
        <w:tab/>
        <w:t xml:space="preserve">The Project involves the construction of a new water injection plant and interconnecting lines with the gathering centers. The scope </w:t>
      </w:r>
      <w:r>
        <w:rPr>
          <w:rFonts w:ascii="Verdana" w:eastAsia="Verdana" w:hAnsi="Verdana" w:cs="Verdana"/>
        </w:rPr>
        <w:t>of work includes piping A/G&amp;U/G, Equipment, Steel works and Insulation.</w:t>
      </w:r>
    </w:p>
    <w:p w:rsidR="008969E1" w:rsidRDefault="008969E1">
      <w:pPr>
        <w:spacing w:line="4" w:lineRule="exact"/>
        <w:rPr>
          <w:sz w:val="20"/>
          <w:szCs w:val="20"/>
        </w:rPr>
      </w:pPr>
    </w:p>
    <w:p w:rsidR="008969E1" w:rsidRDefault="00E22B15">
      <w:pPr>
        <w:tabs>
          <w:tab w:val="left" w:pos="2380"/>
          <w:tab w:val="left" w:pos="2840"/>
        </w:tabs>
        <w:ind w:left="700"/>
        <w:rPr>
          <w:sz w:val="20"/>
          <w:szCs w:val="20"/>
        </w:rPr>
      </w:pPr>
      <w:r>
        <w:rPr>
          <w:rFonts w:ascii="Verdana" w:eastAsia="Verdana" w:hAnsi="Verdana" w:cs="Verdana"/>
        </w:rPr>
        <w:t>C</w:t>
      </w:r>
      <w:r>
        <w:rPr>
          <w:rFonts w:ascii="Verdana" w:eastAsia="Verdana" w:hAnsi="Verdana" w:cs="Verdana"/>
          <w:sz w:val="18"/>
          <w:szCs w:val="18"/>
        </w:rPr>
        <w:t>ONSULTANTS</w:t>
      </w:r>
      <w:r>
        <w:rPr>
          <w:sz w:val="20"/>
          <w:szCs w:val="20"/>
        </w:rPr>
        <w:tab/>
      </w:r>
      <w:r>
        <w:rPr>
          <w:rFonts w:ascii="Verdana" w:eastAsia="Verdana" w:hAnsi="Verdana" w:cs="Verdana"/>
          <w:b/>
          <w:bCs/>
        </w:rPr>
        <w:t>:</w:t>
      </w:r>
      <w:r>
        <w:rPr>
          <w:sz w:val="20"/>
          <w:szCs w:val="20"/>
        </w:rPr>
        <w:tab/>
      </w:r>
      <w:r>
        <w:rPr>
          <w:rFonts w:ascii="Verdana" w:eastAsia="Verdana" w:hAnsi="Verdana" w:cs="Verdana"/>
          <w:sz w:val="21"/>
          <w:szCs w:val="21"/>
        </w:rPr>
        <w:t>Parsons</w:t>
      </w:r>
    </w:p>
    <w:p w:rsidR="008969E1" w:rsidRDefault="008969E1">
      <w:pPr>
        <w:spacing w:line="238" w:lineRule="exact"/>
        <w:rPr>
          <w:sz w:val="20"/>
          <w:szCs w:val="20"/>
        </w:rPr>
      </w:pPr>
    </w:p>
    <w:p w:rsidR="008969E1" w:rsidRDefault="00E22B15">
      <w:pPr>
        <w:tabs>
          <w:tab w:val="left" w:pos="2860"/>
        </w:tabs>
        <w:ind w:left="700"/>
        <w:rPr>
          <w:sz w:val="20"/>
          <w:szCs w:val="20"/>
        </w:rPr>
      </w:pPr>
      <w:r>
        <w:rPr>
          <w:rFonts w:ascii="Verdana" w:eastAsia="Verdana" w:hAnsi="Verdana" w:cs="Verdana"/>
        </w:rPr>
        <w:t>C</w:t>
      </w:r>
      <w:r>
        <w:rPr>
          <w:rFonts w:ascii="Verdana" w:eastAsia="Verdana" w:hAnsi="Verdana" w:cs="Verdana"/>
          <w:sz w:val="18"/>
          <w:szCs w:val="18"/>
        </w:rPr>
        <w:t>ONTRACT</w:t>
      </w:r>
      <w:r>
        <w:rPr>
          <w:rFonts w:ascii="Verdana" w:eastAsia="Verdana" w:hAnsi="Verdana" w:cs="Verdana"/>
        </w:rPr>
        <w:t xml:space="preserve"> V</w:t>
      </w:r>
      <w:r>
        <w:rPr>
          <w:rFonts w:ascii="Verdana" w:eastAsia="Verdana" w:hAnsi="Verdana" w:cs="Verdana"/>
          <w:sz w:val="18"/>
          <w:szCs w:val="18"/>
        </w:rPr>
        <w:t>ALUE</w:t>
      </w:r>
      <w:r>
        <w:rPr>
          <w:rFonts w:ascii="Verdana" w:eastAsia="Verdana" w:hAnsi="Verdana" w:cs="Verdana"/>
          <w:b/>
          <w:bCs/>
        </w:rPr>
        <w:t>:</w:t>
      </w:r>
      <w:r>
        <w:rPr>
          <w:sz w:val="20"/>
          <w:szCs w:val="20"/>
        </w:rPr>
        <w:tab/>
      </w:r>
      <w:r>
        <w:rPr>
          <w:rFonts w:ascii="Verdana" w:eastAsia="Verdana" w:hAnsi="Verdana" w:cs="Verdana"/>
        </w:rPr>
        <w:t>KD 10.500 millions.</w:t>
      </w:r>
    </w:p>
    <w:p w:rsidR="008969E1" w:rsidRDefault="008969E1">
      <w:pPr>
        <w:spacing w:line="241" w:lineRule="exact"/>
        <w:rPr>
          <w:sz w:val="20"/>
          <w:szCs w:val="20"/>
        </w:rPr>
      </w:pPr>
    </w:p>
    <w:p w:rsidR="008969E1" w:rsidRDefault="00E22B15">
      <w:pPr>
        <w:tabs>
          <w:tab w:val="left" w:pos="3240"/>
          <w:tab w:val="left" w:pos="3580"/>
        </w:tabs>
        <w:ind w:left="720"/>
        <w:rPr>
          <w:sz w:val="20"/>
          <w:szCs w:val="20"/>
        </w:rPr>
      </w:pPr>
      <w:r>
        <w:rPr>
          <w:rFonts w:ascii="Verdana" w:eastAsia="Verdana" w:hAnsi="Verdana" w:cs="Verdana"/>
        </w:rPr>
        <w:t>T</w:t>
      </w:r>
      <w:r>
        <w:rPr>
          <w:rFonts w:ascii="Verdana" w:eastAsia="Verdana" w:hAnsi="Verdana" w:cs="Verdana"/>
          <w:sz w:val="18"/>
          <w:szCs w:val="18"/>
        </w:rPr>
        <w:t>ITLE</w:t>
      </w:r>
      <w:r>
        <w:rPr>
          <w:sz w:val="20"/>
          <w:szCs w:val="20"/>
        </w:rPr>
        <w:tab/>
      </w:r>
      <w:r>
        <w:rPr>
          <w:rFonts w:ascii="Verdana" w:eastAsia="Verdana" w:hAnsi="Verdana" w:cs="Verdana"/>
          <w:b/>
          <w:bCs/>
        </w:rPr>
        <w:t>:</w:t>
      </w:r>
      <w:r>
        <w:rPr>
          <w:sz w:val="20"/>
          <w:szCs w:val="20"/>
        </w:rPr>
        <w:tab/>
      </w:r>
      <w:r>
        <w:rPr>
          <w:rFonts w:ascii="Verdana" w:eastAsia="Verdana" w:hAnsi="Verdana" w:cs="Verdana"/>
          <w:sz w:val="21"/>
          <w:szCs w:val="21"/>
        </w:rPr>
        <w:t xml:space="preserve">Superintendent </w:t>
      </w:r>
      <w:r>
        <w:rPr>
          <w:rFonts w:ascii="Verdana" w:eastAsia="Verdana" w:hAnsi="Verdana" w:cs="Verdana"/>
          <w:sz w:val="17"/>
          <w:szCs w:val="17"/>
        </w:rPr>
        <w:t>SURVEYING</w:t>
      </w:r>
      <w:r>
        <w:rPr>
          <w:rFonts w:ascii="Verdana" w:eastAsia="Verdana" w:hAnsi="Verdana" w:cs="Verdana"/>
          <w:sz w:val="21"/>
          <w:szCs w:val="21"/>
        </w:rPr>
        <w:t xml:space="preserve"> &amp; Sr.Q</w:t>
      </w:r>
      <w:r>
        <w:rPr>
          <w:rFonts w:ascii="Verdana" w:eastAsia="Verdana" w:hAnsi="Verdana" w:cs="Verdana"/>
          <w:sz w:val="17"/>
          <w:szCs w:val="17"/>
        </w:rPr>
        <w:t>UANTITY</w:t>
      </w:r>
      <w:r>
        <w:rPr>
          <w:rFonts w:ascii="Verdana" w:eastAsia="Verdana" w:hAnsi="Verdana" w:cs="Verdana"/>
          <w:sz w:val="21"/>
          <w:szCs w:val="21"/>
        </w:rPr>
        <w:t xml:space="preserve"> S</w:t>
      </w:r>
      <w:r>
        <w:rPr>
          <w:rFonts w:ascii="Verdana" w:eastAsia="Verdana" w:hAnsi="Verdana" w:cs="Verdana"/>
          <w:sz w:val="17"/>
          <w:szCs w:val="17"/>
        </w:rPr>
        <w:t>URVEYOR</w:t>
      </w:r>
    </w:p>
    <w:p w:rsidR="008969E1" w:rsidRDefault="008969E1">
      <w:pPr>
        <w:spacing w:line="239" w:lineRule="exact"/>
        <w:rPr>
          <w:sz w:val="20"/>
          <w:szCs w:val="20"/>
        </w:rPr>
      </w:pPr>
    </w:p>
    <w:p w:rsidR="008969E1" w:rsidRDefault="00E22B15">
      <w:pPr>
        <w:tabs>
          <w:tab w:val="left" w:pos="2360"/>
          <w:tab w:val="left" w:pos="2860"/>
        </w:tabs>
        <w:ind w:left="720"/>
        <w:rPr>
          <w:sz w:val="20"/>
          <w:szCs w:val="20"/>
        </w:rPr>
      </w:pPr>
      <w:r>
        <w:rPr>
          <w:rFonts w:ascii="Verdana" w:eastAsia="Verdana" w:hAnsi="Verdana" w:cs="Verdana"/>
        </w:rPr>
        <w:t>D</w:t>
      </w:r>
      <w:r>
        <w:rPr>
          <w:rFonts w:ascii="Verdana" w:eastAsia="Verdana" w:hAnsi="Verdana" w:cs="Verdana"/>
          <w:sz w:val="18"/>
          <w:szCs w:val="18"/>
        </w:rPr>
        <w:t>UTIES</w:t>
      </w:r>
      <w:r>
        <w:rPr>
          <w:sz w:val="20"/>
          <w:szCs w:val="20"/>
        </w:rPr>
        <w:tab/>
      </w:r>
      <w:r>
        <w:rPr>
          <w:rFonts w:ascii="Verdana" w:eastAsia="Verdana" w:hAnsi="Verdana" w:cs="Verdana"/>
          <w:b/>
          <w:bCs/>
        </w:rPr>
        <w:t>:</w:t>
      </w:r>
      <w:r>
        <w:rPr>
          <w:sz w:val="20"/>
          <w:szCs w:val="20"/>
        </w:rPr>
        <w:tab/>
      </w:r>
      <w:r>
        <w:rPr>
          <w:rFonts w:ascii="Verdana" w:eastAsia="Verdana" w:hAnsi="Verdana" w:cs="Verdana"/>
        </w:rPr>
        <w:t>Same as Above.</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48" w:lineRule="exact"/>
        <w:rPr>
          <w:sz w:val="20"/>
          <w:szCs w:val="20"/>
        </w:rPr>
      </w:pPr>
    </w:p>
    <w:p w:rsidR="008969E1" w:rsidRDefault="00E22B15">
      <w:pPr>
        <w:rPr>
          <w:sz w:val="20"/>
          <w:szCs w:val="20"/>
        </w:rPr>
      </w:pPr>
      <w:r>
        <w:rPr>
          <w:rFonts w:ascii="Verdana" w:eastAsia="Verdana" w:hAnsi="Verdana" w:cs="Verdana"/>
          <w:b/>
          <w:bCs/>
          <w:i/>
          <w:iCs/>
          <w:u w:val="single"/>
        </w:rPr>
        <w:t xml:space="preserve">D) </w:t>
      </w:r>
      <w:r>
        <w:rPr>
          <w:rFonts w:ascii="Verdana" w:eastAsia="Verdana" w:hAnsi="Verdana" w:cs="Verdana"/>
          <w:b/>
          <w:bCs/>
          <w:i/>
          <w:iCs/>
          <w:u w:val="single"/>
        </w:rPr>
        <w:t>KINGDOM OF SAUDI ARABIA</w:t>
      </w:r>
    </w:p>
    <w:p w:rsidR="008969E1" w:rsidRDefault="008969E1">
      <w:pPr>
        <w:spacing w:line="200" w:lineRule="exact"/>
        <w:rPr>
          <w:sz w:val="20"/>
          <w:szCs w:val="20"/>
        </w:rPr>
      </w:pPr>
    </w:p>
    <w:p w:rsidR="008969E1" w:rsidRDefault="008969E1">
      <w:pPr>
        <w:spacing w:line="349"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F</w:t>
      </w:r>
      <w:r>
        <w:rPr>
          <w:rFonts w:ascii="Verdana" w:eastAsia="Verdana" w:hAnsi="Verdana" w:cs="Verdana"/>
          <w:b/>
          <w:bCs/>
          <w:i/>
          <w:iCs/>
          <w:sz w:val="18"/>
          <w:szCs w:val="18"/>
          <w:u w:val="single"/>
        </w:rPr>
        <w:t>EBRUARY</w:t>
      </w:r>
      <w:r>
        <w:rPr>
          <w:rFonts w:ascii="Verdana" w:eastAsia="Verdana" w:hAnsi="Verdana" w:cs="Verdana"/>
          <w:b/>
          <w:bCs/>
          <w:i/>
          <w:iCs/>
          <w:u w:val="single"/>
        </w:rPr>
        <w:t xml:space="preserve"> 1998 – J</w:t>
      </w:r>
      <w:r>
        <w:rPr>
          <w:rFonts w:ascii="Verdana" w:eastAsia="Verdana" w:hAnsi="Verdana" w:cs="Verdana"/>
          <w:b/>
          <w:bCs/>
          <w:i/>
          <w:iCs/>
          <w:sz w:val="18"/>
          <w:szCs w:val="18"/>
          <w:u w:val="single"/>
        </w:rPr>
        <w:t>ANUARY</w:t>
      </w:r>
      <w:r>
        <w:rPr>
          <w:rFonts w:ascii="Verdana" w:eastAsia="Verdana" w:hAnsi="Verdana" w:cs="Verdana"/>
          <w:b/>
          <w:bCs/>
          <w:i/>
          <w:iCs/>
          <w:u w:val="single"/>
        </w:rPr>
        <w:t xml:space="preserve"> 2000</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91" w:lineRule="exact"/>
        <w:rPr>
          <w:sz w:val="20"/>
          <w:szCs w:val="20"/>
        </w:rPr>
      </w:pPr>
    </w:p>
    <w:p w:rsidR="008969E1" w:rsidRDefault="00E22B15">
      <w:pPr>
        <w:tabs>
          <w:tab w:val="left" w:pos="2500"/>
          <w:tab w:val="left" w:pos="2860"/>
        </w:tabs>
        <w:ind w:left="720"/>
        <w:rPr>
          <w:sz w:val="20"/>
          <w:szCs w:val="20"/>
        </w:rPr>
      </w:pPr>
      <w:r>
        <w:rPr>
          <w:rFonts w:ascii="Verdana" w:eastAsia="Verdana" w:hAnsi="Verdana" w:cs="Verdana"/>
        </w:rPr>
        <w:t>P</w:t>
      </w:r>
      <w:r>
        <w:rPr>
          <w:rFonts w:ascii="Verdana" w:eastAsia="Verdana" w:hAnsi="Verdana" w:cs="Verdana"/>
          <w:sz w:val="18"/>
          <w:szCs w:val="18"/>
        </w:rPr>
        <w:t>ROJECT</w:t>
      </w:r>
      <w:r>
        <w:rPr>
          <w:sz w:val="20"/>
          <w:szCs w:val="20"/>
        </w:rPr>
        <w:tab/>
      </w:r>
      <w:r>
        <w:rPr>
          <w:rFonts w:ascii="Verdana" w:eastAsia="Verdana" w:hAnsi="Verdana" w:cs="Verdana"/>
          <w:b/>
          <w:bCs/>
        </w:rPr>
        <w:t>:</w:t>
      </w:r>
      <w:r>
        <w:rPr>
          <w:sz w:val="20"/>
          <w:szCs w:val="20"/>
        </w:rPr>
        <w:tab/>
      </w:r>
      <w:r>
        <w:rPr>
          <w:rFonts w:ascii="Verdana" w:eastAsia="Verdana" w:hAnsi="Verdana" w:cs="Verdana"/>
          <w:sz w:val="21"/>
          <w:szCs w:val="21"/>
        </w:rPr>
        <w:t>Yanpet II Ethylene Expansion Project – Saudi Arabia.</w:t>
      </w:r>
    </w:p>
    <w:p w:rsidR="008969E1" w:rsidRDefault="008969E1">
      <w:pPr>
        <w:spacing w:line="243" w:lineRule="exact"/>
        <w:rPr>
          <w:sz w:val="20"/>
          <w:szCs w:val="20"/>
        </w:rPr>
      </w:pPr>
    </w:p>
    <w:p w:rsidR="008969E1" w:rsidRDefault="00E22B15">
      <w:pPr>
        <w:tabs>
          <w:tab w:val="left" w:pos="2860"/>
        </w:tabs>
        <w:spacing w:line="239" w:lineRule="auto"/>
        <w:ind w:left="2880" w:hanging="2160"/>
        <w:jc w:val="both"/>
        <w:rPr>
          <w:sz w:val="20"/>
          <w:szCs w:val="20"/>
        </w:rPr>
      </w:pPr>
      <w:r>
        <w:rPr>
          <w:rFonts w:ascii="Verdana" w:eastAsia="Verdana" w:hAnsi="Verdana" w:cs="Verdana"/>
        </w:rPr>
        <w:t>S</w:t>
      </w:r>
      <w:r>
        <w:rPr>
          <w:rFonts w:ascii="Verdana" w:eastAsia="Verdana" w:hAnsi="Verdana" w:cs="Verdana"/>
          <w:sz w:val="18"/>
          <w:szCs w:val="18"/>
        </w:rPr>
        <w:t>COPE OF</w:t>
      </w:r>
      <w:r>
        <w:rPr>
          <w:rFonts w:ascii="Verdana" w:eastAsia="Verdana" w:hAnsi="Verdana" w:cs="Verdana"/>
        </w:rPr>
        <w:t xml:space="preserve"> W</w:t>
      </w:r>
      <w:r>
        <w:rPr>
          <w:rFonts w:ascii="Verdana" w:eastAsia="Verdana" w:hAnsi="Verdana" w:cs="Verdana"/>
          <w:sz w:val="18"/>
          <w:szCs w:val="18"/>
        </w:rPr>
        <w:t>ORK</w:t>
      </w:r>
      <w:r>
        <w:rPr>
          <w:rFonts w:ascii="Verdana" w:eastAsia="Verdana" w:hAnsi="Verdana" w:cs="Verdana"/>
        </w:rPr>
        <w:t xml:space="preserve">: </w:t>
      </w:r>
      <w:r>
        <w:rPr>
          <w:rFonts w:ascii="Verdana" w:eastAsia="Verdana" w:hAnsi="Verdana" w:cs="Verdana"/>
          <w:b/>
          <w:bCs/>
        </w:rPr>
        <w:t>:</w:t>
      </w:r>
      <w:r>
        <w:rPr>
          <w:rFonts w:ascii="Verdana" w:eastAsia="Verdana" w:hAnsi="Verdana" w:cs="Verdana"/>
        </w:rPr>
        <w:tab/>
        <w:t>The project involves the construction of an Ethylene Unit to produce 95,000 Kg/Hr of Polymer Grade Ethylene, the</w:t>
      </w:r>
      <w:r>
        <w:rPr>
          <w:rFonts w:ascii="Verdana" w:eastAsia="Verdana" w:hAnsi="Verdana" w:cs="Verdana"/>
        </w:rPr>
        <w:t xml:space="preserve"> scope includes: Piping fabrication and erection A/G &amp; U/G,</w:t>
      </w:r>
    </w:p>
    <w:p w:rsidR="008969E1" w:rsidRDefault="008969E1">
      <w:pPr>
        <w:sectPr w:rsidR="008969E1">
          <w:type w:val="continuous"/>
          <w:pgSz w:w="12240" w:h="15840"/>
          <w:pgMar w:top="1436" w:right="1440" w:bottom="1139" w:left="1440" w:header="0" w:footer="0" w:gutter="0"/>
          <w:cols w:space="720" w:equalWidth="0">
            <w:col w:w="9360"/>
          </w:cols>
        </w:sect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71" w:lineRule="exact"/>
        <w:rPr>
          <w:sz w:val="20"/>
          <w:szCs w:val="20"/>
        </w:rPr>
      </w:pPr>
    </w:p>
    <w:p w:rsidR="008969E1" w:rsidRDefault="00E22B15">
      <w:pPr>
        <w:ind w:left="640"/>
        <w:jc w:val="center"/>
        <w:rPr>
          <w:sz w:val="20"/>
          <w:szCs w:val="20"/>
        </w:rPr>
      </w:pPr>
      <w:r>
        <w:rPr>
          <w:rFonts w:ascii="Verdana" w:eastAsia="Verdana" w:hAnsi="Verdana" w:cs="Verdana"/>
        </w:rPr>
        <w:t>C</w:t>
      </w:r>
      <w:r>
        <w:rPr>
          <w:rFonts w:ascii="Verdana" w:eastAsia="Verdana" w:hAnsi="Verdana" w:cs="Verdana"/>
          <w:sz w:val="18"/>
          <w:szCs w:val="18"/>
        </w:rPr>
        <w:t>LIENT</w:t>
      </w:r>
    </w:p>
    <w:p w:rsidR="008969E1" w:rsidRDefault="00E22B15">
      <w:pPr>
        <w:spacing w:line="20" w:lineRule="exact"/>
        <w:rPr>
          <w:sz w:val="20"/>
          <w:szCs w:val="20"/>
        </w:rPr>
      </w:pPr>
      <w:r>
        <w:rPr>
          <w:sz w:val="20"/>
          <w:szCs w:val="20"/>
        </w:rPr>
        <w:br w:type="column"/>
      </w:r>
    </w:p>
    <w:p w:rsidR="008969E1" w:rsidRDefault="00E22B15">
      <w:pPr>
        <w:ind w:left="260"/>
        <w:rPr>
          <w:sz w:val="20"/>
          <w:szCs w:val="20"/>
        </w:rPr>
      </w:pPr>
      <w:r>
        <w:rPr>
          <w:rFonts w:ascii="Verdana" w:eastAsia="Verdana" w:hAnsi="Verdana" w:cs="Verdana"/>
        </w:rPr>
        <w:t>Equipment installation including heavy lifts, NDT, PWHT,</w:t>
      </w:r>
    </w:p>
    <w:p w:rsidR="008969E1" w:rsidRDefault="00E22B15">
      <w:pPr>
        <w:tabs>
          <w:tab w:val="left" w:pos="1520"/>
          <w:tab w:val="left" w:pos="2720"/>
          <w:tab w:val="left" w:pos="4360"/>
          <w:tab w:val="left" w:pos="5140"/>
          <w:tab w:val="left" w:pos="5960"/>
        </w:tabs>
        <w:ind w:left="260"/>
        <w:rPr>
          <w:sz w:val="20"/>
          <w:szCs w:val="20"/>
        </w:rPr>
      </w:pPr>
      <w:r>
        <w:rPr>
          <w:rFonts w:ascii="Verdana" w:eastAsia="Verdana" w:hAnsi="Verdana" w:cs="Verdana"/>
        </w:rPr>
        <w:t>Furnaces,</w:t>
      </w:r>
      <w:r>
        <w:rPr>
          <w:rFonts w:ascii="Verdana" w:eastAsia="Verdana" w:hAnsi="Verdana" w:cs="Verdana"/>
        </w:rPr>
        <w:tab/>
        <w:t>Concrete</w:t>
      </w:r>
      <w:r>
        <w:rPr>
          <w:rFonts w:ascii="Verdana" w:eastAsia="Verdana" w:hAnsi="Verdana" w:cs="Verdana"/>
        </w:rPr>
        <w:tab/>
        <w:t>Foundations,</w:t>
      </w:r>
      <w:r>
        <w:rPr>
          <w:rFonts w:ascii="Verdana" w:eastAsia="Verdana" w:hAnsi="Verdana" w:cs="Verdana"/>
        </w:rPr>
        <w:tab/>
        <w:t>Steel</w:t>
      </w:r>
      <w:r>
        <w:rPr>
          <w:rFonts w:ascii="Verdana" w:eastAsia="Verdana" w:hAnsi="Verdana" w:cs="Verdana"/>
        </w:rPr>
        <w:tab/>
        <w:t>work,</w:t>
      </w:r>
      <w:r>
        <w:rPr>
          <w:rFonts w:ascii="Verdana" w:eastAsia="Verdana" w:hAnsi="Verdana" w:cs="Verdana"/>
        </w:rPr>
        <w:tab/>
        <w:t>Electro</w:t>
      </w:r>
    </w:p>
    <w:p w:rsidR="008969E1" w:rsidRDefault="008969E1">
      <w:pPr>
        <w:spacing w:line="1" w:lineRule="exact"/>
        <w:rPr>
          <w:sz w:val="20"/>
          <w:szCs w:val="20"/>
        </w:rPr>
      </w:pPr>
    </w:p>
    <w:p w:rsidR="008969E1" w:rsidRDefault="00E22B15">
      <w:pPr>
        <w:tabs>
          <w:tab w:val="left" w:pos="2240"/>
          <w:tab w:val="left" w:pos="3200"/>
          <w:tab w:val="left" w:pos="4320"/>
          <w:tab w:val="left" w:pos="5620"/>
          <w:tab w:val="left" w:pos="6260"/>
        </w:tabs>
        <w:ind w:left="260"/>
        <w:rPr>
          <w:sz w:val="20"/>
          <w:szCs w:val="20"/>
        </w:rPr>
      </w:pPr>
      <w:r>
        <w:rPr>
          <w:rFonts w:ascii="Verdana" w:eastAsia="Verdana" w:hAnsi="Verdana" w:cs="Verdana"/>
        </w:rPr>
        <w:t>instrumentation</w:t>
      </w:r>
      <w:r>
        <w:rPr>
          <w:rFonts w:ascii="Verdana" w:eastAsia="Verdana" w:hAnsi="Verdana" w:cs="Verdana"/>
        </w:rPr>
        <w:tab/>
        <w:t>works,</w:t>
      </w:r>
      <w:r>
        <w:rPr>
          <w:rFonts w:ascii="Verdana" w:eastAsia="Verdana" w:hAnsi="Verdana" w:cs="Verdana"/>
        </w:rPr>
        <w:tab/>
        <w:t>Painting</w:t>
      </w:r>
      <w:r>
        <w:rPr>
          <w:rFonts w:ascii="Verdana" w:eastAsia="Verdana" w:hAnsi="Verdana" w:cs="Verdana"/>
        </w:rPr>
        <w:tab/>
        <w:t>insulation</w:t>
      </w:r>
      <w:r>
        <w:rPr>
          <w:rFonts w:ascii="Verdana" w:eastAsia="Verdana" w:hAnsi="Verdana" w:cs="Verdana"/>
        </w:rPr>
        <w:tab/>
        <w:t>and</w:t>
      </w:r>
      <w:r>
        <w:rPr>
          <w:rFonts w:ascii="Verdana" w:eastAsia="Verdana" w:hAnsi="Verdana" w:cs="Verdana"/>
        </w:rPr>
        <w:tab/>
        <w:t>Pre-</w:t>
      </w:r>
    </w:p>
    <w:p w:rsidR="008969E1" w:rsidRDefault="00E22B15">
      <w:pPr>
        <w:ind w:left="260"/>
        <w:rPr>
          <w:sz w:val="20"/>
          <w:szCs w:val="20"/>
        </w:rPr>
      </w:pPr>
      <w:r>
        <w:rPr>
          <w:rFonts w:ascii="Verdana" w:eastAsia="Verdana" w:hAnsi="Verdana" w:cs="Verdana"/>
        </w:rPr>
        <w:t>Commissioning.</w:t>
      </w:r>
    </w:p>
    <w:p w:rsidR="008969E1" w:rsidRDefault="00E22B15">
      <w:pPr>
        <w:rPr>
          <w:sz w:val="20"/>
          <w:szCs w:val="20"/>
        </w:rPr>
      </w:pPr>
      <w:r>
        <w:rPr>
          <w:rFonts w:ascii="Verdana" w:eastAsia="Verdana" w:hAnsi="Verdana" w:cs="Verdana"/>
          <w:b/>
          <w:bCs/>
        </w:rPr>
        <w:t xml:space="preserve">: </w:t>
      </w:r>
      <w:r>
        <w:rPr>
          <w:rFonts w:ascii="Verdana" w:eastAsia="Verdana" w:hAnsi="Verdana" w:cs="Verdana"/>
        </w:rPr>
        <w:t>Saudi Yanbu Petrochemical Co. (YANPET)</w:t>
      </w:r>
    </w:p>
    <w:p w:rsidR="008969E1" w:rsidRDefault="008969E1">
      <w:pPr>
        <w:spacing w:line="200" w:lineRule="exact"/>
        <w:rPr>
          <w:sz w:val="20"/>
          <w:szCs w:val="20"/>
        </w:rPr>
      </w:pPr>
    </w:p>
    <w:p w:rsidR="008969E1" w:rsidRDefault="008969E1">
      <w:pPr>
        <w:sectPr w:rsidR="008969E1">
          <w:pgSz w:w="12240" w:h="15840"/>
          <w:pgMar w:top="1435" w:right="1440" w:bottom="1063" w:left="1440" w:header="0" w:footer="0" w:gutter="0"/>
          <w:cols w:num="2" w:space="720" w:equalWidth="0">
            <w:col w:w="1900" w:space="720"/>
            <w:col w:w="6740"/>
          </w:cols>
        </w:sectPr>
      </w:pPr>
    </w:p>
    <w:p w:rsidR="008969E1" w:rsidRDefault="008969E1">
      <w:pPr>
        <w:spacing w:line="39" w:lineRule="exact"/>
        <w:rPr>
          <w:sz w:val="20"/>
          <w:szCs w:val="20"/>
        </w:rPr>
      </w:pPr>
    </w:p>
    <w:p w:rsidR="008969E1" w:rsidRDefault="00E22B15">
      <w:pPr>
        <w:ind w:left="920"/>
        <w:rPr>
          <w:sz w:val="20"/>
          <w:szCs w:val="20"/>
        </w:rPr>
      </w:pPr>
      <w:r>
        <w:rPr>
          <w:rFonts w:ascii="Verdana" w:eastAsia="Verdana" w:hAnsi="Verdana" w:cs="Verdana"/>
        </w:rPr>
        <w:t>C</w:t>
      </w:r>
      <w:r>
        <w:rPr>
          <w:rFonts w:ascii="Verdana" w:eastAsia="Verdana" w:hAnsi="Verdana" w:cs="Verdana"/>
          <w:sz w:val="18"/>
          <w:szCs w:val="18"/>
        </w:rPr>
        <w:t>ONSULTANTS</w:t>
      </w:r>
    </w:p>
    <w:p w:rsidR="008969E1" w:rsidRDefault="00E22B15">
      <w:pPr>
        <w:spacing w:line="20" w:lineRule="exact"/>
        <w:rPr>
          <w:sz w:val="20"/>
          <w:szCs w:val="20"/>
        </w:rPr>
      </w:pPr>
      <w:r>
        <w:rPr>
          <w:sz w:val="20"/>
          <w:szCs w:val="20"/>
        </w:rPr>
        <w:br w:type="column"/>
      </w:r>
    </w:p>
    <w:p w:rsidR="008969E1" w:rsidRDefault="008969E1">
      <w:pPr>
        <w:spacing w:line="19" w:lineRule="exact"/>
        <w:rPr>
          <w:sz w:val="20"/>
          <w:szCs w:val="20"/>
        </w:rPr>
      </w:pPr>
    </w:p>
    <w:p w:rsidR="008969E1" w:rsidRDefault="00E22B15">
      <w:pPr>
        <w:jc w:val="center"/>
        <w:rPr>
          <w:sz w:val="20"/>
          <w:szCs w:val="20"/>
        </w:rPr>
      </w:pPr>
      <w:r>
        <w:rPr>
          <w:rFonts w:ascii="Verdana" w:eastAsia="Verdana" w:hAnsi="Verdana" w:cs="Verdana"/>
          <w:b/>
          <w:bCs/>
        </w:rPr>
        <w:t>:</w:t>
      </w:r>
    </w:p>
    <w:p w:rsidR="008969E1" w:rsidRDefault="00E22B15">
      <w:pPr>
        <w:spacing w:line="20" w:lineRule="exact"/>
        <w:rPr>
          <w:sz w:val="20"/>
          <w:szCs w:val="20"/>
        </w:rPr>
      </w:pPr>
      <w:r>
        <w:rPr>
          <w:sz w:val="20"/>
          <w:szCs w:val="20"/>
        </w:rPr>
        <w:br w:type="column"/>
      </w:r>
    </w:p>
    <w:p w:rsidR="008969E1" w:rsidRDefault="008969E1">
      <w:pPr>
        <w:spacing w:line="19" w:lineRule="exact"/>
        <w:rPr>
          <w:sz w:val="20"/>
          <w:szCs w:val="20"/>
        </w:rPr>
      </w:pPr>
    </w:p>
    <w:p w:rsidR="008969E1" w:rsidRDefault="00E22B15">
      <w:pPr>
        <w:rPr>
          <w:sz w:val="20"/>
          <w:szCs w:val="20"/>
        </w:rPr>
      </w:pPr>
      <w:r>
        <w:rPr>
          <w:rFonts w:ascii="Verdana" w:eastAsia="Verdana" w:hAnsi="Verdana" w:cs="Verdana"/>
        </w:rPr>
        <w:t>ABB / Lummus</w:t>
      </w:r>
    </w:p>
    <w:p w:rsidR="008969E1" w:rsidRDefault="008969E1">
      <w:pPr>
        <w:spacing w:line="200" w:lineRule="exact"/>
        <w:rPr>
          <w:sz w:val="20"/>
          <w:szCs w:val="20"/>
        </w:rPr>
      </w:pPr>
    </w:p>
    <w:p w:rsidR="008969E1" w:rsidRDefault="008969E1">
      <w:pPr>
        <w:sectPr w:rsidR="008969E1">
          <w:type w:val="continuous"/>
          <w:pgSz w:w="12240" w:h="15840"/>
          <w:pgMar w:top="1435" w:right="1440" w:bottom="1063" w:left="1440" w:header="0" w:footer="0" w:gutter="0"/>
          <w:cols w:num="3" w:space="720" w:equalWidth="0">
            <w:col w:w="2320" w:space="300"/>
            <w:col w:w="100" w:space="300"/>
            <w:col w:w="6340"/>
          </w:cols>
        </w:sectPr>
      </w:pPr>
    </w:p>
    <w:p w:rsidR="008969E1" w:rsidRDefault="008969E1">
      <w:pPr>
        <w:spacing w:line="41" w:lineRule="exact"/>
        <w:rPr>
          <w:sz w:val="20"/>
          <w:szCs w:val="20"/>
        </w:rPr>
      </w:pPr>
    </w:p>
    <w:p w:rsidR="008969E1" w:rsidRDefault="00E22B15">
      <w:pPr>
        <w:ind w:left="920"/>
        <w:rPr>
          <w:sz w:val="20"/>
          <w:szCs w:val="20"/>
        </w:rPr>
      </w:pPr>
      <w:r>
        <w:rPr>
          <w:rFonts w:ascii="Verdana" w:eastAsia="Verdana" w:hAnsi="Verdana" w:cs="Verdana"/>
        </w:rPr>
        <w:t>C</w:t>
      </w:r>
      <w:r>
        <w:rPr>
          <w:rFonts w:ascii="Verdana" w:eastAsia="Verdana" w:hAnsi="Verdana" w:cs="Verdana"/>
          <w:sz w:val="18"/>
          <w:szCs w:val="18"/>
        </w:rPr>
        <w:t>ONTRACT VALUE</w:t>
      </w:r>
      <w:r>
        <w:rPr>
          <w:rFonts w:ascii="Verdana" w:eastAsia="Verdana" w:hAnsi="Verdana" w:cs="Verdana"/>
          <w:b/>
          <w:bCs/>
        </w:rPr>
        <w:t>:</w:t>
      </w:r>
    </w:p>
    <w:p w:rsidR="008969E1" w:rsidRDefault="00E22B15">
      <w:pPr>
        <w:spacing w:line="20" w:lineRule="exact"/>
        <w:rPr>
          <w:sz w:val="20"/>
          <w:szCs w:val="20"/>
        </w:rPr>
      </w:pPr>
      <w:r>
        <w:rPr>
          <w:sz w:val="20"/>
          <w:szCs w:val="20"/>
        </w:rPr>
        <w:br w:type="column"/>
      </w:r>
    </w:p>
    <w:p w:rsidR="008969E1" w:rsidRDefault="008969E1">
      <w:pPr>
        <w:spacing w:line="23" w:lineRule="exact"/>
        <w:rPr>
          <w:sz w:val="20"/>
          <w:szCs w:val="20"/>
        </w:rPr>
      </w:pPr>
    </w:p>
    <w:p w:rsidR="008969E1" w:rsidRDefault="00E22B15">
      <w:pPr>
        <w:rPr>
          <w:sz w:val="20"/>
          <w:szCs w:val="20"/>
        </w:rPr>
      </w:pPr>
      <w:r>
        <w:rPr>
          <w:rFonts w:ascii="Verdana" w:eastAsia="Verdana" w:hAnsi="Verdana" w:cs="Verdana"/>
          <w:sz w:val="21"/>
          <w:szCs w:val="21"/>
        </w:rPr>
        <w:t>US $ 114 millions.</w:t>
      </w:r>
    </w:p>
    <w:p w:rsidR="008969E1" w:rsidRDefault="008969E1">
      <w:pPr>
        <w:spacing w:line="210" w:lineRule="exact"/>
        <w:rPr>
          <w:sz w:val="20"/>
          <w:szCs w:val="20"/>
        </w:rPr>
      </w:pPr>
    </w:p>
    <w:p w:rsidR="008969E1" w:rsidRDefault="008969E1">
      <w:pPr>
        <w:sectPr w:rsidR="008969E1">
          <w:type w:val="continuous"/>
          <w:pgSz w:w="12240" w:h="15840"/>
          <w:pgMar w:top="1435" w:right="1440" w:bottom="1063" w:left="1440" w:header="0" w:footer="0" w:gutter="0"/>
          <w:cols w:num="2" w:space="720" w:equalWidth="0">
            <w:col w:w="2700" w:space="160"/>
            <w:col w:w="6500"/>
          </w:cols>
        </w:sectPr>
      </w:pPr>
    </w:p>
    <w:p w:rsidR="008969E1" w:rsidRDefault="008969E1">
      <w:pPr>
        <w:spacing w:line="305" w:lineRule="exact"/>
        <w:rPr>
          <w:sz w:val="20"/>
          <w:szCs w:val="20"/>
        </w:rPr>
      </w:pPr>
    </w:p>
    <w:p w:rsidR="008969E1" w:rsidRDefault="00E22B15">
      <w:pPr>
        <w:ind w:left="720"/>
        <w:rPr>
          <w:sz w:val="20"/>
          <w:szCs w:val="20"/>
        </w:rPr>
      </w:pPr>
      <w:r>
        <w:rPr>
          <w:rFonts w:ascii="Verdana" w:eastAsia="Verdana" w:hAnsi="Verdana" w:cs="Verdana"/>
        </w:rPr>
        <w:t>T</w:t>
      </w:r>
      <w:r>
        <w:rPr>
          <w:rFonts w:ascii="Verdana" w:eastAsia="Verdana" w:hAnsi="Verdana" w:cs="Verdana"/>
          <w:sz w:val="18"/>
          <w:szCs w:val="18"/>
        </w:rPr>
        <w:t>ITLE</w:t>
      </w:r>
    </w:p>
    <w:p w:rsidR="008969E1" w:rsidRDefault="008969E1">
      <w:pPr>
        <w:spacing w:line="254" w:lineRule="exact"/>
        <w:rPr>
          <w:sz w:val="20"/>
          <w:szCs w:val="20"/>
        </w:rPr>
      </w:pPr>
    </w:p>
    <w:p w:rsidR="008969E1" w:rsidRDefault="00E22B15">
      <w:pPr>
        <w:ind w:left="720"/>
        <w:rPr>
          <w:sz w:val="20"/>
          <w:szCs w:val="20"/>
        </w:rPr>
      </w:pPr>
      <w:r>
        <w:rPr>
          <w:rFonts w:ascii="Verdana" w:eastAsia="Verdana" w:hAnsi="Verdana" w:cs="Verdana"/>
          <w:sz w:val="21"/>
          <w:szCs w:val="21"/>
        </w:rPr>
        <w:t>D</w:t>
      </w:r>
      <w:r>
        <w:rPr>
          <w:rFonts w:ascii="Verdana" w:eastAsia="Verdana" w:hAnsi="Verdana" w:cs="Verdana"/>
          <w:sz w:val="17"/>
          <w:szCs w:val="17"/>
        </w:rPr>
        <w:t>UTIES</w:t>
      </w:r>
    </w:p>
    <w:p w:rsidR="008969E1" w:rsidRDefault="00E22B15">
      <w:pPr>
        <w:spacing w:line="20" w:lineRule="exact"/>
        <w:rPr>
          <w:sz w:val="20"/>
          <w:szCs w:val="20"/>
        </w:rPr>
      </w:pPr>
      <w:r>
        <w:rPr>
          <w:sz w:val="20"/>
          <w:szCs w:val="20"/>
        </w:rPr>
        <w:br w:type="column"/>
      </w:r>
    </w:p>
    <w:p w:rsidR="008969E1" w:rsidRDefault="008969E1">
      <w:pPr>
        <w:spacing w:line="285" w:lineRule="exact"/>
        <w:rPr>
          <w:sz w:val="20"/>
          <w:szCs w:val="20"/>
        </w:rPr>
      </w:pPr>
    </w:p>
    <w:p w:rsidR="008969E1" w:rsidRDefault="00E22B15">
      <w:pPr>
        <w:rPr>
          <w:sz w:val="20"/>
          <w:szCs w:val="20"/>
        </w:rPr>
      </w:pPr>
      <w:r>
        <w:rPr>
          <w:rFonts w:ascii="Verdana" w:eastAsia="Verdana" w:hAnsi="Verdana" w:cs="Verdana"/>
          <w:b/>
          <w:bCs/>
        </w:rPr>
        <w:t xml:space="preserve">:  </w:t>
      </w:r>
      <w:r>
        <w:rPr>
          <w:rFonts w:ascii="Verdana" w:eastAsia="Verdana" w:hAnsi="Verdana" w:cs="Verdana"/>
        </w:rPr>
        <w:t>Superintendent</w:t>
      </w:r>
      <w:r>
        <w:rPr>
          <w:rFonts w:ascii="Verdana" w:eastAsia="Verdana" w:hAnsi="Verdana" w:cs="Verdana"/>
          <w:b/>
          <w:bCs/>
        </w:rPr>
        <w:t xml:space="preserve"> </w:t>
      </w:r>
      <w:r>
        <w:rPr>
          <w:rFonts w:ascii="Verdana" w:eastAsia="Verdana" w:hAnsi="Verdana" w:cs="Verdana"/>
          <w:sz w:val="18"/>
          <w:szCs w:val="18"/>
        </w:rPr>
        <w:t>SURVEYING</w:t>
      </w:r>
      <w:r>
        <w:rPr>
          <w:rFonts w:ascii="Verdana" w:eastAsia="Verdana" w:hAnsi="Verdana" w:cs="Verdana"/>
          <w:b/>
          <w:bCs/>
        </w:rPr>
        <w:t xml:space="preserve"> </w:t>
      </w:r>
      <w:r>
        <w:rPr>
          <w:rFonts w:ascii="Verdana" w:eastAsia="Verdana" w:hAnsi="Verdana" w:cs="Verdana"/>
        </w:rPr>
        <w:t>&amp; Sr.Q</w:t>
      </w:r>
      <w:r>
        <w:rPr>
          <w:rFonts w:ascii="Verdana" w:eastAsia="Verdana" w:hAnsi="Verdana" w:cs="Verdana"/>
          <w:sz w:val="18"/>
          <w:szCs w:val="18"/>
        </w:rPr>
        <w:t>UANTITY</w:t>
      </w:r>
      <w:r>
        <w:rPr>
          <w:rFonts w:ascii="Verdana" w:eastAsia="Verdana" w:hAnsi="Verdana" w:cs="Verdana"/>
          <w:b/>
          <w:bCs/>
        </w:rPr>
        <w:t xml:space="preserve"> </w:t>
      </w:r>
      <w:r>
        <w:rPr>
          <w:rFonts w:ascii="Verdana" w:eastAsia="Verdana" w:hAnsi="Verdana" w:cs="Verdana"/>
        </w:rPr>
        <w:t>S</w:t>
      </w:r>
      <w:r>
        <w:rPr>
          <w:rFonts w:ascii="Verdana" w:eastAsia="Verdana" w:hAnsi="Verdana" w:cs="Verdana"/>
          <w:sz w:val="18"/>
          <w:szCs w:val="18"/>
        </w:rPr>
        <w:t>URVEYOR</w:t>
      </w:r>
    </w:p>
    <w:p w:rsidR="008969E1" w:rsidRDefault="008969E1">
      <w:pPr>
        <w:spacing w:line="241" w:lineRule="exact"/>
        <w:rPr>
          <w:sz w:val="20"/>
          <w:szCs w:val="20"/>
        </w:rPr>
      </w:pPr>
    </w:p>
    <w:p w:rsidR="008969E1" w:rsidRDefault="00E22B15">
      <w:pPr>
        <w:tabs>
          <w:tab w:val="left" w:pos="340"/>
        </w:tabs>
        <w:rPr>
          <w:sz w:val="20"/>
          <w:szCs w:val="20"/>
        </w:rPr>
      </w:pPr>
      <w:r>
        <w:rPr>
          <w:rFonts w:ascii="Verdana" w:eastAsia="Verdana" w:hAnsi="Verdana" w:cs="Verdana"/>
          <w:b/>
          <w:bCs/>
        </w:rPr>
        <w:t>:</w:t>
      </w:r>
      <w:r>
        <w:rPr>
          <w:sz w:val="20"/>
          <w:szCs w:val="20"/>
        </w:rPr>
        <w:tab/>
      </w:r>
      <w:r>
        <w:rPr>
          <w:rFonts w:ascii="Verdana" w:eastAsia="Verdana" w:hAnsi="Verdana" w:cs="Verdana"/>
        </w:rPr>
        <w:t>responsibilities included:</w:t>
      </w:r>
    </w:p>
    <w:p w:rsidR="008969E1" w:rsidRDefault="008969E1">
      <w:pPr>
        <w:spacing w:line="200" w:lineRule="exact"/>
        <w:rPr>
          <w:sz w:val="20"/>
          <w:szCs w:val="20"/>
        </w:rPr>
      </w:pPr>
    </w:p>
    <w:p w:rsidR="008969E1" w:rsidRDefault="008969E1">
      <w:pPr>
        <w:sectPr w:rsidR="008969E1">
          <w:type w:val="continuous"/>
          <w:pgSz w:w="12240" w:h="15840"/>
          <w:pgMar w:top="1435" w:right="1440" w:bottom="1063" w:left="1440" w:header="0" w:footer="0" w:gutter="0"/>
          <w:cols w:num="2" w:space="720" w:equalWidth="0">
            <w:col w:w="1880" w:space="720"/>
            <w:col w:w="6760"/>
          </w:cols>
        </w:sectPr>
      </w:pPr>
    </w:p>
    <w:p w:rsidR="008969E1" w:rsidRDefault="008969E1">
      <w:pPr>
        <w:spacing w:line="41" w:lineRule="exact"/>
        <w:rPr>
          <w:sz w:val="20"/>
          <w:szCs w:val="20"/>
        </w:rPr>
      </w:pPr>
    </w:p>
    <w:p w:rsidR="008969E1" w:rsidRDefault="00E22B15">
      <w:pPr>
        <w:spacing w:line="239" w:lineRule="auto"/>
        <w:ind w:left="3640" w:hanging="359"/>
        <w:jc w:val="both"/>
        <w:rPr>
          <w:sz w:val="20"/>
          <w:szCs w:val="20"/>
        </w:rPr>
      </w:pPr>
      <w:r>
        <w:rPr>
          <w:rFonts w:ascii="Wingdings" w:eastAsia="Wingdings" w:hAnsi="Wingdings" w:cs="Wingdings"/>
        </w:rPr>
        <w:t></w:t>
      </w:r>
      <w:r>
        <w:rPr>
          <w:rFonts w:ascii="Wingdings" w:eastAsia="Wingdings" w:hAnsi="Wingdings" w:cs="Wingdings"/>
        </w:rPr>
        <w:t></w:t>
      </w:r>
      <w:r>
        <w:rPr>
          <w:rFonts w:ascii="Verdana" w:eastAsia="Verdana" w:hAnsi="Verdana" w:cs="Verdana"/>
        </w:rPr>
        <w:t>Carries out survey work to establish reference</w:t>
      </w:r>
      <w:r>
        <w:rPr>
          <w:rFonts w:ascii="Wingdings" w:eastAsia="Wingdings" w:hAnsi="Wingdings" w:cs="Wingdings"/>
        </w:rPr>
        <w:t></w:t>
      </w:r>
      <w:r>
        <w:rPr>
          <w:rFonts w:ascii="Verdana" w:eastAsia="Verdana" w:hAnsi="Verdana" w:cs="Verdana"/>
        </w:rPr>
        <w:t>points for proposed construction.</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17" w:lineRule="exact"/>
        <w:rPr>
          <w:sz w:val="20"/>
          <w:szCs w:val="20"/>
        </w:rPr>
      </w:pPr>
    </w:p>
    <w:p w:rsidR="008969E1" w:rsidRDefault="00E22B15">
      <w:pPr>
        <w:spacing w:line="238" w:lineRule="auto"/>
        <w:ind w:left="3640" w:hanging="359"/>
        <w:jc w:val="both"/>
        <w:rPr>
          <w:sz w:val="20"/>
          <w:szCs w:val="20"/>
        </w:rPr>
      </w:pPr>
      <w:r>
        <w:rPr>
          <w:rFonts w:ascii="Wingdings" w:eastAsia="Wingdings" w:hAnsi="Wingdings" w:cs="Wingdings"/>
        </w:rPr>
        <w:t></w:t>
      </w:r>
      <w:r>
        <w:rPr>
          <w:rFonts w:ascii="Wingdings" w:eastAsia="Wingdings" w:hAnsi="Wingdings" w:cs="Wingdings"/>
        </w:rPr>
        <w:t></w:t>
      </w:r>
      <w:r>
        <w:rPr>
          <w:rFonts w:ascii="Verdana" w:eastAsia="Verdana" w:hAnsi="Verdana" w:cs="Verdana"/>
        </w:rPr>
        <w:t>Carries out survey work to establish reference</w:t>
      </w:r>
      <w:r>
        <w:rPr>
          <w:rFonts w:ascii="Wingdings" w:eastAsia="Wingdings" w:hAnsi="Wingdings" w:cs="Wingdings"/>
        </w:rPr>
        <w:t></w:t>
      </w:r>
      <w:r>
        <w:rPr>
          <w:rFonts w:ascii="Verdana" w:eastAsia="Verdana" w:hAnsi="Verdana" w:cs="Verdana"/>
        </w:rPr>
        <w:t>points for proposed construction.</w:t>
      </w:r>
    </w:p>
    <w:p w:rsidR="008969E1" w:rsidRDefault="008969E1">
      <w:pPr>
        <w:spacing w:line="4" w:lineRule="exact"/>
        <w:rPr>
          <w:sz w:val="20"/>
          <w:szCs w:val="20"/>
        </w:rPr>
      </w:pPr>
    </w:p>
    <w:p w:rsidR="008969E1" w:rsidRDefault="00E22B15">
      <w:pPr>
        <w:spacing w:line="238" w:lineRule="auto"/>
        <w:ind w:left="3640" w:hanging="359"/>
        <w:jc w:val="both"/>
        <w:rPr>
          <w:sz w:val="20"/>
          <w:szCs w:val="20"/>
        </w:rPr>
      </w:pPr>
      <w:r>
        <w:rPr>
          <w:rFonts w:ascii="Wingdings" w:eastAsia="Wingdings" w:hAnsi="Wingdings" w:cs="Wingdings"/>
        </w:rPr>
        <w:t></w:t>
      </w:r>
      <w:r>
        <w:rPr>
          <w:rFonts w:ascii="Wingdings" w:eastAsia="Wingdings" w:hAnsi="Wingdings" w:cs="Wingdings"/>
        </w:rPr>
        <w:t></w:t>
      </w:r>
      <w:r>
        <w:rPr>
          <w:rFonts w:ascii="Verdana" w:eastAsia="Verdana" w:hAnsi="Verdana" w:cs="Verdana"/>
        </w:rPr>
        <w:t xml:space="preserve">Studies </w:t>
      </w:r>
      <w:r>
        <w:rPr>
          <w:rFonts w:ascii="Verdana" w:eastAsia="Verdana" w:hAnsi="Verdana" w:cs="Verdana"/>
        </w:rPr>
        <w:t>construction drawings to familiarize him-self</w:t>
      </w:r>
      <w:r>
        <w:rPr>
          <w:rFonts w:ascii="Wingdings" w:eastAsia="Wingdings" w:hAnsi="Wingdings" w:cs="Wingdings"/>
        </w:rPr>
        <w:t></w:t>
      </w:r>
      <w:r>
        <w:rPr>
          <w:rFonts w:ascii="Verdana" w:eastAsia="Verdana" w:hAnsi="Verdana" w:cs="Verdana"/>
        </w:rPr>
        <w:t>with the scope of work.</w:t>
      </w:r>
    </w:p>
    <w:p w:rsidR="008969E1" w:rsidRDefault="008969E1">
      <w:pPr>
        <w:spacing w:line="4" w:lineRule="exact"/>
        <w:rPr>
          <w:sz w:val="20"/>
          <w:szCs w:val="20"/>
        </w:rPr>
      </w:pPr>
    </w:p>
    <w:p w:rsidR="008969E1" w:rsidRDefault="00E22B15">
      <w:pPr>
        <w:spacing w:line="238" w:lineRule="auto"/>
        <w:ind w:left="3640" w:hanging="359"/>
        <w:jc w:val="both"/>
        <w:rPr>
          <w:sz w:val="20"/>
          <w:szCs w:val="20"/>
        </w:rPr>
      </w:pPr>
      <w:r>
        <w:rPr>
          <w:rFonts w:ascii="Wingdings" w:eastAsia="Wingdings" w:hAnsi="Wingdings" w:cs="Wingdings"/>
        </w:rPr>
        <w:t></w:t>
      </w:r>
      <w:r>
        <w:rPr>
          <w:rFonts w:ascii="Wingdings" w:eastAsia="Wingdings" w:hAnsi="Wingdings" w:cs="Wingdings"/>
        </w:rPr>
        <w:t></w:t>
      </w:r>
      <w:r>
        <w:rPr>
          <w:rFonts w:ascii="Verdana" w:eastAsia="Verdana" w:hAnsi="Verdana" w:cs="Verdana"/>
        </w:rPr>
        <w:t>Contacting with the consultants resident engineer</w:t>
      </w:r>
      <w:r>
        <w:rPr>
          <w:rFonts w:ascii="Wingdings" w:eastAsia="Wingdings" w:hAnsi="Wingdings" w:cs="Wingdings"/>
        </w:rPr>
        <w:t></w:t>
      </w:r>
      <w:r>
        <w:rPr>
          <w:rFonts w:ascii="Verdana" w:eastAsia="Verdana" w:hAnsi="Verdana" w:cs="Verdana"/>
        </w:rPr>
        <w:t>seeking re-alignment of reference points whenever obstruction are encountered.</w:t>
      </w:r>
    </w:p>
    <w:p w:rsidR="008969E1" w:rsidRDefault="008969E1">
      <w:pPr>
        <w:spacing w:line="6" w:lineRule="exact"/>
        <w:rPr>
          <w:sz w:val="20"/>
          <w:szCs w:val="20"/>
        </w:rPr>
      </w:pPr>
    </w:p>
    <w:p w:rsidR="008969E1" w:rsidRDefault="00E22B15">
      <w:pPr>
        <w:spacing w:line="251" w:lineRule="auto"/>
        <w:ind w:left="3640" w:hanging="359"/>
        <w:jc w:val="both"/>
        <w:rPr>
          <w:sz w:val="20"/>
          <w:szCs w:val="20"/>
        </w:rPr>
      </w:pPr>
      <w:r>
        <w:rPr>
          <w:rFonts w:ascii="Wingdings" w:eastAsia="Wingdings" w:hAnsi="Wingdings" w:cs="Wingdings"/>
          <w:sz w:val="21"/>
          <w:szCs w:val="21"/>
        </w:rPr>
        <w:t></w:t>
      </w:r>
      <w:r>
        <w:rPr>
          <w:rFonts w:ascii="Wingdings" w:eastAsia="Wingdings" w:hAnsi="Wingdings" w:cs="Wingdings"/>
          <w:sz w:val="21"/>
          <w:szCs w:val="21"/>
        </w:rPr>
        <w:t></w:t>
      </w:r>
      <w:r>
        <w:rPr>
          <w:rFonts w:ascii="Verdana" w:eastAsia="Verdana" w:hAnsi="Verdana" w:cs="Verdana"/>
          <w:sz w:val="21"/>
          <w:szCs w:val="21"/>
        </w:rPr>
        <w:t>Using site reference and Co-Ordination provided by</w:t>
      </w:r>
      <w:r>
        <w:rPr>
          <w:rFonts w:ascii="Wingdings" w:eastAsia="Wingdings" w:hAnsi="Wingdings" w:cs="Wingdings"/>
          <w:sz w:val="21"/>
          <w:szCs w:val="21"/>
        </w:rPr>
        <w:t></w:t>
      </w:r>
      <w:r>
        <w:rPr>
          <w:rFonts w:ascii="Verdana" w:eastAsia="Verdana" w:hAnsi="Verdana" w:cs="Verdana"/>
          <w:sz w:val="21"/>
          <w:szCs w:val="21"/>
        </w:rPr>
        <w:t>consultant’s marks out permanent reference Points.</w:t>
      </w:r>
    </w:p>
    <w:p w:rsidR="008969E1" w:rsidRDefault="008969E1">
      <w:pPr>
        <w:spacing w:line="1" w:lineRule="exact"/>
        <w:rPr>
          <w:sz w:val="20"/>
          <w:szCs w:val="20"/>
        </w:rPr>
      </w:pPr>
    </w:p>
    <w:p w:rsidR="008969E1" w:rsidRDefault="00E22B15">
      <w:pPr>
        <w:spacing w:line="238" w:lineRule="auto"/>
        <w:ind w:left="3640" w:hanging="359"/>
        <w:jc w:val="both"/>
        <w:rPr>
          <w:sz w:val="20"/>
          <w:szCs w:val="20"/>
        </w:rPr>
      </w:pPr>
      <w:r>
        <w:rPr>
          <w:rFonts w:ascii="Wingdings" w:eastAsia="Wingdings" w:hAnsi="Wingdings" w:cs="Wingdings"/>
        </w:rPr>
        <w:t></w:t>
      </w:r>
      <w:r>
        <w:rPr>
          <w:rFonts w:ascii="Wingdings" w:eastAsia="Wingdings" w:hAnsi="Wingdings" w:cs="Wingdings"/>
        </w:rPr>
        <w:t></w:t>
      </w:r>
      <w:r>
        <w:rPr>
          <w:rFonts w:ascii="Verdana" w:eastAsia="Verdana" w:hAnsi="Verdana" w:cs="Verdana"/>
        </w:rPr>
        <w:t>Preparing sketches for the surveyors and site crew</w:t>
      </w:r>
      <w:r>
        <w:rPr>
          <w:rFonts w:ascii="Wingdings" w:eastAsia="Wingdings" w:hAnsi="Wingdings" w:cs="Wingdings"/>
        </w:rPr>
        <w:t></w:t>
      </w:r>
      <w:r>
        <w:rPr>
          <w:rFonts w:ascii="Verdana" w:eastAsia="Verdana" w:hAnsi="Verdana" w:cs="Verdana"/>
        </w:rPr>
        <w:t>to guide them in the execution of work assigned to them.</w:t>
      </w:r>
    </w:p>
    <w:p w:rsidR="008969E1" w:rsidRDefault="008969E1">
      <w:pPr>
        <w:spacing w:line="6" w:lineRule="exact"/>
        <w:rPr>
          <w:sz w:val="20"/>
          <w:szCs w:val="20"/>
        </w:rPr>
      </w:pPr>
    </w:p>
    <w:p w:rsidR="008969E1" w:rsidRDefault="00E22B15">
      <w:pPr>
        <w:spacing w:line="238" w:lineRule="auto"/>
        <w:ind w:left="3640" w:hanging="359"/>
        <w:jc w:val="both"/>
        <w:rPr>
          <w:sz w:val="20"/>
          <w:szCs w:val="20"/>
        </w:rPr>
      </w:pPr>
      <w:r>
        <w:rPr>
          <w:rFonts w:ascii="Wingdings" w:eastAsia="Wingdings" w:hAnsi="Wingdings" w:cs="Wingdings"/>
        </w:rPr>
        <w:t></w:t>
      </w:r>
      <w:r>
        <w:rPr>
          <w:rFonts w:ascii="Wingdings" w:eastAsia="Wingdings" w:hAnsi="Wingdings" w:cs="Wingdings"/>
        </w:rPr>
        <w:t></w:t>
      </w:r>
      <w:r>
        <w:rPr>
          <w:rFonts w:ascii="Verdana" w:eastAsia="Verdana" w:hAnsi="Verdana" w:cs="Verdana"/>
        </w:rPr>
        <w:t>Re-measuring of Fire Proofing for Structures, Vessel</w:t>
      </w:r>
      <w:r>
        <w:rPr>
          <w:rFonts w:ascii="Wingdings" w:eastAsia="Wingdings" w:hAnsi="Wingdings" w:cs="Wingdings"/>
        </w:rPr>
        <w:t></w:t>
      </w:r>
      <w:r>
        <w:rPr>
          <w:rFonts w:ascii="Verdana" w:eastAsia="Verdana" w:hAnsi="Verdana" w:cs="Verdana"/>
        </w:rPr>
        <w:t>and reviewing sub-contractors invoices</w:t>
      </w:r>
      <w:r>
        <w:rPr>
          <w:rFonts w:ascii="Verdana" w:eastAsia="Verdana" w:hAnsi="Verdana" w:cs="Verdana"/>
        </w:rPr>
        <w:t>.</w:t>
      </w:r>
    </w:p>
    <w:p w:rsidR="008969E1" w:rsidRDefault="008969E1">
      <w:pPr>
        <w:spacing w:line="4" w:lineRule="exact"/>
        <w:rPr>
          <w:sz w:val="20"/>
          <w:szCs w:val="20"/>
        </w:rPr>
      </w:pPr>
    </w:p>
    <w:p w:rsidR="008969E1" w:rsidRDefault="00E22B15">
      <w:pPr>
        <w:spacing w:line="250" w:lineRule="auto"/>
        <w:ind w:left="3640" w:hanging="359"/>
        <w:jc w:val="both"/>
        <w:rPr>
          <w:sz w:val="20"/>
          <w:szCs w:val="20"/>
        </w:rPr>
      </w:pPr>
      <w:r>
        <w:rPr>
          <w:rFonts w:ascii="Wingdings" w:eastAsia="Wingdings" w:hAnsi="Wingdings" w:cs="Wingdings"/>
          <w:sz w:val="21"/>
          <w:szCs w:val="21"/>
        </w:rPr>
        <w:t></w:t>
      </w:r>
      <w:r>
        <w:rPr>
          <w:rFonts w:ascii="Wingdings" w:eastAsia="Wingdings" w:hAnsi="Wingdings" w:cs="Wingdings"/>
          <w:sz w:val="21"/>
          <w:szCs w:val="21"/>
        </w:rPr>
        <w:t></w:t>
      </w:r>
      <w:r>
        <w:rPr>
          <w:rFonts w:ascii="Verdana" w:eastAsia="Verdana" w:hAnsi="Verdana" w:cs="Verdana"/>
          <w:sz w:val="21"/>
          <w:szCs w:val="21"/>
        </w:rPr>
        <w:t>Having routine daily contracts with the section head</w:t>
      </w:r>
      <w:r>
        <w:rPr>
          <w:rFonts w:ascii="Wingdings" w:eastAsia="Wingdings" w:hAnsi="Wingdings" w:cs="Wingdings"/>
          <w:sz w:val="21"/>
          <w:szCs w:val="21"/>
        </w:rPr>
        <w:t></w:t>
      </w:r>
      <w:r>
        <w:rPr>
          <w:rFonts w:ascii="Verdana" w:eastAsia="Verdana" w:hAnsi="Verdana" w:cs="Verdana"/>
          <w:sz w:val="21"/>
          <w:szCs w:val="21"/>
        </w:rPr>
        <w:t>and the engineers in other section of the project.</w:t>
      </w:r>
    </w:p>
    <w:p w:rsidR="008969E1" w:rsidRDefault="008969E1">
      <w:pPr>
        <w:spacing w:line="1" w:lineRule="exact"/>
        <w:rPr>
          <w:sz w:val="20"/>
          <w:szCs w:val="20"/>
        </w:rPr>
      </w:pPr>
    </w:p>
    <w:p w:rsidR="008969E1" w:rsidRDefault="00E22B15">
      <w:pPr>
        <w:spacing w:line="239" w:lineRule="auto"/>
        <w:ind w:left="3640" w:hanging="359"/>
        <w:jc w:val="both"/>
        <w:rPr>
          <w:sz w:val="20"/>
          <w:szCs w:val="20"/>
        </w:rPr>
      </w:pPr>
      <w:r>
        <w:rPr>
          <w:rFonts w:ascii="Wingdings" w:eastAsia="Wingdings" w:hAnsi="Wingdings" w:cs="Wingdings"/>
        </w:rPr>
        <w:t></w:t>
      </w:r>
      <w:r>
        <w:rPr>
          <w:rFonts w:ascii="Wingdings" w:eastAsia="Wingdings" w:hAnsi="Wingdings" w:cs="Wingdings"/>
        </w:rPr>
        <w:t></w:t>
      </w:r>
      <w:r>
        <w:rPr>
          <w:rFonts w:ascii="Verdana" w:eastAsia="Verdana" w:hAnsi="Verdana" w:cs="Verdana"/>
        </w:rPr>
        <w:t>Reporting weekly, monthly project progress to</w:t>
      </w:r>
      <w:r>
        <w:rPr>
          <w:rFonts w:ascii="Wingdings" w:eastAsia="Wingdings" w:hAnsi="Wingdings" w:cs="Wingdings"/>
        </w:rPr>
        <w:t></w:t>
      </w:r>
      <w:r>
        <w:rPr>
          <w:rFonts w:ascii="Verdana" w:eastAsia="Verdana" w:hAnsi="Verdana" w:cs="Verdana"/>
        </w:rPr>
        <w:t>Construction Manager.</w:t>
      </w:r>
    </w:p>
    <w:p w:rsidR="008969E1" w:rsidRDefault="008969E1">
      <w:pPr>
        <w:spacing w:line="200" w:lineRule="exact"/>
        <w:rPr>
          <w:sz w:val="20"/>
          <w:szCs w:val="20"/>
        </w:rPr>
      </w:pPr>
    </w:p>
    <w:p w:rsidR="008969E1" w:rsidRDefault="008969E1">
      <w:pPr>
        <w:spacing w:line="310"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M</w:t>
      </w:r>
      <w:r>
        <w:rPr>
          <w:rFonts w:ascii="Verdana" w:eastAsia="Verdana" w:hAnsi="Verdana" w:cs="Verdana"/>
          <w:b/>
          <w:bCs/>
          <w:i/>
          <w:iCs/>
          <w:sz w:val="18"/>
          <w:szCs w:val="18"/>
          <w:u w:val="single"/>
        </w:rPr>
        <w:t>AY</w:t>
      </w:r>
      <w:r>
        <w:rPr>
          <w:rFonts w:ascii="Verdana" w:eastAsia="Verdana" w:hAnsi="Verdana" w:cs="Verdana"/>
          <w:b/>
          <w:bCs/>
          <w:i/>
          <w:iCs/>
          <w:u w:val="single"/>
        </w:rPr>
        <w:t xml:space="preserve"> 1997 – J</w:t>
      </w:r>
      <w:r>
        <w:rPr>
          <w:rFonts w:ascii="Verdana" w:eastAsia="Verdana" w:hAnsi="Verdana" w:cs="Verdana"/>
          <w:b/>
          <w:bCs/>
          <w:i/>
          <w:iCs/>
          <w:sz w:val="18"/>
          <w:szCs w:val="18"/>
          <w:u w:val="single"/>
        </w:rPr>
        <w:t>ANUARY</w:t>
      </w:r>
      <w:r>
        <w:rPr>
          <w:rFonts w:ascii="Verdana" w:eastAsia="Verdana" w:hAnsi="Verdana" w:cs="Verdana"/>
          <w:b/>
          <w:bCs/>
          <w:i/>
          <w:iCs/>
          <w:u w:val="single"/>
        </w:rPr>
        <w:t xml:space="preserve"> 1998</w:t>
      </w:r>
    </w:p>
    <w:p w:rsidR="008969E1" w:rsidRDefault="008969E1">
      <w:pPr>
        <w:sectPr w:rsidR="008969E1">
          <w:type w:val="continuous"/>
          <w:pgSz w:w="12240" w:h="15840"/>
          <w:pgMar w:top="1435" w:right="1440" w:bottom="1063" w:left="1440" w:header="0" w:footer="0" w:gutter="0"/>
          <w:cols w:space="720" w:equalWidth="0">
            <w:col w:w="9360"/>
          </w:cols>
        </w:sect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92" w:lineRule="exact"/>
        <w:rPr>
          <w:sz w:val="20"/>
          <w:szCs w:val="20"/>
        </w:rPr>
      </w:pPr>
    </w:p>
    <w:p w:rsidR="008969E1" w:rsidRDefault="00E22B15">
      <w:pPr>
        <w:spacing w:line="383" w:lineRule="auto"/>
        <w:ind w:left="720"/>
        <w:rPr>
          <w:sz w:val="20"/>
          <w:szCs w:val="20"/>
        </w:rPr>
      </w:pPr>
      <w:r>
        <w:rPr>
          <w:rFonts w:ascii="Verdana" w:eastAsia="Verdana" w:hAnsi="Verdana" w:cs="Verdana"/>
          <w:sz w:val="21"/>
          <w:szCs w:val="21"/>
        </w:rPr>
        <w:t>P</w:t>
      </w:r>
      <w:r>
        <w:rPr>
          <w:rFonts w:ascii="Verdana" w:eastAsia="Verdana" w:hAnsi="Verdana" w:cs="Verdana"/>
          <w:sz w:val="17"/>
          <w:szCs w:val="17"/>
        </w:rPr>
        <w:t>ROJECT</w:t>
      </w:r>
      <w:r>
        <w:rPr>
          <w:rFonts w:ascii="Verdana" w:eastAsia="Verdana" w:hAnsi="Verdana" w:cs="Verdana"/>
          <w:sz w:val="21"/>
          <w:szCs w:val="21"/>
        </w:rPr>
        <w:t xml:space="preserve"> S</w:t>
      </w:r>
      <w:r>
        <w:rPr>
          <w:rFonts w:ascii="Verdana" w:eastAsia="Verdana" w:hAnsi="Verdana" w:cs="Verdana"/>
          <w:sz w:val="17"/>
          <w:szCs w:val="17"/>
        </w:rPr>
        <w:t>COPE OF</w:t>
      </w:r>
    </w:p>
    <w:p w:rsidR="008969E1" w:rsidRDefault="00E22B15">
      <w:pPr>
        <w:spacing w:line="20" w:lineRule="exact"/>
        <w:rPr>
          <w:sz w:val="20"/>
          <w:szCs w:val="20"/>
        </w:rPr>
      </w:pPr>
      <w:r>
        <w:rPr>
          <w:sz w:val="20"/>
          <w:szCs w:val="20"/>
        </w:rPr>
        <w:br w:type="column"/>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71" w:lineRule="exact"/>
        <w:rPr>
          <w:sz w:val="20"/>
          <w:szCs w:val="20"/>
        </w:rPr>
      </w:pPr>
    </w:p>
    <w:p w:rsidR="008969E1" w:rsidRDefault="00E22B15">
      <w:pPr>
        <w:jc w:val="right"/>
        <w:rPr>
          <w:sz w:val="20"/>
          <w:szCs w:val="20"/>
        </w:rPr>
      </w:pPr>
      <w:r>
        <w:rPr>
          <w:rFonts w:ascii="Verdana" w:eastAsia="Verdana" w:hAnsi="Verdana" w:cs="Verdana"/>
          <w:b/>
          <w:bCs/>
        </w:rPr>
        <w:t>:</w:t>
      </w:r>
    </w:p>
    <w:p w:rsidR="008969E1" w:rsidRDefault="008969E1">
      <w:pPr>
        <w:spacing w:line="243" w:lineRule="exact"/>
        <w:rPr>
          <w:sz w:val="20"/>
          <w:szCs w:val="20"/>
        </w:rPr>
      </w:pPr>
    </w:p>
    <w:p w:rsidR="008969E1" w:rsidRDefault="00E22B15">
      <w:pPr>
        <w:jc w:val="right"/>
        <w:rPr>
          <w:sz w:val="20"/>
          <w:szCs w:val="20"/>
        </w:rPr>
      </w:pPr>
      <w:r>
        <w:rPr>
          <w:rFonts w:ascii="Verdana" w:eastAsia="Verdana" w:hAnsi="Verdana" w:cs="Verdana"/>
          <w:sz w:val="21"/>
          <w:szCs w:val="21"/>
        </w:rPr>
        <w:t>W</w:t>
      </w:r>
      <w:r>
        <w:rPr>
          <w:rFonts w:ascii="Verdana" w:eastAsia="Verdana" w:hAnsi="Verdana" w:cs="Verdana"/>
          <w:sz w:val="17"/>
          <w:szCs w:val="17"/>
        </w:rPr>
        <w:t>ORK</w:t>
      </w:r>
      <w:r>
        <w:rPr>
          <w:rFonts w:ascii="Verdana" w:eastAsia="Verdana" w:hAnsi="Verdana" w:cs="Verdana"/>
          <w:b/>
          <w:bCs/>
          <w:sz w:val="21"/>
          <w:szCs w:val="21"/>
        </w:rPr>
        <w:t>:</w:t>
      </w:r>
    </w:p>
    <w:p w:rsidR="008969E1" w:rsidRDefault="00E22B15">
      <w:pPr>
        <w:spacing w:line="20" w:lineRule="exact"/>
        <w:rPr>
          <w:sz w:val="20"/>
          <w:szCs w:val="20"/>
        </w:rPr>
      </w:pPr>
      <w:r>
        <w:rPr>
          <w:sz w:val="20"/>
          <w:szCs w:val="20"/>
        </w:rPr>
        <w:br w:type="column"/>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71" w:lineRule="exact"/>
        <w:rPr>
          <w:sz w:val="20"/>
          <w:szCs w:val="20"/>
        </w:rPr>
      </w:pPr>
    </w:p>
    <w:p w:rsidR="008969E1" w:rsidRDefault="00E22B15">
      <w:pPr>
        <w:rPr>
          <w:sz w:val="20"/>
          <w:szCs w:val="20"/>
        </w:rPr>
      </w:pPr>
      <w:r>
        <w:rPr>
          <w:rFonts w:ascii="Verdana" w:eastAsia="Verdana" w:hAnsi="Verdana" w:cs="Verdana"/>
        </w:rPr>
        <w:t>PTA &amp; Aromatics Plan Project – Yanbu</w:t>
      </w:r>
    </w:p>
    <w:p w:rsidR="008969E1" w:rsidRDefault="008969E1">
      <w:pPr>
        <w:spacing w:line="243" w:lineRule="exact"/>
        <w:rPr>
          <w:sz w:val="20"/>
          <w:szCs w:val="20"/>
        </w:rPr>
      </w:pPr>
    </w:p>
    <w:p w:rsidR="008969E1" w:rsidRDefault="00E22B15">
      <w:pPr>
        <w:rPr>
          <w:sz w:val="20"/>
          <w:szCs w:val="20"/>
        </w:rPr>
      </w:pPr>
      <w:r>
        <w:rPr>
          <w:rFonts w:ascii="Verdana" w:eastAsia="Verdana" w:hAnsi="Verdana" w:cs="Verdana"/>
          <w:sz w:val="21"/>
          <w:szCs w:val="21"/>
        </w:rPr>
        <w:t>To perform Mechanical, Piping, Electrical, Instrumentation,</w:t>
      </w:r>
    </w:p>
    <w:p w:rsidR="008969E1" w:rsidRDefault="008969E1">
      <w:pPr>
        <w:spacing w:line="51" w:lineRule="exact"/>
        <w:rPr>
          <w:sz w:val="20"/>
          <w:szCs w:val="20"/>
        </w:rPr>
      </w:pPr>
    </w:p>
    <w:p w:rsidR="008969E1" w:rsidRDefault="008969E1">
      <w:pPr>
        <w:sectPr w:rsidR="008969E1">
          <w:type w:val="continuous"/>
          <w:pgSz w:w="12240" w:h="15840"/>
          <w:pgMar w:top="1435" w:right="1440" w:bottom="1063" w:left="1440" w:header="0" w:footer="0" w:gutter="0"/>
          <w:cols w:num="3" w:space="720" w:equalWidth="0">
            <w:col w:w="1660" w:space="80"/>
            <w:col w:w="680" w:space="460"/>
            <w:col w:w="6480"/>
          </w:cols>
        </w:sectPr>
      </w:pPr>
    </w:p>
    <w:p w:rsidR="008969E1" w:rsidRDefault="00E22B15">
      <w:pPr>
        <w:ind w:left="2880"/>
        <w:rPr>
          <w:sz w:val="20"/>
          <w:szCs w:val="20"/>
        </w:rPr>
      </w:pPr>
      <w:r>
        <w:rPr>
          <w:rFonts w:ascii="Verdana" w:eastAsia="Verdana" w:hAnsi="Verdana" w:cs="Verdana"/>
          <w:sz w:val="21"/>
          <w:szCs w:val="21"/>
        </w:rPr>
        <w:lastRenderedPageBreak/>
        <w:t>Painting &amp; Insulation works for the construction of the plant</w:t>
      </w:r>
    </w:p>
    <w:p w:rsidR="008969E1" w:rsidRDefault="008969E1">
      <w:pPr>
        <w:sectPr w:rsidR="008969E1">
          <w:type w:val="continuous"/>
          <w:pgSz w:w="12240" w:h="15840"/>
          <w:pgMar w:top="1435" w:right="1440" w:bottom="1063" w:left="1440" w:header="0" w:footer="0" w:gutter="0"/>
          <w:cols w:space="720" w:equalWidth="0">
            <w:col w:w="9360"/>
          </w:cols>
        </w:sectPr>
      </w:pPr>
    </w:p>
    <w:p w:rsidR="008969E1" w:rsidRDefault="00E22B15">
      <w:pPr>
        <w:spacing w:line="274" w:lineRule="auto"/>
        <w:ind w:left="2880"/>
        <w:rPr>
          <w:sz w:val="20"/>
          <w:szCs w:val="20"/>
        </w:rPr>
      </w:pPr>
      <w:r>
        <w:rPr>
          <w:rFonts w:ascii="Verdana" w:eastAsia="Verdana" w:hAnsi="Verdana" w:cs="Verdana"/>
        </w:rPr>
        <w:lastRenderedPageBreak/>
        <w:t xml:space="preserve">with a capacity to produce 350,000 TPY of PTA </w:t>
      </w:r>
      <w:r>
        <w:rPr>
          <w:rFonts w:ascii="Verdana" w:eastAsia="Verdana" w:hAnsi="Verdana" w:cs="Verdana"/>
        </w:rPr>
        <w:t>Products and 724,000 TPY of Aromatics Products.</w:t>
      </w:r>
    </w:p>
    <w:p w:rsidR="008969E1" w:rsidRDefault="008969E1">
      <w:pPr>
        <w:spacing w:line="206" w:lineRule="exact"/>
        <w:rPr>
          <w:sz w:val="20"/>
          <w:szCs w:val="20"/>
        </w:rPr>
      </w:pPr>
    </w:p>
    <w:p w:rsidR="008969E1" w:rsidRDefault="00E22B15">
      <w:pPr>
        <w:spacing w:line="274" w:lineRule="auto"/>
        <w:ind w:left="2880"/>
        <w:rPr>
          <w:sz w:val="20"/>
          <w:szCs w:val="20"/>
        </w:rPr>
      </w:pPr>
      <w:r>
        <w:rPr>
          <w:rFonts w:ascii="Verdana" w:eastAsia="Verdana" w:hAnsi="Verdana" w:cs="Verdana"/>
        </w:rPr>
        <w:t>The major quantities include: Piping 9.800 Tins, Steel Structures 2,000 Tons, Equipment 385 Nos. Painting</w:t>
      </w:r>
    </w:p>
    <w:p w:rsidR="008969E1" w:rsidRDefault="008969E1">
      <w:pPr>
        <w:spacing w:line="4" w:lineRule="exact"/>
        <w:rPr>
          <w:sz w:val="20"/>
          <w:szCs w:val="20"/>
        </w:rPr>
      </w:pPr>
    </w:p>
    <w:p w:rsidR="008969E1" w:rsidRDefault="00E22B15">
      <w:pPr>
        <w:spacing w:line="195" w:lineRule="auto"/>
        <w:ind w:left="2880"/>
        <w:rPr>
          <w:sz w:val="20"/>
          <w:szCs w:val="20"/>
        </w:rPr>
      </w:pPr>
      <w:r>
        <w:rPr>
          <w:rFonts w:ascii="Verdana" w:eastAsia="Verdana" w:hAnsi="Verdana" w:cs="Verdana"/>
        </w:rPr>
        <w:t>150,000 M</w:t>
      </w:r>
      <w:r>
        <w:rPr>
          <w:rFonts w:ascii="Verdana" w:eastAsia="Verdana" w:hAnsi="Verdana" w:cs="Verdana"/>
          <w:sz w:val="44"/>
          <w:szCs w:val="44"/>
          <w:vertAlign w:val="superscript"/>
        </w:rPr>
        <w:t>2</w:t>
      </w:r>
      <w:r>
        <w:rPr>
          <w:rFonts w:ascii="Verdana" w:eastAsia="Verdana" w:hAnsi="Verdana" w:cs="Verdana"/>
        </w:rPr>
        <w:t>, Insulation 50,000 M</w:t>
      </w:r>
      <w:r>
        <w:rPr>
          <w:rFonts w:ascii="Verdana" w:eastAsia="Verdana" w:hAnsi="Verdana" w:cs="Verdana"/>
          <w:sz w:val="44"/>
          <w:szCs w:val="44"/>
          <w:vertAlign w:val="superscript"/>
        </w:rPr>
        <w:t>2</w:t>
      </w:r>
      <w:r>
        <w:rPr>
          <w:rFonts w:ascii="Verdana" w:eastAsia="Verdana" w:hAnsi="Verdana" w:cs="Verdana"/>
        </w:rPr>
        <w:t xml:space="preserve"> and related Electrical &amp; Instrumentation works.</w:t>
      </w:r>
    </w:p>
    <w:p w:rsidR="008969E1" w:rsidRDefault="008969E1">
      <w:pPr>
        <w:spacing w:line="242" w:lineRule="exact"/>
        <w:rPr>
          <w:sz w:val="20"/>
          <w:szCs w:val="20"/>
        </w:rPr>
      </w:pPr>
    </w:p>
    <w:tbl>
      <w:tblPr>
        <w:tblW w:w="0" w:type="auto"/>
        <w:tblInd w:w="700" w:type="dxa"/>
        <w:tblLayout w:type="fixed"/>
        <w:tblCellMar>
          <w:left w:w="0" w:type="dxa"/>
          <w:right w:w="0" w:type="dxa"/>
        </w:tblCellMar>
        <w:tblLook w:val="04A0"/>
      </w:tblPr>
      <w:tblGrid>
        <w:gridCol w:w="1520"/>
        <w:gridCol w:w="460"/>
        <w:gridCol w:w="2480"/>
        <w:gridCol w:w="4200"/>
      </w:tblGrid>
      <w:tr w:rsidR="008969E1">
        <w:trPr>
          <w:trHeight w:val="267"/>
        </w:trPr>
        <w:tc>
          <w:tcPr>
            <w:tcW w:w="1520" w:type="dxa"/>
            <w:vAlign w:val="bottom"/>
          </w:tcPr>
          <w:p w:rsidR="008969E1" w:rsidRDefault="008969E1">
            <w:pPr>
              <w:rPr>
                <w:sz w:val="23"/>
                <w:szCs w:val="23"/>
              </w:rPr>
            </w:pPr>
          </w:p>
        </w:tc>
        <w:tc>
          <w:tcPr>
            <w:tcW w:w="460" w:type="dxa"/>
            <w:vAlign w:val="bottom"/>
          </w:tcPr>
          <w:p w:rsidR="008969E1" w:rsidRDefault="008969E1">
            <w:pPr>
              <w:rPr>
                <w:sz w:val="23"/>
                <w:szCs w:val="23"/>
              </w:rPr>
            </w:pPr>
          </w:p>
        </w:tc>
        <w:tc>
          <w:tcPr>
            <w:tcW w:w="2480" w:type="dxa"/>
            <w:vAlign w:val="bottom"/>
          </w:tcPr>
          <w:p w:rsidR="008969E1" w:rsidRDefault="00E22B15">
            <w:pPr>
              <w:ind w:left="200"/>
              <w:rPr>
                <w:sz w:val="20"/>
                <w:szCs w:val="20"/>
              </w:rPr>
            </w:pPr>
            <w:r>
              <w:rPr>
                <w:rFonts w:ascii="Verdana" w:eastAsia="Verdana" w:hAnsi="Verdana" w:cs="Verdana"/>
              </w:rPr>
              <w:t>C</w:t>
            </w:r>
            <w:r>
              <w:rPr>
                <w:rFonts w:ascii="Verdana" w:eastAsia="Verdana" w:hAnsi="Verdana" w:cs="Verdana"/>
                <w:sz w:val="18"/>
                <w:szCs w:val="18"/>
              </w:rPr>
              <w:t>LIENT</w:t>
            </w:r>
            <w:r>
              <w:rPr>
                <w:rFonts w:ascii="Verdana" w:eastAsia="Verdana" w:hAnsi="Verdana" w:cs="Verdana"/>
              </w:rPr>
              <w:t>:</w:t>
            </w:r>
          </w:p>
        </w:tc>
        <w:tc>
          <w:tcPr>
            <w:tcW w:w="4200" w:type="dxa"/>
            <w:vAlign w:val="bottom"/>
          </w:tcPr>
          <w:p w:rsidR="008969E1" w:rsidRDefault="00E22B15">
            <w:pPr>
              <w:ind w:left="420"/>
              <w:rPr>
                <w:sz w:val="20"/>
                <w:szCs w:val="20"/>
              </w:rPr>
            </w:pPr>
            <w:r>
              <w:rPr>
                <w:rFonts w:ascii="Verdana" w:eastAsia="Verdana" w:hAnsi="Verdana" w:cs="Verdana"/>
              </w:rPr>
              <w:t xml:space="preserve">Arabian </w:t>
            </w:r>
            <w:r>
              <w:rPr>
                <w:rFonts w:ascii="Verdana" w:eastAsia="Verdana" w:hAnsi="Verdana" w:cs="Verdana"/>
              </w:rPr>
              <w:t>Industrial Fibers Co. (IBN</w:t>
            </w:r>
          </w:p>
        </w:tc>
      </w:tr>
      <w:tr w:rsidR="008969E1">
        <w:trPr>
          <w:trHeight w:val="307"/>
        </w:trPr>
        <w:tc>
          <w:tcPr>
            <w:tcW w:w="1520" w:type="dxa"/>
            <w:vAlign w:val="bottom"/>
          </w:tcPr>
          <w:p w:rsidR="008969E1" w:rsidRDefault="008969E1">
            <w:pPr>
              <w:rPr>
                <w:sz w:val="24"/>
                <w:szCs w:val="24"/>
              </w:rPr>
            </w:pPr>
          </w:p>
        </w:tc>
        <w:tc>
          <w:tcPr>
            <w:tcW w:w="460" w:type="dxa"/>
            <w:vAlign w:val="bottom"/>
          </w:tcPr>
          <w:p w:rsidR="008969E1" w:rsidRDefault="008969E1">
            <w:pPr>
              <w:rPr>
                <w:sz w:val="24"/>
                <w:szCs w:val="24"/>
              </w:rPr>
            </w:pPr>
          </w:p>
        </w:tc>
        <w:tc>
          <w:tcPr>
            <w:tcW w:w="2480" w:type="dxa"/>
            <w:vAlign w:val="bottom"/>
          </w:tcPr>
          <w:p w:rsidR="008969E1" w:rsidRDefault="00E22B15">
            <w:pPr>
              <w:ind w:left="200"/>
              <w:rPr>
                <w:sz w:val="20"/>
                <w:szCs w:val="20"/>
              </w:rPr>
            </w:pPr>
            <w:r>
              <w:rPr>
                <w:rFonts w:ascii="Verdana" w:eastAsia="Verdana" w:hAnsi="Verdana" w:cs="Verdana"/>
              </w:rPr>
              <w:t>RUSHD)</w:t>
            </w:r>
          </w:p>
        </w:tc>
        <w:tc>
          <w:tcPr>
            <w:tcW w:w="4200" w:type="dxa"/>
            <w:vAlign w:val="bottom"/>
          </w:tcPr>
          <w:p w:rsidR="008969E1" w:rsidRDefault="008969E1">
            <w:pPr>
              <w:rPr>
                <w:sz w:val="24"/>
                <w:szCs w:val="24"/>
              </w:rPr>
            </w:pPr>
          </w:p>
        </w:tc>
      </w:tr>
      <w:tr w:rsidR="008969E1">
        <w:trPr>
          <w:trHeight w:val="506"/>
        </w:trPr>
        <w:tc>
          <w:tcPr>
            <w:tcW w:w="1520" w:type="dxa"/>
            <w:vAlign w:val="bottom"/>
          </w:tcPr>
          <w:p w:rsidR="008969E1" w:rsidRDefault="00E22B15">
            <w:pPr>
              <w:rPr>
                <w:sz w:val="20"/>
                <w:szCs w:val="20"/>
              </w:rPr>
            </w:pPr>
            <w:r>
              <w:rPr>
                <w:rFonts w:ascii="Verdana" w:eastAsia="Verdana" w:hAnsi="Verdana" w:cs="Verdana"/>
              </w:rPr>
              <w:t>C</w:t>
            </w:r>
            <w:r>
              <w:rPr>
                <w:rFonts w:ascii="Verdana" w:eastAsia="Verdana" w:hAnsi="Verdana" w:cs="Verdana"/>
                <w:sz w:val="18"/>
                <w:szCs w:val="18"/>
              </w:rPr>
              <w:t>ONSULTANTS</w:t>
            </w:r>
          </w:p>
        </w:tc>
        <w:tc>
          <w:tcPr>
            <w:tcW w:w="460" w:type="dxa"/>
            <w:vAlign w:val="bottom"/>
          </w:tcPr>
          <w:p w:rsidR="008969E1" w:rsidRDefault="00E22B15">
            <w:pPr>
              <w:ind w:right="110"/>
              <w:jc w:val="right"/>
              <w:rPr>
                <w:sz w:val="20"/>
                <w:szCs w:val="20"/>
              </w:rPr>
            </w:pPr>
            <w:r>
              <w:rPr>
                <w:rFonts w:ascii="Verdana" w:eastAsia="Verdana" w:hAnsi="Verdana" w:cs="Verdana"/>
                <w:b/>
                <w:bCs/>
              </w:rPr>
              <w:t>:</w:t>
            </w:r>
          </w:p>
        </w:tc>
        <w:tc>
          <w:tcPr>
            <w:tcW w:w="6680" w:type="dxa"/>
            <w:gridSpan w:val="2"/>
            <w:vAlign w:val="bottom"/>
          </w:tcPr>
          <w:p w:rsidR="008969E1" w:rsidRDefault="00E22B15">
            <w:pPr>
              <w:ind w:left="400"/>
              <w:rPr>
                <w:sz w:val="20"/>
                <w:szCs w:val="20"/>
              </w:rPr>
            </w:pPr>
            <w:r>
              <w:rPr>
                <w:rFonts w:ascii="Verdana" w:eastAsia="Verdana" w:hAnsi="Verdana" w:cs="Verdana"/>
              </w:rPr>
              <w:t>Saudi Arabian Bechtel Co.</w:t>
            </w:r>
          </w:p>
        </w:tc>
      </w:tr>
      <w:tr w:rsidR="008969E1">
        <w:trPr>
          <w:trHeight w:val="509"/>
        </w:trPr>
        <w:tc>
          <w:tcPr>
            <w:tcW w:w="1980" w:type="dxa"/>
            <w:gridSpan w:val="2"/>
            <w:vAlign w:val="bottom"/>
          </w:tcPr>
          <w:p w:rsidR="008969E1" w:rsidRDefault="00E22B15">
            <w:pPr>
              <w:ind w:left="20"/>
              <w:rPr>
                <w:sz w:val="20"/>
                <w:szCs w:val="20"/>
              </w:rPr>
            </w:pPr>
            <w:r>
              <w:rPr>
                <w:rFonts w:ascii="Verdana" w:eastAsia="Verdana" w:hAnsi="Verdana" w:cs="Verdana"/>
              </w:rPr>
              <w:t>C</w:t>
            </w:r>
            <w:r>
              <w:rPr>
                <w:rFonts w:ascii="Verdana" w:eastAsia="Verdana" w:hAnsi="Verdana" w:cs="Verdana"/>
                <w:sz w:val="18"/>
                <w:szCs w:val="18"/>
              </w:rPr>
              <w:t>ONTRACT VALUE</w:t>
            </w:r>
            <w:r>
              <w:rPr>
                <w:rFonts w:ascii="Verdana" w:eastAsia="Verdana" w:hAnsi="Verdana" w:cs="Verdana"/>
                <w:b/>
                <w:bCs/>
              </w:rPr>
              <w:t>:</w:t>
            </w:r>
          </w:p>
        </w:tc>
        <w:tc>
          <w:tcPr>
            <w:tcW w:w="2480" w:type="dxa"/>
            <w:vAlign w:val="bottom"/>
          </w:tcPr>
          <w:p w:rsidR="008969E1" w:rsidRDefault="00E22B15">
            <w:pPr>
              <w:ind w:left="200"/>
              <w:rPr>
                <w:sz w:val="20"/>
                <w:szCs w:val="20"/>
              </w:rPr>
            </w:pPr>
            <w:r>
              <w:rPr>
                <w:rFonts w:ascii="Verdana" w:eastAsia="Verdana" w:hAnsi="Verdana" w:cs="Verdana"/>
              </w:rPr>
              <w:t>US $ 55 Millions.</w:t>
            </w:r>
          </w:p>
        </w:tc>
        <w:tc>
          <w:tcPr>
            <w:tcW w:w="4200" w:type="dxa"/>
            <w:vAlign w:val="bottom"/>
          </w:tcPr>
          <w:p w:rsidR="008969E1" w:rsidRDefault="008969E1">
            <w:pPr>
              <w:rPr>
                <w:sz w:val="24"/>
                <w:szCs w:val="24"/>
              </w:rPr>
            </w:pPr>
          </w:p>
        </w:tc>
      </w:tr>
      <w:tr w:rsidR="008969E1">
        <w:trPr>
          <w:trHeight w:val="958"/>
        </w:trPr>
        <w:tc>
          <w:tcPr>
            <w:tcW w:w="1520" w:type="dxa"/>
            <w:vAlign w:val="bottom"/>
          </w:tcPr>
          <w:p w:rsidR="008969E1" w:rsidRDefault="00E22B15">
            <w:pPr>
              <w:ind w:left="20"/>
              <w:rPr>
                <w:sz w:val="20"/>
                <w:szCs w:val="20"/>
              </w:rPr>
            </w:pPr>
            <w:r>
              <w:rPr>
                <w:rFonts w:ascii="Verdana" w:eastAsia="Verdana" w:hAnsi="Verdana" w:cs="Verdana"/>
              </w:rPr>
              <w:t>T</w:t>
            </w:r>
            <w:r>
              <w:rPr>
                <w:rFonts w:ascii="Verdana" w:eastAsia="Verdana" w:hAnsi="Verdana" w:cs="Verdana"/>
                <w:sz w:val="18"/>
                <w:szCs w:val="18"/>
              </w:rPr>
              <w:t>ITLE</w:t>
            </w:r>
          </w:p>
        </w:tc>
        <w:tc>
          <w:tcPr>
            <w:tcW w:w="460" w:type="dxa"/>
            <w:vAlign w:val="bottom"/>
          </w:tcPr>
          <w:p w:rsidR="008969E1" w:rsidRDefault="00E22B15">
            <w:pPr>
              <w:ind w:right="90"/>
              <w:jc w:val="right"/>
              <w:rPr>
                <w:sz w:val="20"/>
                <w:szCs w:val="20"/>
              </w:rPr>
            </w:pPr>
            <w:r>
              <w:rPr>
                <w:rFonts w:ascii="Verdana" w:eastAsia="Verdana" w:hAnsi="Verdana" w:cs="Verdana"/>
                <w:b/>
                <w:bCs/>
              </w:rPr>
              <w:t>:</w:t>
            </w:r>
          </w:p>
        </w:tc>
        <w:tc>
          <w:tcPr>
            <w:tcW w:w="6680" w:type="dxa"/>
            <w:gridSpan w:val="2"/>
            <w:vAlign w:val="bottom"/>
          </w:tcPr>
          <w:p w:rsidR="008969E1" w:rsidRDefault="00E22B15">
            <w:pPr>
              <w:ind w:left="200"/>
              <w:rPr>
                <w:sz w:val="20"/>
                <w:szCs w:val="20"/>
              </w:rPr>
            </w:pPr>
            <w:r>
              <w:rPr>
                <w:rFonts w:ascii="Verdana" w:eastAsia="Verdana" w:hAnsi="Verdana" w:cs="Verdana"/>
              </w:rPr>
              <w:t xml:space="preserve">Superintendent </w:t>
            </w:r>
            <w:r>
              <w:rPr>
                <w:rFonts w:ascii="Verdana" w:eastAsia="Verdana" w:hAnsi="Verdana" w:cs="Verdana"/>
                <w:sz w:val="18"/>
                <w:szCs w:val="18"/>
              </w:rPr>
              <w:t>SURVEYING</w:t>
            </w:r>
          </w:p>
        </w:tc>
      </w:tr>
      <w:tr w:rsidR="008969E1">
        <w:trPr>
          <w:trHeight w:val="509"/>
        </w:trPr>
        <w:tc>
          <w:tcPr>
            <w:tcW w:w="1520" w:type="dxa"/>
            <w:vAlign w:val="bottom"/>
          </w:tcPr>
          <w:p w:rsidR="008969E1" w:rsidRDefault="00E22B15">
            <w:pPr>
              <w:ind w:left="20"/>
              <w:rPr>
                <w:sz w:val="20"/>
                <w:szCs w:val="20"/>
              </w:rPr>
            </w:pPr>
            <w:r>
              <w:rPr>
                <w:rFonts w:ascii="Verdana" w:eastAsia="Verdana" w:hAnsi="Verdana" w:cs="Verdana"/>
              </w:rPr>
              <w:t>D</w:t>
            </w:r>
            <w:r>
              <w:rPr>
                <w:rFonts w:ascii="Verdana" w:eastAsia="Verdana" w:hAnsi="Verdana" w:cs="Verdana"/>
                <w:sz w:val="18"/>
                <w:szCs w:val="18"/>
              </w:rPr>
              <w:t>UTIES</w:t>
            </w:r>
          </w:p>
        </w:tc>
        <w:tc>
          <w:tcPr>
            <w:tcW w:w="460" w:type="dxa"/>
            <w:vAlign w:val="bottom"/>
          </w:tcPr>
          <w:p w:rsidR="008969E1" w:rsidRDefault="00E22B15">
            <w:pPr>
              <w:ind w:right="130"/>
              <w:jc w:val="right"/>
              <w:rPr>
                <w:sz w:val="20"/>
                <w:szCs w:val="20"/>
              </w:rPr>
            </w:pPr>
            <w:r>
              <w:rPr>
                <w:rFonts w:ascii="Verdana" w:eastAsia="Verdana" w:hAnsi="Verdana" w:cs="Verdana"/>
                <w:b/>
                <w:bCs/>
              </w:rPr>
              <w:t>:</w:t>
            </w:r>
          </w:p>
        </w:tc>
        <w:tc>
          <w:tcPr>
            <w:tcW w:w="2480" w:type="dxa"/>
            <w:vAlign w:val="bottom"/>
          </w:tcPr>
          <w:p w:rsidR="008969E1" w:rsidRDefault="00E22B15">
            <w:pPr>
              <w:ind w:left="200"/>
              <w:rPr>
                <w:sz w:val="20"/>
                <w:szCs w:val="20"/>
              </w:rPr>
            </w:pPr>
            <w:r>
              <w:rPr>
                <w:rFonts w:ascii="Verdana" w:eastAsia="Verdana" w:hAnsi="Verdana" w:cs="Verdana"/>
              </w:rPr>
              <w:t>Same as Above.</w:t>
            </w:r>
          </w:p>
        </w:tc>
        <w:tc>
          <w:tcPr>
            <w:tcW w:w="4200" w:type="dxa"/>
            <w:vAlign w:val="bottom"/>
          </w:tcPr>
          <w:p w:rsidR="008969E1" w:rsidRDefault="008969E1">
            <w:pPr>
              <w:rPr>
                <w:sz w:val="24"/>
                <w:szCs w:val="24"/>
              </w:rPr>
            </w:pPr>
          </w:p>
        </w:tc>
      </w:tr>
    </w:tbl>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74" w:lineRule="exact"/>
        <w:rPr>
          <w:sz w:val="20"/>
          <w:szCs w:val="20"/>
        </w:rPr>
      </w:pPr>
    </w:p>
    <w:p w:rsidR="008969E1" w:rsidRDefault="00E22B15">
      <w:pPr>
        <w:ind w:left="36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J</w:t>
      </w:r>
      <w:r>
        <w:rPr>
          <w:rFonts w:ascii="Verdana" w:eastAsia="Verdana" w:hAnsi="Verdana" w:cs="Verdana"/>
          <w:b/>
          <w:bCs/>
          <w:i/>
          <w:iCs/>
          <w:sz w:val="18"/>
          <w:szCs w:val="18"/>
          <w:u w:val="single"/>
        </w:rPr>
        <w:t>ANUARY</w:t>
      </w:r>
      <w:r>
        <w:rPr>
          <w:rFonts w:ascii="Verdana" w:eastAsia="Verdana" w:hAnsi="Verdana" w:cs="Verdana"/>
          <w:b/>
          <w:bCs/>
          <w:i/>
          <w:iCs/>
          <w:u w:val="single"/>
        </w:rPr>
        <w:t xml:space="preserve"> 1995 - A</w:t>
      </w:r>
      <w:r>
        <w:rPr>
          <w:rFonts w:ascii="Verdana" w:eastAsia="Verdana" w:hAnsi="Verdana" w:cs="Verdana"/>
          <w:b/>
          <w:bCs/>
          <w:i/>
          <w:iCs/>
          <w:sz w:val="18"/>
          <w:szCs w:val="18"/>
          <w:u w:val="single"/>
        </w:rPr>
        <w:t>PRIL</w:t>
      </w:r>
      <w:r>
        <w:rPr>
          <w:rFonts w:ascii="Verdana" w:eastAsia="Verdana" w:hAnsi="Verdana" w:cs="Verdana"/>
          <w:b/>
          <w:bCs/>
          <w:i/>
          <w:iCs/>
          <w:u w:val="single"/>
        </w:rPr>
        <w:t xml:space="preserve"> 1997</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48" w:lineRule="exact"/>
        <w:rPr>
          <w:sz w:val="20"/>
          <w:szCs w:val="20"/>
        </w:rPr>
      </w:pPr>
    </w:p>
    <w:tbl>
      <w:tblPr>
        <w:tblW w:w="0" w:type="auto"/>
        <w:tblInd w:w="720" w:type="dxa"/>
        <w:tblLayout w:type="fixed"/>
        <w:tblCellMar>
          <w:left w:w="0" w:type="dxa"/>
          <w:right w:w="0" w:type="dxa"/>
        </w:tblCellMar>
        <w:tblLook w:val="04A0"/>
      </w:tblPr>
      <w:tblGrid>
        <w:gridCol w:w="1260"/>
        <w:gridCol w:w="760"/>
        <w:gridCol w:w="6620"/>
      </w:tblGrid>
      <w:tr w:rsidR="008969E1">
        <w:trPr>
          <w:trHeight w:val="267"/>
        </w:trPr>
        <w:tc>
          <w:tcPr>
            <w:tcW w:w="1260" w:type="dxa"/>
            <w:vAlign w:val="bottom"/>
          </w:tcPr>
          <w:p w:rsidR="008969E1" w:rsidRDefault="00E22B15">
            <w:pPr>
              <w:rPr>
                <w:sz w:val="20"/>
                <w:szCs w:val="20"/>
              </w:rPr>
            </w:pPr>
            <w:r>
              <w:rPr>
                <w:rFonts w:ascii="Verdana" w:eastAsia="Verdana" w:hAnsi="Verdana" w:cs="Verdana"/>
              </w:rPr>
              <w:t>P</w:t>
            </w:r>
            <w:r>
              <w:rPr>
                <w:rFonts w:ascii="Verdana" w:eastAsia="Verdana" w:hAnsi="Verdana" w:cs="Verdana"/>
                <w:sz w:val="18"/>
                <w:szCs w:val="18"/>
              </w:rPr>
              <w:t>ROJECT</w:t>
            </w:r>
          </w:p>
        </w:tc>
        <w:tc>
          <w:tcPr>
            <w:tcW w:w="760" w:type="dxa"/>
            <w:vAlign w:val="bottom"/>
          </w:tcPr>
          <w:p w:rsidR="008969E1" w:rsidRDefault="00E22B15">
            <w:pPr>
              <w:ind w:right="30"/>
              <w:jc w:val="right"/>
              <w:rPr>
                <w:sz w:val="20"/>
                <w:szCs w:val="20"/>
              </w:rPr>
            </w:pPr>
            <w:r>
              <w:rPr>
                <w:rFonts w:ascii="Verdana" w:eastAsia="Verdana" w:hAnsi="Verdana" w:cs="Verdana"/>
                <w:b/>
                <w:bCs/>
              </w:rPr>
              <w:t>:</w:t>
            </w:r>
          </w:p>
        </w:tc>
        <w:tc>
          <w:tcPr>
            <w:tcW w:w="6620" w:type="dxa"/>
            <w:vAlign w:val="bottom"/>
          </w:tcPr>
          <w:p w:rsidR="008969E1" w:rsidRDefault="00E22B15">
            <w:pPr>
              <w:ind w:left="140"/>
              <w:rPr>
                <w:sz w:val="20"/>
                <w:szCs w:val="20"/>
              </w:rPr>
            </w:pPr>
            <w:r>
              <w:rPr>
                <w:rFonts w:ascii="Verdana" w:eastAsia="Verdana" w:hAnsi="Verdana" w:cs="Verdana"/>
              </w:rPr>
              <w:t xml:space="preserve">Jizan Bulk Plant Expansion – </w:t>
            </w:r>
            <w:r>
              <w:rPr>
                <w:rFonts w:ascii="Verdana" w:eastAsia="Verdana" w:hAnsi="Verdana" w:cs="Verdana"/>
              </w:rPr>
              <w:t>Saudi Arabia.</w:t>
            </w:r>
          </w:p>
        </w:tc>
      </w:tr>
      <w:tr w:rsidR="008969E1">
        <w:trPr>
          <w:trHeight w:val="507"/>
        </w:trPr>
        <w:tc>
          <w:tcPr>
            <w:tcW w:w="2020" w:type="dxa"/>
            <w:gridSpan w:val="2"/>
            <w:vAlign w:val="bottom"/>
          </w:tcPr>
          <w:p w:rsidR="008969E1" w:rsidRDefault="00E22B15">
            <w:pPr>
              <w:rPr>
                <w:sz w:val="20"/>
                <w:szCs w:val="20"/>
              </w:rPr>
            </w:pPr>
            <w:r>
              <w:rPr>
                <w:rFonts w:ascii="Verdana" w:eastAsia="Verdana" w:hAnsi="Verdana" w:cs="Verdana"/>
              </w:rPr>
              <w:t>S</w:t>
            </w:r>
            <w:r>
              <w:rPr>
                <w:rFonts w:ascii="Verdana" w:eastAsia="Verdana" w:hAnsi="Verdana" w:cs="Verdana"/>
                <w:sz w:val="18"/>
                <w:szCs w:val="18"/>
              </w:rPr>
              <w:t>COPE OF</w:t>
            </w:r>
            <w:r>
              <w:rPr>
                <w:rFonts w:ascii="Verdana" w:eastAsia="Verdana" w:hAnsi="Verdana" w:cs="Verdana"/>
              </w:rPr>
              <w:t xml:space="preserve"> WORK:</w:t>
            </w:r>
          </w:p>
        </w:tc>
        <w:tc>
          <w:tcPr>
            <w:tcW w:w="6620" w:type="dxa"/>
            <w:vAlign w:val="bottom"/>
          </w:tcPr>
          <w:p w:rsidR="008969E1" w:rsidRDefault="00E22B15">
            <w:pPr>
              <w:ind w:left="140"/>
              <w:rPr>
                <w:sz w:val="20"/>
                <w:szCs w:val="20"/>
              </w:rPr>
            </w:pPr>
            <w:r>
              <w:rPr>
                <w:rFonts w:ascii="Verdana" w:eastAsia="Verdana" w:hAnsi="Verdana" w:cs="Verdana"/>
              </w:rPr>
              <w:t>A Construction works sub contract for the onshore work</w:t>
            </w:r>
          </w:p>
        </w:tc>
      </w:tr>
      <w:tr w:rsidR="008969E1">
        <w:trPr>
          <w:trHeight w:val="310"/>
        </w:trPr>
        <w:tc>
          <w:tcPr>
            <w:tcW w:w="1260" w:type="dxa"/>
            <w:vAlign w:val="bottom"/>
          </w:tcPr>
          <w:p w:rsidR="008969E1" w:rsidRDefault="008969E1">
            <w:pPr>
              <w:rPr>
                <w:sz w:val="24"/>
                <w:szCs w:val="24"/>
              </w:rPr>
            </w:pPr>
          </w:p>
        </w:tc>
        <w:tc>
          <w:tcPr>
            <w:tcW w:w="760" w:type="dxa"/>
            <w:vAlign w:val="bottom"/>
          </w:tcPr>
          <w:p w:rsidR="008969E1" w:rsidRDefault="008969E1">
            <w:pPr>
              <w:rPr>
                <w:sz w:val="24"/>
                <w:szCs w:val="24"/>
              </w:rPr>
            </w:pPr>
          </w:p>
        </w:tc>
        <w:tc>
          <w:tcPr>
            <w:tcW w:w="6620" w:type="dxa"/>
            <w:vAlign w:val="bottom"/>
          </w:tcPr>
          <w:p w:rsidR="008969E1" w:rsidRDefault="00E22B15">
            <w:pPr>
              <w:ind w:left="140"/>
              <w:rPr>
                <w:sz w:val="20"/>
                <w:szCs w:val="20"/>
              </w:rPr>
            </w:pPr>
            <w:r>
              <w:rPr>
                <w:rFonts w:ascii="Verdana" w:eastAsia="Verdana" w:hAnsi="Verdana" w:cs="Verdana"/>
                <w:w w:val="99"/>
              </w:rPr>
              <w:t>portion of Jizan bulk plant expansion project. The scope of</w:t>
            </w:r>
          </w:p>
        </w:tc>
      </w:tr>
      <w:tr w:rsidR="008969E1">
        <w:trPr>
          <w:trHeight w:val="387"/>
        </w:trPr>
        <w:tc>
          <w:tcPr>
            <w:tcW w:w="1260" w:type="dxa"/>
            <w:vAlign w:val="bottom"/>
          </w:tcPr>
          <w:p w:rsidR="008969E1" w:rsidRDefault="008969E1">
            <w:pPr>
              <w:rPr>
                <w:sz w:val="24"/>
                <w:szCs w:val="24"/>
              </w:rPr>
            </w:pPr>
          </w:p>
        </w:tc>
        <w:tc>
          <w:tcPr>
            <w:tcW w:w="760" w:type="dxa"/>
            <w:vAlign w:val="bottom"/>
          </w:tcPr>
          <w:p w:rsidR="008969E1" w:rsidRDefault="008969E1">
            <w:pPr>
              <w:rPr>
                <w:sz w:val="24"/>
                <w:szCs w:val="24"/>
              </w:rPr>
            </w:pPr>
          </w:p>
        </w:tc>
        <w:tc>
          <w:tcPr>
            <w:tcW w:w="6620" w:type="dxa"/>
            <w:vAlign w:val="bottom"/>
          </w:tcPr>
          <w:p w:rsidR="008969E1" w:rsidRDefault="00E22B15">
            <w:pPr>
              <w:spacing w:line="387" w:lineRule="exact"/>
              <w:ind w:left="140"/>
              <w:rPr>
                <w:sz w:val="20"/>
                <w:szCs w:val="20"/>
              </w:rPr>
            </w:pPr>
            <w:r>
              <w:rPr>
                <w:rFonts w:ascii="Verdana" w:eastAsia="Verdana" w:hAnsi="Verdana" w:cs="Verdana"/>
                <w:w w:val="97"/>
              </w:rPr>
              <w:t>work includes bulk filling of around 669.000 M</w:t>
            </w:r>
            <w:r>
              <w:rPr>
                <w:rFonts w:ascii="Verdana" w:eastAsia="Verdana" w:hAnsi="Verdana" w:cs="Verdana"/>
                <w:w w:val="97"/>
                <w:sz w:val="36"/>
                <w:szCs w:val="36"/>
                <w:vertAlign w:val="superscript"/>
              </w:rPr>
              <w:t>3</w:t>
            </w:r>
            <w:r>
              <w:rPr>
                <w:rFonts w:ascii="Verdana" w:eastAsia="Verdana" w:hAnsi="Verdana" w:cs="Verdana"/>
                <w:w w:val="97"/>
              </w:rPr>
              <w:t>, demolition</w:t>
            </w:r>
          </w:p>
        </w:tc>
      </w:tr>
      <w:tr w:rsidR="008969E1">
        <w:trPr>
          <w:trHeight w:val="266"/>
        </w:trPr>
        <w:tc>
          <w:tcPr>
            <w:tcW w:w="1260" w:type="dxa"/>
            <w:vAlign w:val="bottom"/>
          </w:tcPr>
          <w:p w:rsidR="008969E1" w:rsidRDefault="008969E1">
            <w:pPr>
              <w:rPr>
                <w:sz w:val="23"/>
                <w:szCs w:val="23"/>
              </w:rPr>
            </w:pPr>
          </w:p>
        </w:tc>
        <w:tc>
          <w:tcPr>
            <w:tcW w:w="760" w:type="dxa"/>
            <w:vAlign w:val="bottom"/>
          </w:tcPr>
          <w:p w:rsidR="008969E1" w:rsidRDefault="008969E1">
            <w:pPr>
              <w:rPr>
                <w:sz w:val="23"/>
                <w:szCs w:val="23"/>
              </w:rPr>
            </w:pPr>
          </w:p>
        </w:tc>
        <w:tc>
          <w:tcPr>
            <w:tcW w:w="6620" w:type="dxa"/>
            <w:vAlign w:val="bottom"/>
          </w:tcPr>
          <w:p w:rsidR="008969E1" w:rsidRDefault="00E22B15">
            <w:pPr>
              <w:spacing w:line="266" w:lineRule="exact"/>
              <w:ind w:left="140"/>
              <w:rPr>
                <w:sz w:val="20"/>
                <w:szCs w:val="20"/>
              </w:rPr>
            </w:pPr>
            <w:r>
              <w:rPr>
                <w:rFonts w:ascii="Verdana" w:eastAsia="Verdana" w:hAnsi="Verdana" w:cs="Verdana"/>
              </w:rPr>
              <w:t xml:space="preserve">of  all  existing  loading  bays,  </w:t>
            </w:r>
            <w:r>
              <w:rPr>
                <w:rFonts w:ascii="Verdana" w:eastAsia="Verdana" w:hAnsi="Verdana" w:cs="Verdana"/>
              </w:rPr>
              <w:t>utilities,  buildings  and</w:t>
            </w:r>
          </w:p>
        </w:tc>
      </w:tr>
      <w:tr w:rsidR="008969E1">
        <w:trPr>
          <w:trHeight w:val="307"/>
        </w:trPr>
        <w:tc>
          <w:tcPr>
            <w:tcW w:w="1260" w:type="dxa"/>
            <w:vAlign w:val="bottom"/>
          </w:tcPr>
          <w:p w:rsidR="008969E1" w:rsidRDefault="008969E1">
            <w:pPr>
              <w:rPr>
                <w:sz w:val="24"/>
                <w:szCs w:val="24"/>
              </w:rPr>
            </w:pPr>
          </w:p>
        </w:tc>
        <w:tc>
          <w:tcPr>
            <w:tcW w:w="760" w:type="dxa"/>
            <w:vAlign w:val="bottom"/>
          </w:tcPr>
          <w:p w:rsidR="008969E1" w:rsidRDefault="008969E1">
            <w:pPr>
              <w:rPr>
                <w:sz w:val="24"/>
                <w:szCs w:val="24"/>
              </w:rPr>
            </w:pPr>
          </w:p>
        </w:tc>
        <w:tc>
          <w:tcPr>
            <w:tcW w:w="6620" w:type="dxa"/>
            <w:vAlign w:val="bottom"/>
          </w:tcPr>
          <w:p w:rsidR="008969E1" w:rsidRDefault="00E22B15">
            <w:pPr>
              <w:ind w:left="140"/>
              <w:rPr>
                <w:sz w:val="20"/>
                <w:szCs w:val="20"/>
              </w:rPr>
            </w:pPr>
            <w:r>
              <w:rPr>
                <w:rFonts w:ascii="Verdana" w:eastAsia="Verdana" w:hAnsi="Verdana" w:cs="Verdana"/>
              </w:rPr>
              <w:t>substation, vapor replacement by stone columns method,</w:t>
            </w:r>
          </w:p>
        </w:tc>
      </w:tr>
      <w:tr w:rsidR="008969E1">
        <w:trPr>
          <w:trHeight w:val="389"/>
        </w:trPr>
        <w:tc>
          <w:tcPr>
            <w:tcW w:w="1260" w:type="dxa"/>
            <w:vAlign w:val="bottom"/>
          </w:tcPr>
          <w:p w:rsidR="008969E1" w:rsidRDefault="008969E1">
            <w:pPr>
              <w:rPr>
                <w:sz w:val="24"/>
                <w:szCs w:val="24"/>
              </w:rPr>
            </w:pPr>
          </w:p>
        </w:tc>
        <w:tc>
          <w:tcPr>
            <w:tcW w:w="760" w:type="dxa"/>
            <w:vAlign w:val="bottom"/>
          </w:tcPr>
          <w:p w:rsidR="008969E1" w:rsidRDefault="008969E1">
            <w:pPr>
              <w:rPr>
                <w:sz w:val="24"/>
                <w:szCs w:val="24"/>
              </w:rPr>
            </w:pPr>
          </w:p>
        </w:tc>
        <w:tc>
          <w:tcPr>
            <w:tcW w:w="6620" w:type="dxa"/>
            <w:vAlign w:val="bottom"/>
          </w:tcPr>
          <w:p w:rsidR="008969E1" w:rsidRDefault="00E22B15">
            <w:pPr>
              <w:spacing w:line="389" w:lineRule="exact"/>
              <w:ind w:left="140"/>
              <w:rPr>
                <w:sz w:val="20"/>
                <w:szCs w:val="20"/>
              </w:rPr>
            </w:pPr>
            <w:r>
              <w:rPr>
                <w:rFonts w:ascii="Verdana" w:eastAsia="Verdana" w:hAnsi="Verdana" w:cs="Verdana"/>
              </w:rPr>
              <w:t>design  and  construction  of  15  buildings,  12.000m</w:t>
            </w:r>
            <w:r>
              <w:rPr>
                <w:rFonts w:ascii="Verdana" w:eastAsia="Verdana" w:hAnsi="Verdana" w:cs="Verdana"/>
                <w:sz w:val="36"/>
                <w:szCs w:val="36"/>
                <w:vertAlign w:val="superscript"/>
              </w:rPr>
              <w:t>3</w:t>
            </w:r>
          </w:p>
        </w:tc>
      </w:tr>
      <w:tr w:rsidR="008969E1">
        <w:trPr>
          <w:trHeight w:val="266"/>
        </w:trPr>
        <w:tc>
          <w:tcPr>
            <w:tcW w:w="1260" w:type="dxa"/>
            <w:vAlign w:val="bottom"/>
          </w:tcPr>
          <w:p w:rsidR="008969E1" w:rsidRDefault="008969E1">
            <w:pPr>
              <w:rPr>
                <w:sz w:val="23"/>
                <w:szCs w:val="23"/>
              </w:rPr>
            </w:pPr>
          </w:p>
        </w:tc>
        <w:tc>
          <w:tcPr>
            <w:tcW w:w="760" w:type="dxa"/>
            <w:vAlign w:val="bottom"/>
          </w:tcPr>
          <w:p w:rsidR="008969E1" w:rsidRDefault="008969E1">
            <w:pPr>
              <w:rPr>
                <w:sz w:val="23"/>
                <w:szCs w:val="23"/>
              </w:rPr>
            </w:pPr>
          </w:p>
        </w:tc>
        <w:tc>
          <w:tcPr>
            <w:tcW w:w="6620" w:type="dxa"/>
            <w:vAlign w:val="bottom"/>
          </w:tcPr>
          <w:p w:rsidR="008969E1" w:rsidRDefault="00E22B15">
            <w:pPr>
              <w:spacing w:line="266" w:lineRule="exact"/>
              <w:ind w:left="140"/>
              <w:rPr>
                <w:sz w:val="20"/>
                <w:szCs w:val="20"/>
              </w:rPr>
            </w:pPr>
            <w:r>
              <w:rPr>
                <w:rFonts w:ascii="Verdana" w:eastAsia="Verdana" w:hAnsi="Verdana" w:cs="Verdana"/>
              </w:rPr>
              <w:t>concrete works of different classes, asphalt paving, roads</w:t>
            </w:r>
          </w:p>
        </w:tc>
      </w:tr>
      <w:tr w:rsidR="008969E1">
        <w:trPr>
          <w:trHeight w:val="307"/>
        </w:trPr>
        <w:tc>
          <w:tcPr>
            <w:tcW w:w="1260" w:type="dxa"/>
            <w:vAlign w:val="bottom"/>
          </w:tcPr>
          <w:p w:rsidR="008969E1" w:rsidRDefault="008969E1">
            <w:pPr>
              <w:rPr>
                <w:sz w:val="24"/>
                <w:szCs w:val="24"/>
              </w:rPr>
            </w:pPr>
          </w:p>
        </w:tc>
        <w:tc>
          <w:tcPr>
            <w:tcW w:w="760" w:type="dxa"/>
            <w:vAlign w:val="bottom"/>
          </w:tcPr>
          <w:p w:rsidR="008969E1" w:rsidRDefault="008969E1">
            <w:pPr>
              <w:rPr>
                <w:sz w:val="24"/>
                <w:szCs w:val="24"/>
              </w:rPr>
            </w:pPr>
          </w:p>
        </w:tc>
        <w:tc>
          <w:tcPr>
            <w:tcW w:w="6620" w:type="dxa"/>
            <w:vAlign w:val="bottom"/>
          </w:tcPr>
          <w:p w:rsidR="008969E1" w:rsidRDefault="00E22B15">
            <w:pPr>
              <w:ind w:left="140"/>
              <w:rPr>
                <w:sz w:val="20"/>
                <w:szCs w:val="20"/>
              </w:rPr>
            </w:pPr>
            <w:r>
              <w:rPr>
                <w:rFonts w:ascii="Verdana" w:eastAsia="Verdana" w:hAnsi="Verdana" w:cs="Verdana"/>
              </w:rPr>
              <w:t>and external works.</w:t>
            </w:r>
          </w:p>
        </w:tc>
      </w:tr>
      <w:tr w:rsidR="008969E1">
        <w:trPr>
          <w:trHeight w:val="509"/>
        </w:trPr>
        <w:tc>
          <w:tcPr>
            <w:tcW w:w="1260" w:type="dxa"/>
            <w:vAlign w:val="bottom"/>
          </w:tcPr>
          <w:p w:rsidR="008969E1" w:rsidRDefault="00E22B15">
            <w:pPr>
              <w:rPr>
                <w:sz w:val="20"/>
                <w:szCs w:val="20"/>
              </w:rPr>
            </w:pPr>
            <w:r>
              <w:rPr>
                <w:rFonts w:ascii="Verdana" w:eastAsia="Verdana" w:hAnsi="Verdana" w:cs="Verdana"/>
              </w:rPr>
              <w:t>C</w:t>
            </w:r>
            <w:r>
              <w:rPr>
                <w:rFonts w:ascii="Verdana" w:eastAsia="Verdana" w:hAnsi="Verdana" w:cs="Verdana"/>
                <w:sz w:val="18"/>
                <w:szCs w:val="18"/>
              </w:rPr>
              <w:t>LIENT</w:t>
            </w:r>
          </w:p>
        </w:tc>
        <w:tc>
          <w:tcPr>
            <w:tcW w:w="760" w:type="dxa"/>
            <w:vAlign w:val="bottom"/>
          </w:tcPr>
          <w:p w:rsidR="008969E1" w:rsidRDefault="00E22B15">
            <w:pPr>
              <w:ind w:right="130"/>
              <w:jc w:val="right"/>
              <w:rPr>
                <w:sz w:val="20"/>
                <w:szCs w:val="20"/>
              </w:rPr>
            </w:pPr>
            <w:r>
              <w:rPr>
                <w:rFonts w:ascii="Verdana" w:eastAsia="Verdana" w:hAnsi="Verdana" w:cs="Verdana"/>
                <w:b/>
                <w:bCs/>
              </w:rPr>
              <w:t>:</w:t>
            </w:r>
          </w:p>
        </w:tc>
        <w:tc>
          <w:tcPr>
            <w:tcW w:w="6620" w:type="dxa"/>
            <w:vAlign w:val="bottom"/>
          </w:tcPr>
          <w:p w:rsidR="008969E1" w:rsidRDefault="00E22B15">
            <w:pPr>
              <w:ind w:left="140"/>
              <w:rPr>
                <w:sz w:val="20"/>
                <w:szCs w:val="20"/>
              </w:rPr>
            </w:pPr>
            <w:r>
              <w:rPr>
                <w:rFonts w:ascii="Verdana" w:eastAsia="Verdana" w:hAnsi="Verdana" w:cs="Verdana"/>
              </w:rPr>
              <w:t xml:space="preserve">Saudi ARAMCO / </w:t>
            </w:r>
            <w:r>
              <w:rPr>
                <w:rFonts w:ascii="Verdana" w:eastAsia="Verdana" w:hAnsi="Verdana" w:cs="Verdana"/>
              </w:rPr>
              <w:t>TPL SPA of Italy.</w:t>
            </w:r>
          </w:p>
        </w:tc>
      </w:tr>
      <w:tr w:rsidR="008969E1">
        <w:trPr>
          <w:trHeight w:val="507"/>
        </w:trPr>
        <w:tc>
          <w:tcPr>
            <w:tcW w:w="2020" w:type="dxa"/>
            <w:gridSpan w:val="2"/>
            <w:vAlign w:val="bottom"/>
          </w:tcPr>
          <w:p w:rsidR="008969E1" w:rsidRDefault="00E22B15">
            <w:pPr>
              <w:rPr>
                <w:sz w:val="20"/>
                <w:szCs w:val="20"/>
              </w:rPr>
            </w:pPr>
            <w:r>
              <w:rPr>
                <w:rFonts w:ascii="Verdana" w:eastAsia="Verdana" w:hAnsi="Verdana" w:cs="Verdana"/>
              </w:rPr>
              <w:t>C</w:t>
            </w:r>
            <w:r>
              <w:rPr>
                <w:rFonts w:ascii="Verdana" w:eastAsia="Verdana" w:hAnsi="Verdana" w:cs="Verdana"/>
                <w:sz w:val="18"/>
                <w:szCs w:val="18"/>
              </w:rPr>
              <w:t>ONTRACT VALUE</w:t>
            </w:r>
            <w:r>
              <w:rPr>
                <w:rFonts w:ascii="Verdana" w:eastAsia="Verdana" w:hAnsi="Verdana" w:cs="Verdana"/>
                <w:b/>
                <w:bCs/>
              </w:rPr>
              <w:t>:</w:t>
            </w:r>
          </w:p>
        </w:tc>
        <w:tc>
          <w:tcPr>
            <w:tcW w:w="6620" w:type="dxa"/>
            <w:vAlign w:val="bottom"/>
          </w:tcPr>
          <w:p w:rsidR="008969E1" w:rsidRDefault="00E22B15">
            <w:pPr>
              <w:ind w:left="140"/>
              <w:rPr>
                <w:sz w:val="20"/>
                <w:szCs w:val="20"/>
              </w:rPr>
            </w:pPr>
            <w:r>
              <w:rPr>
                <w:rFonts w:ascii="Verdana" w:eastAsia="Verdana" w:hAnsi="Verdana" w:cs="Verdana"/>
              </w:rPr>
              <w:t>US $ 37.3 Millions.</w:t>
            </w:r>
          </w:p>
        </w:tc>
      </w:tr>
      <w:tr w:rsidR="008969E1">
        <w:trPr>
          <w:trHeight w:val="509"/>
        </w:trPr>
        <w:tc>
          <w:tcPr>
            <w:tcW w:w="1260" w:type="dxa"/>
            <w:vAlign w:val="bottom"/>
          </w:tcPr>
          <w:p w:rsidR="008969E1" w:rsidRDefault="00E22B15">
            <w:pPr>
              <w:rPr>
                <w:sz w:val="20"/>
                <w:szCs w:val="20"/>
              </w:rPr>
            </w:pPr>
            <w:r>
              <w:rPr>
                <w:rFonts w:ascii="Verdana" w:eastAsia="Verdana" w:hAnsi="Verdana" w:cs="Verdana"/>
              </w:rPr>
              <w:t>T</w:t>
            </w:r>
            <w:r>
              <w:rPr>
                <w:rFonts w:ascii="Verdana" w:eastAsia="Verdana" w:hAnsi="Verdana" w:cs="Verdana"/>
                <w:sz w:val="18"/>
                <w:szCs w:val="18"/>
              </w:rPr>
              <w:t>ITLE</w:t>
            </w:r>
          </w:p>
        </w:tc>
        <w:tc>
          <w:tcPr>
            <w:tcW w:w="760" w:type="dxa"/>
            <w:vAlign w:val="bottom"/>
          </w:tcPr>
          <w:p w:rsidR="008969E1" w:rsidRDefault="00E22B15">
            <w:pPr>
              <w:ind w:right="130"/>
              <w:jc w:val="right"/>
              <w:rPr>
                <w:sz w:val="20"/>
                <w:szCs w:val="20"/>
              </w:rPr>
            </w:pPr>
            <w:r>
              <w:rPr>
                <w:rFonts w:ascii="Verdana" w:eastAsia="Verdana" w:hAnsi="Verdana" w:cs="Verdana"/>
                <w:b/>
                <w:bCs/>
              </w:rPr>
              <w:t>:</w:t>
            </w:r>
          </w:p>
        </w:tc>
        <w:tc>
          <w:tcPr>
            <w:tcW w:w="6620" w:type="dxa"/>
            <w:vAlign w:val="bottom"/>
          </w:tcPr>
          <w:p w:rsidR="008969E1" w:rsidRDefault="00E22B15">
            <w:pPr>
              <w:ind w:left="140"/>
              <w:rPr>
                <w:sz w:val="20"/>
                <w:szCs w:val="20"/>
              </w:rPr>
            </w:pPr>
            <w:r>
              <w:rPr>
                <w:rFonts w:ascii="Verdana" w:eastAsia="Verdana" w:hAnsi="Verdana" w:cs="Verdana"/>
              </w:rPr>
              <w:t xml:space="preserve">Superintendent </w:t>
            </w:r>
            <w:r>
              <w:rPr>
                <w:rFonts w:ascii="Verdana" w:eastAsia="Verdana" w:hAnsi="Verdana" w:cs="Verdana"/>
                <w:sz w:val="18"/>
                <w:szCs w:val="18"/>
              </w:rPr>
              <w:t>SURVEYING</w:t>
            </w:r>
          </w:p>
        </w:tc>
      </w:tr>
      <w:tr w:rsidR="008969E1">
        <w:trPr>
          <w:trHeight w:val="506"/>
        </w:trPr>
        <w:tc>
          <w:tcPr>
            <w:tcW w:w="1260" w:type="dxa"/>
            <w:vAlign w:val="bottom"/>
          </w:tcPr>
          <w:p w:rsidR="008969E1" w:rsidRDefault="00E22B15">
            <w:pPr>
              <w:rPr>
                <w:sz w:val="20"/>
                <w:szCs w:val="20"/>
              </w:rPr>
            </w:pPr>
            <w:r>
              <w:rPr>
                <w:rFonts w:ascii="Verdana" w:eastAsia="Verdana" w:hAnsi="Verdana" w:cs="Verdana"/>
              </w:rPr>
              <w:t>D</w:t>
            </w:r>
            <w:r>
              <w:rPr>
                <w:rFonts w:ascii="Verdana" w:eastAsia="Verdana" w:hAnsi="Verdana" w:cs="Verdana"/>
                <w:sz w:val="18"/>
                <w:szCs w:val="18"/>
              </w:rPr>
              <w:t>UTIES</w:t>
            </w:r>
          </w:p>
        </w:tc>
        <w:tc>
          <w:tcPr>
            <w:tcW w:w="760" w:type="dxa"/>
            <w:vAlign w:val="bottom"/>
          </w:tcPr>
          <w:p w:rsidR="008969E1" w:rsidRDefault="00E22B15">
            <w:pPr>
              <w:ind w:right="90"/>
              <w:jc w:val="right"/>
              <w:rPr>
                <w:sz w:val="20"/>
                <w:szCs w:val="20"/>
              </w:rPr>
            </w:pPr>
            <w:r>
              <w:rPr>
                <w:rFonts w:ascii="Verdana" w:eastAsia="Verdana" w:hAnsi="Verdana" w:cs="Verdana"/>
                <w:b/>
                <w:bCs/>
              </w:rPr>
              <w:t>:</w:t>
            </w:r>
          </w:p>
        </w:tc>
        <w:tc>
          <w:tcPr>
            <w:tcW w:w="6620" w:type="dxa"/>
            <w:vAlign w:val="bottom"/>
          </w:tcPr>
          <w:p w:rsidR="008969E1" w:rsidRDefault="00E22B15">
            <w:pPr>
              <w:ind w:left="140"/>
              <w:rPr>
                <w:sz w:val="20"/>
                <w:szCs w:val="20"/>
              </w:rPr>
            </w:pPr>
            <w:r>
              <w:rPr>
                <w:rFonts w:ascii="Verdana" w:eastAsia="Verdana" w:hAnsi="Verdana" w:cs="Verdana"/>
              </w:rPr>
              <w:t>Same as Above.</w:t>
            </w:r>
          </w:p>
        </w:tc>
      </w:tr>
    </w:tbl>
    <w:p w:rsidR="008969E1" w:rsidRDefault="008969E1">
      <w:pPr>
        <w:sectPr w:rsidR="008969E1">
          <w:pgSz w:w="12240" w:h="15840"/>
          <w:pgMar w:top="1436" w:right="1440" w:bottom="1440" w:left="1440" w:header="0" w:footer="0" w:gutter="0"/>
          <w:cols w:space="720" w:equalWidth="0">
            <w:col w:w="9360"/>
          </w:cols>
        </w:sectPr>
      </w:pPr>
    </w:p>
    <w:p w:rsidR="008969E1" w:rsidRDefault="008969E1">
      <w:pPr>
        <w:spacing w:line="303"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F</w:t>
      </w:r>
      <w:r>
        <w:rPr>
          <w:rFonts w:ascii="Verdana" w:eastAsia="Verdana" w:hAnsi="Verdana" w:cs="Verdana"/>
          <w:b/>
          <w:bCs/>
          <w:i/>
          <w:iCs/>
          <w:sz w:val="18"/>
          <w:szCs w:val="18"/>
          <w:u w:val="single"/>
        </w:rPr>
        <w:t>EBRUARY</w:t>
      </w:r>
      <w:r>
        <w:rPr>
          <w:rFonts w:ascii="Verdana" w:eastAsia="Verdana" w:hAnsi="Verdana" w:cs="Verdana"/>
          <w:b/>
          <w:bCs/>
          <w:i/>
          <w:iCs/>
          <w:u w:val="single"/>
        </w:rPr>
        <w:t xml:space="preserve"> 1994 – D</w:t>
      </w:r>
      <w:r>
        <w:rPr>
          <w:rFonts w:ascii="Verdana" w:eastAsia="Verdana" w:hAnsi="Verdana" w:cs="Verdana"/>
          <w:b/>
          <w:bCs/>
          <w:i/>
          <w:iCs/>
          <w:sz w:val="18"/>
          <w:szCs w:val="18"/>
          <w:u w:val="single"/>
        </w:rPr>
        <w:t>ECEMBER</w:t>
      </w:r>
      <w:r>
        <w:rPr>
          <w:rFonts w:ascii="Verdana" w:eastAsia="Verdana" w:hAnsi="Verdana" w:cs="Verdana"/>
          <w:b/>
          <w:bCs/>
          <w:i/>
          <w:iCs/>
          <w:u w:val="single"/>
        </w:rPr>
        <w:t xml:space="preserve"> 1994</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93" w:lineRule="exact"/>
        <w:rPr>
          <w:sz w:val="20"/>
          <w:szCs w:val="20"/>
        </w:rPr>
      </w:pPr>
    </w:p>
    <w:tbl>
      <w:tblPr>
        <w:tblW w:w="0" w:type="auto"/>
        <w:tblInd w:w="720" w:type="dxa"/>
        <w:tblLayout w:type="fixed"/>
        <w:tblCellMar>
          <w:left w:w="0" w:type="dxa"/>
          <w:right w:w="0" w:type="dxa"/>
        </w:tblCellMar>
        <w:tblLook w:val="04A0"/>
      </w:tblPr>
      <w:tblGrid>
        <w:gridCol w:w="1620"/>
        <w:gridCol w:w="360"/>
        <w:gridCol w:w="660"/>
        <w:gridCol w:w="6000"/>
      </w:tblGrid>
      <w:tr w:rsidR="008969E1">
        <w:trPr>
          <w:trHeight w:val="267"/>
        </w:trPr>
        <w:tc>
          <w:tcPr>
            <w:tcW w:w="1620" w:type="dxa"/>
            <w:vAlign w:val="bottom"/>
          </w:tcPr>
          <w:p w:rsidR="008969E1" w:rsidRDefault="00E22B15">
            <w:pPr>
              <w:rPr>
                <w:sz w:val="20"/>
                <w:szCs w:val="20"/>
              </w:rPr>
            </w:pPr>
            <w:r>
              <w:rPr>
                <w:rFonts w:ascii="Verdana" w:eastAsia="Verdana" w:hAnsi="Verdana" w:cs="Verdana"/>
              </w:rPr>
              <w:t>P</w:t>
            </w:r>
            <w:r>
              <w:rPr>
                <w:rFonts w:ascii="Verdana" w:eastAsia="Verdana" w:hAnsi="Verdana" w:cs="Verdana"/>
                <w:sz w:val="18"/>
                <w:szCs w:val="18"/>
              </w:rPr>
              <w:t>ROJECT</w:t>
            </w:r>
          </w:p>
        </w:tc>
        <w:tc>
          <w:tcPr>
            <w:tcW w:w="360" w:type="dxa"/>
            <w:vAlign w:val="bottom"/>
          </w:tcPr>
          <w:p w:rsidR="008969E1" w:rsidRDefault="00E22B15">
            <w:pPr>
              <w:ind w:right="50"/>
              <w:jc w:val="right"/>
              <w:rPr>
                <w:sz w:val="20"/>
                <w:szCs w:val="20"/>
              </w:rPr>
            </w:pPr>
            <w:r>
              <w:rPr>
                <w:rFonts w:ascii="Verdana" w:eastAsia="Verdana" w:hAnsi="Verdana" w:cs="Verdana"/>
                <w:b/>
                <w:bCs/>
              </w:rPr>
              <w:t>:</w:t>
            </w:r>
          </w:p>
        </w:tc>
        <w:tc>
          <w:tcPr>
            <w:tcW w:w="6660" w:type="dxa"/>
            <w:gridSpan w:val="2"/>
            <w:vAlign w:val="bottom"/>
          </w:tcPr>
          <w:p w:rsidR="008969E1" w:rsidRDefault="00E22B15">
            <w:pPr>
              <w:ind w:left="180"/>
              <w:rPr>
                <w:sz w:val="20"/>
                <w:szCs w:val="20"/>
              </w:rPr>
            </w:pPr>
            <w:r>
              <w:rPr>
                <w:rFonts w:ascii="Verdana" w:eastAsia="Verdana" w:hAnsi="Verdana" w:cs="Verdana"/>
              </w:rPr>
              <w:t>SAMAD 2- Ethyl Hexanol Plant (S2EH)</w:t>
            </w:r>
          </w:p>
        </w:tc>
      </w:tr>
      <w:tr w:rsidR="008969E1">
        <w:trPr>
          <w:trHeight w:val="506"/>
        </w:trPr>
        <w:tc>
          <w:tcPr>
            <w:tcW w:w="1620" w:type="dxa"/>
            <w:vAlign w:val="bottom"/>
          </w:tcPr>
          <w:p w:rsidR="008969E1" w:rsidRDefault="00E22B15">
            <w:pPr>
              <w:rPr>
                <w:sz w:val="20"/>
                <w:szCs w:val="20"/>
              </w:rPr>
            </w:pPr>
            <w:r>
              <w:rPr>
                <w:rFonts w:ascii="Verdana" w:eastAsia="Verdana" w:hAnsi="Verdana" w:cs="Verdana"/>
              </w:rPr>
              <w:t>S</w:t>
            </w:r>
            <w:r>
              <w:rPr>
                <w:rFonts w:ascii="Verdana" w:eastAsia="Verdana" w:hAnsi="Verdana" w:cs="Verdana"/>
                <w:sz w:val="18"/>
                <w:szCs w:val="18"/>
              </w:rPr>
              <w:t>COPE OF WORK</w:t>
            </w:r>
          </w:p>
        </w:tc>
        <w:tc>
          <w:tcPr>
            <w:tcW w:w="360" w:type="dxa"/>
            <w:vAlign w:val="bottom"/>
          </w:tcPr>
          <w:p w:rsidR="008969E1" w:rsidRDefault="00E22B15">
            <w:pPr>
              <w:ind w:right="10"/>
              <w:jc w:val="right"/>
              <w:rPr>
                <w:sz w:val="20"/>
                <w:szCs w:val="20"/>
              </w:rPr>
            </w:pPr>
            <w:r>
              <w:rPr>
                <w:rFonts w:ascii="Verdana" w:eastAsia="Verdana" w:hAnsi="Verdana" w:cs="Verdana"/>
                <w:b/>
                <w:bCs/>
              </w:rPr>
              <w:t>:</w:t>
            </w:r>
          </w:p>
        </w:tc>
        <w:tc>
          <w:tcPr>
            <w:tcW w:w="6660" w:type="dxa"/>
            <w:gridSpan w:val="2"/>
            <w:vAlign w:val="bottom"/>
          </w:tcPr>
          <w:p w:rsidR="008969E1" w:rsidRDefault="00E22B15">
            <w:pPr>
              <w:ind w:left="180"/>
              <w:rPr>
                <w:sz w:val="20"/>
                <w:szCs w:val="20"/>
              </w:rPr>
            </w:pPr>
            <w:r>
              <w:rPr>
                <w:rFonts w:ascii="Verdana" w:eastAsia="Verdana" w:hAnsi="Verdana" w:cs="Verdana"/>
              </w:rPr>
              <w:t xml:space="preserve">The project involves the </w:t>
            </w:r>
            <w:r>
              <w:rPr>
                <w:rFonts w:ascii="Verdana" w:eastAsia="Verdana" w:hAnsi="Verdana" w:cs="Verdana"/>
              </w:rPr>
              <w:t>construction of 2-Ethyl plant at</w:t>
            </w:r>
          </w:p>
        </w:tc>
      </w:tr>
      <w:tr w:rsidR="008969E1">
        <w:trPr>
          <w:trHeight w:val="307"/>
        </w:trPr>
        <w:tc>
          <w:tcPr>
            <w:tcW w:w="1620" w:type="dxa"/>
            <w:vAlign w:val="bottom"/>
          </w:tcPr>
          <w:p w:rsidR="008969E1" w:rsidRDefault="008969E1">
            <w:pPr>
              <w:rPr>
                <w:sz w:val="24"/>
                <w:szCs w:val="24"/>
              </w:rPr>
            </w:pPr>
          </w:p>
        </w:tc>
        <w:tc>
          <w:tcPr>
            <w:tcW w:w="360" w:type="dxa"/>
            <w:vAlign w:val="bottom"/>
          </w:tcPr>
          <w:p w:rsidR="008969E1" w:rsidRDefault="008969E1">
            <w:pPr>
              <w:rPr>
                <w:sz w:val="24"/>
                <w:szCs w:val="24"/>
              </w:rPr>
            </w:pPr>
          </w:p>
        </w:tc>
        <w:tc>
          <w:tcPr>
            <w:tcW w:w="6660" w:type="dxa"/>
            <w:gridSpan w:val="2"/>
            <w:vAlign w:val="bottom"/>
          </w:tcPr>
          <w:p w:rsidR="008969E1" w:rsidRDefault="00E22B15">
            <w:pPr>
              <w:ind w:left="180"/>
              <w:rPr>
                <w:sz w:val="20"/>
                <w:szCs w:val="20"/>
              </w:rPr>
            </w:pPr>
            <w:r>
              <w:rPr>
                <w:rFonts w:ascii="Verdana" w:eastAsia="Verdana" w:hAnsi="Verdana" w:cs="Verdana"/>
              </w:rPr>
              <w:t>SAMAD  Fertilizer  plant  (Jubail)  which  consists  of  the</w:t>
            </w:r>
          </w:p>
        </w:tc>
      </w:tr>
      <w:tr w:rsidR="008969E1">
        <w:trPr>
          <w:trHeight w:val="307"/>
        </w:trPr>
        <w:tc>
          <w:tcPr>
            <w:tcW w:w="1620" w:type="dxa"/>
            <w:vAlign w:val="bottom"/>
          </w:tcPr>
          <w:p w:rsidR="008969E1" w:rsidRDefault="008969E1">
            <w:pPr>
              <w:rPr>
                <w:sz w:val="24"/>
                <w:szCs w:val="24"/>
              </w:rPr>
            </w:pPr>
          </w:p>
        </w:tc>
        <w:tc>
          <w:tcPr>
            <w:tcW w:w="360" w:type="dxa"/>
            <w:vAlign w:val="bottom"/>
          </w:tcPr>
          <w:p w:rsidR="008969E1" w:rsidRDefault="008969E1">
            <w:pPr>
              <w:rPr>
                <w:sz w:val="24"/>
                <w:szCs w:val="24"/>
              </w:rPr>
            </w:pPr>
          </w:p>
        </w:tc>
        <w:tc>
          <w:tcPr>
            <w:tcW w:w="6660" w:type="dxa"/>
            <w:gridSpan w:val="2"/>
            <w:vAlign w:val="bottom"/>
          </w:tcPr>
          <w:p w:rsidR="008969E1" w:rsidRDefault="00E22B15">
            <w:pPr>
              <w:ind w:left="180"/>
              <w:rPr>
                <w:sz w:val="20"/>
                <w:szCs w:val="20"/>
              </w:rPr>
            </w:pPr>
            <w:r>
              <w:rPr>
                <w:rFonts w:ascii="Verdana" w:eastAsia="Verdana" w:hAnsi="Verdana" w:cs="Verdana"/>
                <w:w w:val="99"/>
              </w:rPr>
              <w:t>following: Synthesis Gas Unit, Offsite Facilities and service</w:t>
            </w:r>
          </w:p>
        </w:tc>
      </w:tr>
      <w:tr w:rsidR="008969E1">
        <w:trPr>
          <w:trHeight w:val="310"/>
        </w:trPr>
        <w:tc>
          <w:tcPr>
            <w:tcW w:w="1620" w:type="dxa"/>
            <w:vAlign w:val="bottom"/>
          </w:tcPr>
          <w:p w:rsidR="008969E1" w:rsidRDefault="008969E1">
            <w:pPr>
              <w:rPr>
                <w:sz w:val="24"/>
                <w:szCs w:val="24"/>
              </w:rPr>
            </w:pPr>
          </w:p>
        </w:tc>
        <w:tc>
          <w:tcPr>
            <w:tcW w:w="360" w:type="dxa"/>
            <w:vAlign w:val="bottom"/>
          </w:tcPr>
          <w:p w:rsidR="008969E1" w:rsidRDefault="008969E1">
            <w:pPr>
              <w:rPr>
                <w:sz w:val="24"/>
                <w:szCs w:val="24"/>
              </w:rPr>
            </w:pPr>
          </w:p>
        </w:tc>
        <w:tc>
          <w:tcPr>
            <w:tcW w:w="6660" w:type="dxa"/>
            <w:gridSpan w:val="2"/>
            <w:vAlign w:val="bottom"/>
          </w:tcPr>
          <w:p w:rsidR="008969E1" w:rsidRDefault="00E22B15">
            <w:pPr>
              <w:ind w:left="180"/>
              <w:rPr>
                <w:sz w:val="20"/>
                <w:szCs w:val="20"/>
              </w:rPr>
            </w:pPr>
            <w:r>
              <w:rPr>
                <w:rFonts w:ascii="Verdana" w:eastAsia="Verdana" w:hAnsi="Verdana" w:cs="Verdana"/>
                <w:w w:val="99"/>
              </w:rPr>
              <w:t>two  compressor  houses,  control  buildings,  substations,</w:t>
            </w:r>
          </w:p>
        </w:tc>
      </w:tr>
      <w:tr w:rsidR="008969E1">
        <w:trPr>
          <w:trHeight w:val="307"/>
        </w:trPr>
        <w:tc>
          <w:tcPr>
            <w:tcW w:w="1620" w:type="dxa"/>
            <w:vAlign w:val="bottom"/>
          </w:tcPr>
          <w:p w:rsidR="008969E1" w:rsidRDefault="008969E1">
            <w:pPr>
              <w:rPr>
                <w:sz w:val="24"/>
                <w:szCs w:val="24"/>
              </w:rPr>
            </w:pPr>
          </w:p>
        </w:tc>
        <w:tc>
          <w:tcPr>
            <w:tcW w:w="360" w:type="dxa"/>
            <w:vAlign w:val="bottom"/>
          </w:tcPr>
          <w:p w:rsidR="008969E1" w:rsidRDefault="008969E1">
            <w:pPr>
              <w:rPr>
                <w:sz w:val="24"/>
                <w:szCs w:val="24"/>
              </w:rPr>
            </w:pPr>
          </w:p>
        </w:tc>
        <w:tc>
          <w:tcPr>
            <w:tcW w:w="6660" w:type="dxa"/>
            <w:gridSpan w:val="2"/>
            <w:vAlign w:val="bottom"/>
          </w:tcPr>
          <w:p w:rsidR="008969E1" w:rsidRDefault="00E22B15">
            <w:pPr>
              <w:ind w:left="180"/>
              <w:rPr>
                <w:sz w:val="20"/>
                <w:szCs w:val="20"/>
              </w:rPr>
            </w:pPr>
            <w:r>
              <w:rPr>
                <w:rFonts w:ascii="Verdana" w:eastAsia="Verdana" w:hAnsi="Verdana" w:cs="Verdana"/>
              </w:rPr>
              <w:t xml:space="preserve">analyzer  house,  mosque  </w:t>
            </w:r>
            <w:r>
              <w:rPr>
                <w:rFonts w:ascii="Verdana" w:eastAsia="Verdana" w:hAnsi="Verdana" w:cs="Verdana"/>
              </w:rPr>
              <w:t>plus  all  electrical,  HAVC  and</w:t>
            </w:r>
          </w:p>
        </w:tc>
      </w:tr>
      <w:tr w:rsidR="008969E1">
        <w:trPr>
          <w:trHeight w:val="307"/>
        </w:trPr>
        <w:tc>
          <w:tcPr>
            <w:tcW w:w="1620" w:type="dxa"/>
            <w:vAlign w:val="bottom"/>
          </w:tcPr>
          <w:p w:rsidR="008969E1" w:rsidRDefault="008969E1">
            <w:pPr>
              <w:rPr>
                <w:sz w:val="24"/>
                <w:szCs w:val="24"/>
              </w:rPr>
            </w:pPr>
          </w:p>
        </w:tc>
        <w:tc>
          <w:tcPr>
            <w:tcW w:w="360" w:type="dxa"/>
            <w:vAlign w:val="bottom"/>
          </w:tcPr>
          <w:p w:rsidR="008969E1" w:rsidRDefault="008969E1">
            <w:pPr>
              <w:rPr>
                <w:sz w:val="24"/>
                <w:szCs w:val="24"/>
              </w:rPr>
            </w:pPr>
          </w:p>
        </w:tc>
        <w:tc>
          <w:tcPr>
            <w:tcW w:w="6660" w:type="dxa"/>
            <w:gridSpan w:val="2"/>
            <w:vAlign w:val="bottom"/>
          </w:tcPr>
          <w:p w:rsidR="008969E1" w:rsidRDefault="00E22B15">
            <w:pPr>
              <w:ind w:left="180"/>
              <w:rPr>
                <w:sz w:val="20"/>
                <w:szCs w:val="20"/>
              </w:rPr>
            </w:pPr>
            <w:r>
              <w:rPr>
                <w:rFonts w:ascii="Verdana" w:eastAsia="Verdana" w:hAnsi="Verdana" w:cs="Verdana"/>
                <w:w w:val="99"/>
              </w:rPr>
              <w:t>instrumentation works. The port facilities package involves</w:t>
            </w:r>
          </w:p>
        </w:tc>
      </w:tr>
      <w:tr w:rsidR="008969E1">
        <w:trPr>
          <w:trHeight w:val="307"/>
        </w:trPr>
        <w:tc>
          <w:tcPr>
            <w:tcW w:w="1620" w:type="dxa"/>
            <w:vAlign w:val="bottom"/>
          </w:tcPr>
          <w:p w:rsidR="008969E1" w:rsidRDefault="008969E1">
            <w:pPr>
              <w:rPr>
                <w:sz w:val="24"/>
                <w:szCs w:val="24"/>
              </w:rPr>
            </w:pPr>
          </w:p>
        </w:tc>
        <w:tc>
          <w:tcPr>
            <w:tcW w:w="360" w:type="dxa"/>
            <w:vAlign w:val="bottom"/>
          </w:tcPr>
          <w:p w:rsidR="008969E1" w:rsidRDefault="008969E1">
            <w:pPr>
              <w:rPr>
                <w:sz w:val="24"/>
                <w:szCs w:val="24"/>
              </w:rPr>
            </w:pPr>
          </w:p>
        </w:tc>
        <w:tc>
          <w:tcPr>
            <w:tcW w:w="6660" w:type="dxa"/>
            <w:gridSpan w:val="2"/>
            <w:vAlign w:val="bottom"/>
          </w:tcPr>
          <w:p w:rsidR="008969E1" w:rsidRDefault="00E22B15">
            <w:pPr>
              <w:ind w:left="180"/>
              <w:rPr>
                <w:sz w:val="20"/>
                <w:szCs w:val="20"/>
              </w:rPr>
            </w:pPr>
            <w:r>
              <w:rPr>
                <w:rFonts w:ascii="Verdana" w:eastAsia="Verdana" w:hAnsi="Verdana" w:cs="Verdana"/>
              </w:rPr>
              <w:t>the complete engineering.</w:t>
            </w:r>
          </w:p>
        </w:tc>
      </w:tr>
      <w:tr w:rsidR="008969E1">
        <w:trPr>
          <w:trHeight w:val="507"/>
        </w:trPr>
        <w:tc>
          <w:tcPr>
            <w:tcW w:w="1620" w:type="dxa"/>
            <w:vAlign w:val="bottom"/>
          </w:tcPr>
          <w:p w:rsidR="008969E1" w:rsidRDefault="00E22B15">
            <w:pPr>
              <w:rPr>
                <w:sz w:val="20"/>
                <w:szCs w:val="20"/>
              </w:rPr>
            </w:pPr>
            <w:r>
              <w:rPr>
                <w:rFonts w:ascii="Verdana" w:eastAsia="Verdana" w:hAnsi="Verdana" w:cs="Verdana"/>
              </w:rPr>
              <w:t>C</w:t>
            </w:r>
            <w:r>
              <w:rPr>
                <w:rFonts w:ascii="Verdana" w:eastAsia="Verdana" w:hAnsi="Verdana" w:cs="Verdana"/>
                <w:sz w:val="18"/>
                <w:szCs w:val="18"/>
              </w:rPr>
              <w:t>LIENT</w:t>
            </w:r>
          </w:p>
        </w:tc>
        <w:tc>
          <w:tcPr>
            <w:tcW w:w="360" w:type="dxa"/>
            <w:vAlign w:val="bottom"/>
          </w:tcPr>
          <w:p w:rsidR="008969E1" w:rsidRDefault="00E22B15">
            <w:pPr>
              <w:ind w:right="90"/>
              <w:jc w:val="right"/>
              <w:rPr>
                <w:sz w:val="20"/>
                <w:szCs w:val="20"/>
              </w:rPr>
            </w:pPr>
            <w:r>
              <w:rPr>
                <w:rFonts w:ascii="Verdana" w:eastAsia="Verdana" w:hAnsi="Verdana" w:cs="Verdana"/>
                <w:b/>
                <w:bCs/>
              </w:rPr>
              <w:t>:</w:t>
            </w:r>
          </w:p>
        </w:tc>
        <w:tc>
          <w:tcPr>
            <w:tcW w:w="6660" w:type="dxa"/>
            <w:gridSpan w:val="2"/>
            <w:vAlign w:val="bottom"/>
          </w:tcPr>
          <w:p w:rsidR="008969E1" w:rsidRDefault="00E22B15">
            <w:pPr>
              <w:ind w:left="260"/>
              <w:rPr>
                <w:sz w:val="20"/>
                <w:szCs w:val="20"/>
              </w:rPr>
            </w:pPr>
            <w:r>
              <w:rPr>
                <w:rFonts w:ascii="Verdana" w:eastAsia="Verdana" w:hAnsi="Verdana" w:cs="Verdana"/>
              </w:rPr>
              <w:t>Saudi Davy/Al Jubail Fertilizer Co. (SAMAD)</w:t>
            </w:r>
          </w:p>
        </w:tc>
      </w:tr>
      <w:tr w:rsidR="008969E1">
        <w:trPr>
          <w:trHeight w:val="307"/>
        </w:trPr>
        <w:tc>
          <w:tcPr>
            <w:tcW w:w="1980" w:type="dxa"/>
            <w:gridSpan w:val="2"/>
            <w:vAlign w:val="bottom"/>
          </w:tcPr>
          <w:p w:rsidR="008969E1" w:rsidRDefault="00E22B15">
            <w:pPr>
              <w:rPr>
                <w:sz w:val="20"/>
                <w:szCs w:val="20"/>
              </w:rPr>
            </w:pPr>
            <w:r>
              <w:rPr>
                <w:rFonts w:ascii="Verdana" w:eastAsia="Verdana" w:hAnsi="Verdana" w:cs="Verdana"/>
              </w:rPr>
              <w:t>C</w:t>
            </w:r>
            <w:r>
              <w:rPr>
                <w:rFonts w:ascii="Verdana" w:eastAsia="Verdana" w:hAnsi="Verdana" w:cs="Verdana"/>
                <w:sz w:val="18"/>
                <w:szCs w:val="18"/>
              </w:rPr>
              <w:t>ONTRACT</w:t>
            </w:r>
            <w:r>
              <w:rPr>
                <w:rFonts w:ascii="Verdana" w:eastAsia="Verdana" w:hAnsi="Verdana" w:cs="Verdana"/>
              </w:rPr>
              <w:t xml:space="preserve"> V</w:t>
            </w:r>
            <w:r>
              <w:rPr>
                <w:rFonts w:ascii="Verdana" w:eastAsia="Verdana" w:hAnsi="Verdana" w:cs="Verdana"/>
                <w:sz w:val="18"/>
                <w:szCs w:val="18"/>
              </w:rPr>
              <w:t>ALUE</w:t>
            </w:r>
            <w:r>
              <w:rPr>
                <w:rFonts w:ascii="Verdana" w:eastAsia="Verdana" w:hAnsi="Verdana" w:cs="Verdana"/>
                <w:b/>
                <w:bCs/>
              </w:rPr>
              <w:t>:</w:t>
            </w:r>
          </w:p>
        </w:tc>
        <w:tc>
          <w:tcPr>
            <w:tcW w:w="6660" w:type="dxa"/>
            <w:gridSpan w:val="2"/>
            <w:vAlign w:val="bottom"/>
          </w:tcPr>
          <w:p w:rsidR="008969E1" w:rsidRDefault="00E22B15">
            <w:pPr>
              <w:ind w:left="120"/>
              <w:rPr>
                <w:sz w:val="20"/>
                <w:szCs w:val="20"/>
              </w:rPr>
            </w:pPr>
            <w:r>
              <w:rPr>
                <w:rFonts w:ascii="Verdana" w:eastAsia="Verdana" w:hAnsi="Verdana" w:cs="Verdana"/>
              </w:rPr>
              <w:t>US $ 45.4 Million</w:t>
            </w:r>
          </w:p>
        </w:tc>
      </w:tr>
      <w:tr w:rsidR="008969E1">
        <w:trPr>
          <w:trHeight w:val="509"/>
        </w:trPr>
        <w:tc>
          <w:tcPr>
            <w:tcW w:w="1620" w:type="dxa"/>
            <w:vAlign w:val="bottom"/>
          </w:tcPr>
          <w:p w:rsidR="008969E1" w:rsidRDefault="00E22B15">
            <w:pPr>
              <w:rPr>
                <w:sz w:val="20"/>
                <w:szCs w:val="20"/>
              </w:rPr>
            </w:pPr>
            <w:r>
              <w:rPr>
                <w:rFonts w:ascii="Verdana" w:eastAsia="Verdana" w:hAnsi="Verdana" w:cs="Verdana"/>
              </w:rPr>
              <w:t>T</w:t>
            </w:r>
            <w:r>
              <w:rPr>
                <w:rFonts w:ascii="Verdana" w:eastAsia="Verdana" w:hAnsi="Verdana" w:cs="Verdana"/>
                <w:sz w:val="18"/>
                <w:szCs w:val="18"/>
              </w:rPr>
              <w:t>ITLE</w:t>
            </w:r>
          </w:p>
        </w:tc>
        <w:tc>
          <w:tcPr>
            <w:tcW w:w="360" w:type="dxa"/>
            <w:vAlign w:val="bottom"/>
          </w:tcPr>
          <w:p w:rsidR="008969E1" w:rsidRDefault="00E22B15">
            <w:pPr>
              <w:ind w:right="110"/>
              <w:jc w:val="right"/>
              <w:rPr>
                <w:sz w:val="20"/>
                <w:szCs w:val="20"/>
              </w:rPr>
            </w:pPr>
            <w:r>
              <w:rPr>
                <w:rFonts w:ascii="Verdana" w:eastAsia="Verdana" w:hAnsi="Verdana" w:cs="Verdana"/>
                <w:b/>
                <w:bCs/>
              </w:rPr>
              <w:t>:</w:t>
            </w:r>
          </w:p>
        </w:tc>
        <w:tc>
          <w:tcPr>
            <w:tcW w:w="6660" w:type="dxa"/>
            <w:gridSpan w:val="2"/>
            <w:vAlign w:val="bottom"/>
          </w:tcPr>
          <w:p w:rsidR="008969E1" w:rsidRDefault="00E22B15">
            <w:pPr>
              <w:ind w:left="180"/>
              <w:rPr>
                <w:sz w:val="20"/>
                <w:szCs w:val="20"/>
              </w:rPr>
            </w:pPr>
            <w:r>
              <w:rPr>
                <w:rFonts w:ascii="Verdana" w:eastAsia="Verdana" w:hAnsi="Verdana" w:cs="Verdana"/>
              </w:rPr>
              <w:t xml:space="preserve">Superintendent </w:t>
            </w:r>
            <w:r>
              <w:rPr>
                <w:rFonts w:ascii="Verdana" w:eastAsia="Verdana" w:hAnsi="Verdana" w:cs="Verdana"/>
                <w:sz w:val="18"/>
                <w:szCs w:val="18"/>
              </w:rPr>
              <w:t>SURVEYING</w:t>
            </w:r>
          </w:p>
        </w:tc>
      </w:tr>
      <w:tr w:rsidR="008969E1">
        <w:trPr>
          <w:trHeight w:val="506"/>
        </w:trPr>
        <w:tc>
          <w:tcPr>
            <w:tcW w:w="1620" w:type="dxa"/>
            <w:vAlign w:val="bottom"/>
          </w:tcPr>
          <w:p w:rsidR="008969E1" w:rsidRDefault="00E22B15">
            <w:pPr>
              <w:ind w:left="720"/>
              <w:rPr>
                <w:sz w:val="20"/>
                <w:szCs w:val="20"/>
              </w:rPr>
            </w:pPr>
            <w:r>
              <w:rPr>
                <w:rFonts w:ascii="Verdana" w:eastAsia="Verdana" w:hAnsi="Verdana" w:cs="Verdana"/>
              </w:rPr>
              <w:t>D</w:t>
            </w:r>
            <w:r>
              <w:rPr>
                <w:rFonts w:ascii="Verdana" w:eastAsia="Verdana" w:hAnsi="Verdana" w:cs="Verdana"/>
                <w:sz w:val="18"/>
                <w:szCs w:val="18"/>
              </w:rPr>
              <w:t>UTIES</w:t>
            </w:r>
          </w:p>
        </w:tc>
        <w:tc>
          <w:tcPr>
            <w:tcW w:w="360" w:type="dxa"/>
            <w:vAlign w:val="bottom"/>
          </w:tcPr>
          <w:p w:rsidR="008969E1" w:rsidRDefault="008969E1">
            <w:pPr>
              <w:rPr>
                <w:sz w:val="24"/>
                <w:szCs w:val="24"/>
              </w:rPr>
            </w:pPr>
          </w:p>
        </w:tc>
        <w:tc>
          <w:tcPr>
            <w:tcW w:w="660" w:type="dxa"/>
            <w:vAlign w:val="bottom"/>
          </w:tcPr>
          <w:p w:rsidR="008969E1" w:rsidRDefault="00E22B15">
            <w:pPr>
              <w:ind w:left="340"/>
              <w:rPr>
                <w:sz w:val="20"/>
                <w:szCs w:val="20"/>
              </w:rPr>
            </w:pPr>
            <w:r>
              <w:rPr>
                <w:rFonts w:ascii="Verdana" w:eastAsia="Verdana" w:hAnsi="Verdana" w:cs="Verdana"/>
                <w:b/>
                <w:bCs/>
              </w:rPr>
              <w:t>:</w:t>
            </w:r>
          </w:p>
        </w:tc>
        <w:tc>
          <w:tcPr>
            <w:tcW w:w="6000" w:type="dxa"/>
            <w:vAlign w:val="bottom"/>
          </w:tcPr>
          <w:p w:rsidR="008969E1" w:rsidRDefault="00E22B15">
            <w:pPr>
              <w:ind w:left="240"/>
              <w:rPr>
                <w:sz w:val="20"/>
                <w:szCs w:val="20"/>
              </w:rPr>
            </w:pPr>
            <w:r>
              <w:rPr>
                <w:rFonts w:ascii="Verdana" w:eastAsia="Verdana" w:hAnsi="Verdana" w:cs="Verdana"/>
              </w:rPr>
              <w:t>Same as Above.</w:t>
            </w:r>
          </w:p>
        </w:tc>
      </w:tr>
    </w:tbl>
    <w:p w:rsidR="008969E1" w:rsidRDefault="008969E1">
      <w:pPr>
        <w:spacing w:line="241" w:lineRule="exact"/>
        <w:rPr>
          <w:sz w:val="20"/>
          <w:szCs w:val="20"/>
        </w:rPr>
      </w:pPr>
    </w:p>
    <w:p w:rsidR="008969E1" w:rsidRDefault="00E22B15">
      <w:pPr>
        <w:ind w:left="180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J</w:t>
      </w:r>
      <w:r>
        <w:rPr>
          <w:rFonts w:ascii="Verdana" w:eastAsia="Verdana" w:hAnsi="Verdana" w:cs="Verdana"/>
          <w:b/>
          <w:bCs/>
          <w:i/>
          <w:iCs/>
          <w:sz w:val="18"/>
          <w:szCs w:val="18"/>
          <w:u w:val="single"/>
        </w:rPr>
        <w:t>UNE</w:t>
      </w:r>
      <w:r>
        <w:rPr>
          <w:rFonts w:ascii="Verdana" w:eastAsia="Verdana" w:hAnsi="Verdana" w:cs="Verdana"/>
          <w:b/>
          <w:bCs/>
          <w:i/>
          <w:iCs/>
          <w:u w:val="single"/>
        </w:rPr>
        <w:t xml:space="preserve"> 1992 – J</w:t>
      </w:r>
      <w:r>
        <w:rPr>
          <w:rFonts w:ascii="Verdana" w:eastAsia="Verdana" w:hAnsi="Verdana" w:cs="Verdana"/>
          <w:b/>
          <w:bCs/>
          <w:i/>
          <w:iCs/>
          <w:sz w:val="18"/>
          <w:szCs w:val="18"/>
          <w:u w:val="single"/>
        </w:rPr>
        <w:t>ULY</w:t>
      </w:r>
      <w:r>
        <w:rPr>
          <w:rFonts w:ascii="Verdana" w:eastAsia="Verdana" w:hAnsi="Verdana" w:cs="Verdana"/>
          <w:b/>
          <w:bCs/>
          <w:i/>
          <w:iCs/>
          <w:u w:val="single"/>
        </w:rPr>
        <w:t xml:space="preserve"> 1993</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90" w:lineRule="exact"/>
        <w:rPr>
          <w:sz w:val="20"/>
          <w:szCs w:val="20"/>
        </w:rPr>
      </w:pPr>
    </w:p>
    <w:tbl>
      <w:tblPr>
        <w:tblW w:w="0" w:type="auto"/>
        <w:tblInd w:w="720" w:type="dxa"/>
        <w:tblLayout w:type="fixed"/>
        <w:tblCellMar>
          <w:left w:w="0" w:type="dxa"/>
          <w:right w:w="0" w:type="dxa"/>
        </w:tblCellMar>
        <w:tblLook w:val="04A0"/>
      </w:tblPr>
      <w:tblGrid>
        <w:gridCol w:w="1240"/>
        <w:gridCol w:w="700"/>
        <w:gridCol w:w="6700"/>
      </w:tblGrid>
      <w:tr w:rsidR="008969E1">
        <w:trPr>
          <w:trHeight w:val="267"/>
        </w:trPr>
        <w:tc>
          <w:tcPr>
            <w:tcW w:w="1240" w:type="dxa"/>
            <w:vAlign w:val="bottom"/>
          </w:tcPr>
          <w:p w:rsidR="008969E1" w:rsidRDefault="00E22B15">
            <w:pPr>
              <w:rPr>
                <w:sz w:val="20"/>
                <w:szCs w:val="20"/>
              </w:rPr>
            </w:pPr>
            <w:r>
              <w:rPr>
                <w:rFonts w:ascii="Verdana" w:eastAsia="Verdana" w:hAnsi="Verdana" w:cs="Verdana"/>
              </w:rPr>
              <w:t>P</w:t>
            </w:r>
            <w:r>
              <w:rPr>
                <w:rFonts w:ascii="Verdana" w:eastAsia="Verdana" w:hAnsi="Verdana" w:cs="Verdana"/>
                <w:sz w:val="18"/>
                <w:szCs w:val="18"/>
              </w:rPr>
              <w:t>ROJECT</w:t>
            </w:r>
          </w:p>
        </w:tc>
        <w:tc>
          <w:tcPr>
            <w:tcW w:w="700" w:type="dxa"/>
            <w:vAlign w:val="bottom"/>
          </w:tcPr>
          <w:p w:rsidR="008969E1" w:rsidRDefault="00E22B15">
            <w:pPr>
              <w:ind w:right="90"/>
              <w:jc w:val="right"/>
              <w:rPr>
                <w:sz w:val="20"/>
                <w:szCs w:val="20"/>
              </w:rPr>
            </w:pPr>
            <w:r>
              <w:rPr>
                <w:rFonts w:ascii="Verdana" w:eastAsia="Verdana" w:hAnsi="Verdana" w:cs="Verdana"/>
                <w:b/>
                <w:bCs/>
              </w:rPr>
              <w:t>:</w:t>
            </w:r>
          </w:p>
        </w:tc>
        <w:tc>
          <w:tcPr>
            <w:tcW w:w="6700" w:type="dxa"/>
            <w:vAlign w:val="bottom"/>
          </w:tcPr>
          <w:p w:rsidR="008969E1" w:rsidRDefault="00E22B15">
            <w:pPr>
              <w:ind w:left="220"/>
              <w:rPr>
                <w:sz w:val="20"/>
                <w:szCs w:val="20"/>
              </w:rPr>
            </w:pPr>
            <w:r>
              <w:rPr>
                <w:rFonts w:ascii="Verdana" w:eastAsia="Verdana" w:hAnsi="Verdana" w:cs="Verdana"/>
              </w:rPr>
              <w:t>HAWIYAH GOSPS 2,3 and 4 (Saudi Arabia)</w:t>
            </w:r>
          </w:p>
        </w:tc>
      </w:tr>
      <w:tr w:rsidR="008969E1">
        <w:trPr>
          <w:trHeight w:val="509"/>
        </w:trPr>
        <w:tc>
          <w:tcPr>
            <w:tcW w:w="1940" w:type="dxa"/>
            <w:gridSpan w:val="2"/>
            <w:vAlign w:val="bottom"/>
          </w:tcPr>
          <w:p w:rsidR="008969E1" w:rsidRDefault="00E22B15">
            <w:pPr>
              <w:rPr>
                <w:sz w:val="20"/>
                <w:szCs w:val="20"/>
              </w:rPr>
            </w:pPr>
            <w:r>
              <w:rPr>
                <w:rFonts w:ascii="Verdana" w:eastAsia="Verdana" w:hAnsi="Verdana" w:cs="Verdana"/>
              </w:rPr>
              <w:t>S</w:t>
            </w:r>
            <w:r>
              <w:rPr>
                <w:rFonts w:ascii="Verdana" w:eastAsia="Verdana" w:hAnsi="Verdana" w:cs="Verdana"/>
                <w:sz w:val="18"/>
                <w:szCs w:val="18"/>
              </w:rPr>
              <w:t>COPE OF</w:t>
            </w:r>
            <w:r>
              <w:rPr>
                <w:rFonts w:ascii="Verdana" w:eastAsia="Verdana" w:hAnsi="Verdana" w:cs="Verdana"/>
              </w:rPr>
              <w:t xml:space="preserve"> WORK:</w:t>
            </w:r>
          </w:p>
        </w:tc>
        <w:tc>
          <w:tcPr>
            <w:tcW w:w="6700" w:type="dxa"/>
            <w:vAlign w:val="bottom"/>
          </w:tcPr>
          <w:p w:rsidR="008969E1" w:rsidRDefault="00E22B15">
            <w:pPr>
              <w:ind w:left="220"/>
              <w:rPr>
                <w:sz w:val="20"/>
                <w:szCs w:val="20"/>
              </w:rPr>
            </w:pPr>
            <w:r>
              <w:rPr>
                <w:rFonts w:ascii="Verdana" w:eastAsia="Verdana" w:hAnsi="Verdana" w:cs="Verdana"/>
                <w:w w:val="98"/>
              </w:rPr>
              <w:t>Construction of 330,00 B.P.D Grass Root GOSP inclusive of</w:t>
            </w:r>
          </w:p>
        </w:tc>
      </w:tr>
      <w:tr w:rsidR="008969E1">
        <w:trPr>
          <w:trHeight w:val="307"/>
        </w:trPr>
        <w:tc>
          <w:tcPr>
            <w:tcW w:w="1240" w:type="dxa"/>
            <w:vAlign w:val="bottom"/>
          </w:tcPr>
          <w:p w:rsidR="008969E1" w:rsidRDefault="008969E1">
            <w:pPr>
              <w:rPr>
                <w:sz w:val="24"/>
                <w:szCs w:val="24"/>
              </w:rPr>
            </w:pPr>
          </w:p>
        </w:tc>
        <w:tc>
          <w:tcPr>
            <w:tcW w:w="700" w:type="dxa"/>
            <w:vAlign w:val="bottom"/>
          </w:tcPr>
          <w:p w:rsidR="008969E1" w:rsidRDefault="008969E1">
            <w:pPr>
              <w:rPr>
                <w:sz w:val="24"/>
                <w:szCs w:val="24"/>
              </w:rPr>
            </w:pPr>
          </w:p>
        </w:tc>
        <w:tc>
          <w:tcPr>
            <w:tcW w:w="6700" w:type="dxa"/>
            <w:vAlign w:val="bottom"/>
          </w:tcPr>
          <w:p w:rsidR="008969E1" w:rsidRDefault="00E22B15">
            <w:pPr>
              <w:ind w:left="220"/>
              <w:rPr>
                <w:sz w:val="20"/>
                <w:szCs w:val="20"/>
              </w:rPr>
            </w:pPr>
            <w:r>
              <w:rPr>
                <w:rFonts w:ascii="Verdana" w:eastAsia="Verdana" w:hAnsi="Verdana" w:cs="Verdana"/>
              </w:rPr>
              <w:t>wet crude handling and Gas Gathering facilities at GOSP-</w:t>
            </w:r>
          </w:p>
        </w:tc>
      </w:tr>
      <w:tr w:rsidR="008969E1">
        <w:trPr>
          <w:trHeight w:val="307"/>
        </w:trPr>
        <w:tc>
          <w:tcPr>
            <w:tcW w:w="1240" w:type="dxa"/>
            <w:vAlign w:val="bottom"/>
          </w:tcPr>
          <w:p w:rsidR="008969E1" w:rsidRDefault="008969E1">
            <w:pPr>
              <w:rPr>
                <w:sz w:val="24"/>
                <w:szCs w:val="24"/>
              </w:rPr>
            </w:pPr>
          </w:p>
        </w:tc>
        <w:tc>
          <w:tcPr>
            <w:tcW w:w="700" w:type="dxa"/>
            <w:vAlign w:val="bottom"/>
          </w:tcPr>
          <w:p w:rsidR="008969E1" w:rsidRDefault="008969E1">
            <w:pPr>
              <w:rPr>
                <w:sz w:val="24"/>
                <w:szCs w:val="24"/>
              </w:rPr>
            </w:pPr>
          </w:p>
        </w:tc>
        <w:tc>
          <w:tcPr>
            <w:tcW w:w="6700" w:type="dxa"/>
            <w:vAlign w:val="bottom"/>
          </w:tcPr>
          <w:p w:rsidR="008969E1" w:rsidRDefault="00E22B15">
            <w:pPr>
              <w:ind w:left="220"/>
              <w:rPr>
                <w:sz w:val="20"/>
                <w:szCs w:val="20"/>
              </w:rPr>
            </w:pPr>
            <w:r>
              <w:rPr>
                <w:rFonts w:ascii="Verdana" w:eastAsia="Verdana" w:hAnsi="Verdana" w:cs="Verdana"/>
              </w:rPr>
              <w:t xml:space="preserve">4. Expansion of </w:t>
            </w:r>
            <w:r>
              <w:rPr>
                <w:rFonts w:ascii="Verdana" w:eastAsia="Verdana" w:hAnsi="Verdana" w:cs="Verdana"/>
              </w:rPr>
              <w:t>existing GOSP’s 2 &amp; 3 to handle the wet</w:t>
            </w:r>
          </w:p>
        </w:tc>
      </w:tr>
      <w:tr w:rsidR="008969E1">
        <w:trPr>
          <w:trHeight w:val="307"/>
        </w:trPr>
        <w:tc>
          <w:tcPr>
            <w:tcW w:w="1240" w:type="dxa"/>
            <w:vAlign w:val="bottom"/>
          </w:tcPr>
          <w:p w:rsidR="008969E1" w:rsidRDefault="008969E1">
            <w:pPr>
              <w:rPr>
                <w:sz w:val="24"/>
                <w:szCs w:val="24"/>
              </w:rPr>
            </w:pPr>
          </w:p>
        </w:tc>
        <w:tc>
          <w:tcPr>
            <w:tcW w:w="700" w:type="dxa"/>
            <w:vAlign w:val="bottom"/>
          </w:tcPr>
          <w:p w:rsidR="008969E1" w:rsidRDefault="008969E1">
            <w:pPr>
              <w:rPr>
                <w:sz w:val="24"/>
                <w:szCs w:val="24"/>
              </w:rPr>
            </w:pPr>
          </w:p>
        </w:tc>
        <w:tc>
          <w:tcPr>
            <w:tcW w:w="6700" w:type="dxa"/>
            <w:vAlign w:val="bottom"/>
          </w:tcPr>
          <w:p w:rsidR="008969E1" w:rsidRDefault="00E22B15">
            <w:pPr>
              <w:ind w:left="220"/>
              <w:rPr>
                <w:sz w:val="20"/>
                <w:szCs w:val="20"/>
              </w:rPr>
            </w:pPr>
            <w:r>
              <w:rPr>
                <w:rFonts w:ascii="Verdana" w:eastAsia="Verdana" w:hAnsi="Verdana" w:cs="Verdana"/>
              </w:rPr>
              <w:t>crude handling and increase the capacity of each GOSP to</w:t>
            </w:r>
          </w:p>
        </w:tc>
      </w:tr>
      <w:tr w:rsidR="008969E1">
        <w:trPr>
          <w:trHeight w:val="307"/>
        </w:trPr>
        <w:tc>
          <w:tcPr>
            <w:tcW w:w="1240" w:type="dxa"/>
            <w:vAlign w:val="bottom"/>
          </w:tcPr>
          <w:p w:rsidR="008969E1" w:rsidRDefault="008969E1">
            <w:pPr>
              <w:rPr>
                <w:sz w:val="24"/>
                <w:szCs w:val="24"/>
              </w:rPr>
            </w:pPr>
          </w:p>
        </w:tc>
        <w:tc>
          <w:tcPr>
            <w:tcW w:w="700" w:type="dxa"/>
            <w:vAlign w:val="bottom"/>
          </w:tcPr>
          <w:p w:rsidR="008969E1" w:rsidRDefault="008969E1">
            <w:pPr>
              <w:rPr>
                <w:sz w:val="24"/>
                <w:szCs w:val="24"/>
              </w:rPr>
            </w:pPr>
          </w:p>
        </w:tc>
        <w:tc>
          <w:tcPr>
            <w:tcW w:w="6700" w:type="dxa"/>
            <w:vAlign w:val="bottom"/>
          </w:tcPr>
          <w:p w:rsidR="008969E1" w:rsidRDefault="00E22B15">
            <w:pPr>
              <w:ind w:left="220"/>
              <w:rPr>
                <w:sz w:val="20"/>
                <w:szCs w:val="20"/>
              </w:rPr>
            </w:pPr>
            <w:r>
              <w:rPr>
                <w:rFonts w:ascii="Verdana" w:eastAsia="Verdana" w:hAnsi="Verdana" w:cs="Verdana"/>
              </w:rPr>
              <w:t>330.000 B.P.D.</w:t>
            </w:r>
          </w:p>
        </w:tc>
      </w:tr>
      <w:tr w:rsidR="008969E1">
        <w:trPr>
          <w:trHeight w:val="509"/>
        </w:trPr>
        <w:tc>
          <w:tcPr>
            <w:tcW w:w="1240" w:type="dxa"/>
            <w:vAlign w:val="bottom"/>
          </w:tcPr>
          <w:p w:rsidR="008969E1" w:rsidRDefault="00E22B15">
            <w:pPr>
              <w:rPr>
                <w:sz w:val="20"/>
                <w:szCs w:val="20"/>
              </w:rPr>
            </w:pPr>
            <w:r>
              <w:rPr>
                <w:rFonts w:ascii="Verdana" w:eastAsia="Verdana" w:hAnsi="Verdana" w:cs="Verdana"/>
              </w:rPr>
              <w:t>C</w:t>
            </w:r>
            <w:r>
              <w:rPr>
                <w:rFonts w:ascii="Verdana" w:eastAsia="Verdana" w:hAnsi="Verdana" w:cs="Verdana"/>
                <w:sz w:val="18"/>
                <w:szCs w:val="18"/>
              </w:rPr>
              <w:t>LIENT</w:t>
            </w:r>
          </w:p>
        </w:tc>
        <w:tc>
          <w:tcPr>
            <w:tcW w:w="700" w:type="dxa"/>
            <w:vAlign w:val="bottom"/>
          </w:tcPr>
          <w:p w:rsidR="008969E1" w:rsidRDefault="00E22B15">
            <w:pPr>
              <w:ind w:right="90"/>
              <w:jc w:val="right"/>
              <w:rPr>
                <w:sz w:val="20"/>
                <w:szCs w:val="20"/>
              </w:rPr>
            </w:pPr>
            <w:r>
              <w:rPr>
                <w:rFonts w:ascii="Verdana" w:eastAsia="Verdana" w:hAnsi="Verdana" w:cs="Verdana"/>
                <w:b/>
                <w:bCs/>
              </w:rPr>
              <w:t>:</w:t>
            </w:r>
          </w:p>
        </w:tc>
        <w:tc>
          <w:tcPr>
            <w:tcW w:w="6700" w:type="dxa"/>
            <w:vAlign w:val="bottom"/>
          </w:tcPr>
          <w:p w:rsidR="008969E1" w:rsidRDefault="00E22B15">
            <w:pPr>
              <w:ind w:left="220"/>
              <w:rPr>
                <w:sz w:val="20"/>
                <w:szCs w:val="20"/>
              </w:rPr>
            </w:pPr>
            <w:r>
              <w:rPr>
                <w:rFonts w:ascii="Verdana" w:eastAsia="Verdana" w:hAnsi="Verdana" w:cs="Verdana"/>
              </w:rPr>
              <w:t>SAUDI ARMCO</w:t>
            </w:r>
          </w:p>
        </w:tc>
      </w:tr>
      <w:tr w:rsidR="008969E1">
        <w:trPr>
          <w:trHeight w:val="506"/>
        </w:trPr>
        <w:tc>
          <w:tcPr>
            <w:tcW w:w="1940" w:type="dxa"/>
            <w:gridSpan w:val="2"/>
            <w:vAlign w:val="bottom"/>
          </w:tcPr>
          <w:p w:rsidR="008969E1" w:rsidRDefault="00E22B15">
            <w:pPr>
              <w:rPr>
                <w:sz w:val="20"/>
                <w:szCs w:val="20"/>
              </w:rPr>
            </w:pPr>
            <w:r>
              <w:rPr>
                <w:rFonts w:ascii="Verdana" w:eastAsia="Verdana" w:hAnsi="Verdana" w:cs="Verdana"/>
              </w:rPr>
              <w:t>C</w:t>
            </w:r>
            <w:r>
              <w:rPr>
                <w:rFonts w:ascii="Verdana" w:eastAsia="Verdana" w:hAnsi="Verdana" w:cs="Verdana"/>
                <w:sz w:val="18"/>
                <w:szCs w:val="18"/>
              </w:rPr>
              <w:t>ONTRACT VALUE</w:t>
            </w:r>
            <w:r>
              <w:rPr>
                <w:rFonts w:ascii="Verdana" w:eastAsia="Verdana" w:hAnsi="Verdana" w:cs="Verdana"/>
                <w:b/>
                <w:bCs/>
              </w:rPr>
              <w:t>:</w:t>
            </w:r>
          </w:p>
        </w:tc>
        <w:tc>
          <w:tcPr>
            <w:tcW w:w="6700" w:type="dxa"/>
            <w:vAlign w:val="bottom"/>
          </w:tcPr>
          <w:p w:rsidR="008969E1" w:rsidRDefault="00E22B15">
            <w:pPr>
              <w:ind w:left="220"/>
              <w:rPr>
                <w:sz w:val="20"/>
                <w:szCs w:val="20"/>
              </w:rPr>
            </w:pPr>
            <w:r>
              <w:rPr>
                <w:rFonts w:ascii="Verdana" w:eastAsia="Verdana" w:hAnsi="Verdana" w:cs="Verdana"/>
              </w:rPr>
              <w:t>US$ 150.7 Million</w:t>
            </w:r>
          </w:p>
        </w:tc>
      </w:tr>
      <w:tr w:rsidR="008969E1">
        <w:trPr>
          <w:trHeight w:val="509"/>
        </w:trPr>
        <w:tc>
          <w:tcPr>
            <w:tcW w:w="1240" w:type="dxa"/>
            <w:vAlign w:val="bottom"/>
          </w:tcPr>
          <w:p w:rsidR="008969E1" w:rsidRDefault="00E22B15">
            <w:pPr>
              <w:rPr>
                <w:sz w:val="20"/>
                <w:szCs w:val="20"/>
              </w:rPr>
            </w:pPr>
            <w:r>
              <w:rPr>
                <w:rFonts w:ascii="Verdana" w:eastAsia="Verdana" w:hAnsi="Verdana" w:cs="Verdana"/>
              </w:rPr>
              <w:t>T</w:t>
            </w:r>
            <w:r>
              <w:rPr>
                <w:rFonts w:ascii="Verdana" w:eastAsia="Verdana" w:hAnsi="Verdana" w:cs="Verdana"/>
                <w:sz w:val="18"/>
                <w:szCs w:val="18"/>
              </w:rPr>
              <w:t>ITLE</w:t>
            </w:r>
          </w:p>
        </w:tc>
        <w:tc>
          <w:tcPr>
            <w:tcW w:w="700" w:type="dxa"/>
            <w:vAlign w:val="bottom"/>
          </w:tcPr>
          <w:p w:rsidR="008969E1" w:rsidRDefault="00E22B15">
            <w:pPr>
              <w:ind w:right="70"/>
              <w:jc w:val="right"/>
              <w:rPr>
                <w:sz w:val="20"/>
                <w:szCs w:val="20"/>
              </w:rPr>
            </w:pPr>
            <w:r>
              <w:rPr>
                <w:rFonts w:ascii="Verdana" w:eastAsia="Verdana" w:hAnsi="Verdana" w:cs="Verdana"/>
                <w:b/>
                <w:bCs/>
              </w:rPr>
              <w:t>:</w:t>
            </w:r>
          </w:p>
        </w:tc>
        <w:tc>
          <w:tcPr>
            <w:tcW w:w="6700" w:type="dxa"/>
            <w:vAlign w:val="bottom"/>
          </w:tcPr>
          <w:p w:rsidR="008969E1" w:rsidRDefault="00E22B15">
            <w:pPr>
              <w:ind w:left="200"/>
              <w:rPr>
                <w:sz w:val="20"/>
                <w:szCs w:val="20"/>
              </w:rPr>
            </w:pPr>
            <w:r>
              <w:rPr>
                <w:rFonts w:ascii="Verdana" w:eastAsia="Verdana" w:hAnsi="Verdana" w:cs="Verdana"/>
              </w:rPr>
              <w:t xml:space="preserve">Superintendent </w:t>
            </w:r>
            <w:r>
              <w:rPr>
                <w:rFonts w:ascii="Verdana" w:eastAsia="Verdana" w:hAnsi="Verdana" w:cs="Verdana"/>
                <w:sz w:val="18"/>
                <w:szCs w:val="18"/>
              </w:rPr>
              <w:t>SURVEYING</w:t>
            </w:r>
          </w:p>
        </w:tc>
      </w:tr>
      <w:tr w:rsidR="008969E1">
        <w:trPr>
          <w:trHeight w:val="506"/>
        </w:trPr>
        <w:tc>
          <w:tcPr>
            <w:tcW w:w="1240" w:type="dxa"/>
            <w:vAlign w:val="bottom"/>
          </w:tcPr>
          <w:p w:rsidR="008969E1" w:rsidRDefault="00E22B15">
            <w:pPr>
              <w:rPr>
                <w:sz w:val="20"/>
                <w:szCs w:val="20"/>
              </w:rPr>
            </w:pPr>
            <w:r>
              <w:rPr>
                <w:rFonts w:ascii="Verdana" w:eastAsia="Verdana" w:hAnsi="Verdana" w:cs="Verdana"/>
              </w:rPr>
              <w:t>D</w:t>
            </w:r>
            <w:r>
              <w:rPr>
                <w:rFonts w:ascii="Verdana" w:eastAsia="Verdana" w:hAnsi="Verdana" w:cs="Verdana"/>
                <w:sz w:val="18"/>
                <w:szCs w:val="18"/>
              </w:rPr>
              <w:t>UTIES</w:t>
            </w:r>
          </w:p>
        </w:tc>
        <w:tc>
          <w:tcPr>
            <w:tcW w:w="700" w:type="dxa"/>
            <w:vAlign w:val="bottom"/>
          </w:tcPr>
          <w:p w:rsidR="008969E1" w:rsidRDefault="00E22B15">
            <w:pPr>
              <w:ind w:right="70"/>
              <w:jc w:val="right"/>
              <w:rPr>
                <w:sz w:val="20"/>
                <w:szCs w:val="20"/>
              </w:rPr>
            </w:pPr>
            <w:r>
              <w:rPr>
                <w:rFonts w:ascii="Verdana" w:eastAsia="Verdana" w:hAnsi="Verdana" w:cs="Verdana"/>
                <w:b/>
                <w:bCs/>
              </w:rPr>
              <w:t>:</w:t>
            </w:r>
          </w:p>
        </w:tc>
        <w:tc>
          <w:tcPr>
            <w:tcW w:w="6700" w:type="dxa"/>
            <w:vAlign w:val="bottom"/>
          </w:tcPr>
          <w:p w:rsidR="008969E1" w:rsidRDefault="00E22B15">
            <w:pPr>
              <w:ind w:left="120"/>
              <w:rPr>
                <w:sz w:val="20"/>
                <w:szCs w:val="20"/>
              </w:rPr>
            </w:pPr>
            <w:r>
              <w:rPr>
                <w:rFonts w:ascii="Verdana" w:eastAsia="Verdana" w:hAnsi="Verdana" w:cs="Verdana"/>
              </w:rPr>
              <w:t>Same as Above.</w:t>
            </w:r>
          </w:p>
        </w:tc>
      </w:tr>
    </w:tbl>
    <w:p w:rsidR="008969E1" w:rsidRDefault="008969E1">
      <w:pPr>
        <w:spacing w:line="242"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M</w:t>
      </w:r>
      <w:r>
        <w:rPr>
          <w:rFonts w:ascii="Verdana" w:eastAsia="Verdana" w:hAnsi="Verdana" w:cs="Verdana"/>
          <w:b/>
          <w:bCs/>
          <w:i/>
          <w:iCs/>
          <w:sz w:val="18"/>
          <w:szCs w:val="18"/>
          <w:u w:val="single"/>
        </w:rPr>
        <w:t>ARCH</w:t>
      </w:r>
      <w:r>
        <w:rPr>
          <w:rFonts w:ascii="Verdana" w:eastAsia="Verdana" w:hAnsi="Verdana" w:cs="Verdana"/>
          <w:b/>
          <w:bCs/>
          <w:i/>
          <w:iCs/>
          <w:u w:val="single"/>
        </w:rPr>
        <w:t xml:space="preserve"> 1991 - M</w:t>
      </w:r>
      <w:r>
        <w:rPr>
          <w:rFonts w:ascii="Verdana" w:eastAsia="Verdana" w:hAnsi="Verdana" w:cs="Verdana"/>
          <w:b/>
          <w:bCs/>
          <w:i/>
          <w:iCs/>
          <w:sz w:val="18"/>
          <w:szCs w:val="18"/>
          <w:u w:val="single"/>
        </w:rPr>
        <w:t>AY</w:t>
      </w:r>
      <w:r>
        <w:rPr>
          <w:rFonts w:ascii="Verdana" w:eastAsia="Verdana" w:hAnsi="Verdana" w:cs="Verdana"/>
          <w:b/>
          <w:bCs/>
          <w:i/>
          <w:iCs/>
          <w:u w:val="single"/>
        </w:rPr>
        <w:t xml:space="preserve"> 1992</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92" w:lineRule="exact"/>
        <w:rPr>
          <w:sz w:val="20"/>
          <w:szCs w:val="20"/>
        </w:rPr>
      </w:pPr>
    </w:p>
    <w:p w:rsidR="008969E1" w:rsidRDefault="00E22B15">
      <w:pPr>
        <w:tabs>
          <w:tab w:val="left" w:pos="2280"/>
        </w:tabs>
        <w:spacing w:line="274" w:lineRule="auto"/>
        <w:ind w:left="2300" w:hanging="2160"/>
        <w:jc w:val="both"/>
        <w:rPr>
          <w:sz w:val="20"/>
          <w:szCs w:val="20"/>
        </w:rPr>
      </w:pPr>
      <w:r>
        <w:rPr>
          <w:rFonts w:ascii="Verdana" w:eastAsia="Verdana" w:hAnsi="Verdana" w:cs="Verdana"/>
        </w:rPr>
        <w:t>P</w:t>
      </w:r>
      <w:r>
        <w:rPr>
          <w:rFonts w:ascii="Verdana" w:eastAsia="Verdana" w:hAnsi="Verdana" w:cs="Verdana"/>
          <w:sz w:val="18"/>
          <w:szCs w:val="18"/>
        </w:rPr>
        <w:t>ROJECT</w:t>
      </w:r>
      <w:r>
        <w:rPr>
          <w:sz w:val="20"/>
          <w:szCs w:val="20"/>
        </w:rPr>
        <w:tab/>
      </w:r>
      <w:r>
        <w:rPr>
          <w:rFonts w:ascii="Verdana" w:eastAsia="Verdana" w:hAnsi="Verdana" w:cs="Verdana"/>
          <w:b/>
          <w:bCs/>
        </w:rPr>
        <w:t xml:space="preserve">: </w:t>
      </w:r>
      <w:r>
        <w:rPr>
          <w:rFonts w:ascii="Verdana" w:eastAsia="Verdana" w:hAnsi="Verdana" w:cs="Verdana"/>
        </w:rPr>
        <w:t>WASHOUT PROTECTION PIPELINES ABQIQ / YANBU &amp; UA</w:t>
      </w:r>
      <w:r>
        <w:rPr>
          <w:rFonts w:ascii="Verdana" w:eastAsia="Verdana" w:hAnsi="Verdana" w:cs="Verdana"/>
          <w:b/>
          <w:bCs/>
        </w:rPr>
        <w:t xml:space="preserve"> </w:t>
      </w:r>
      <w:r>
        <w:rPr>
          <w:rFonts w:ascii="Verdana" w:eastAsia="Verdana" w:hAnsi="Verdana" w:cs="Verdana"/>
        </w:rPr>
        <w:t>4 PROJECT (Saudi Arabia)</w:t>
      </w:r>
    </w:p>
    <w:p w:rsidR="008969E1" w:rsidRDefault="008969E1">
      <w:pPr>
        <w:sectPr w:rsidR="008969E1">
          <w:pgSz w:w="12240" w:h="15840"/>
          <w:pgMar w:top="1440" w:right="1440" w:bottom="1078" w:left="1440" w:header="0" w:footer="0" w:gutter="0"/>
          <w:cols w:space="720" w:equalWidth="0">
            <w:col w:w="9360"/>
          </w:cols>
        </w:sectPr>
      </w:pPr>
    </w:p>
    <w:p w:rsidR="008969E1" w:rsidRDefault="00E22B15">
      <w:pPr>
        <w:ind w:left="720"/>
        <w:rPr>
          <w:sz w:val="20"/>
          <w:szCs w:val="20"/>
        </w:rPr>
      </w:pPr>
      <w:r>
        <w:rPr>
          <w:rFonts w:ascii="Verdana" w:eastAsia="Verdana" w:hAnsi="Verdana" w:cs="Verdana"/>
          <w:sz w:val="21"/>
          <w:szCs w:val="21"/>
        </w:rPr>
        <w:lastRenderedPageBreak/>
        <w:t>S</w:t>
      </w:r>
      <w:r>
        <w:rPr>
          <w:rFonts w:ascii="Verdana" w:eastAsia="Verdana" w:hAnsi="Verdana" w:cs="Verdana"/>
          <w:sz w:val="17"/>
          <w:szCs w:val="17"/>
        </w:rPr>
        <w:t>COPE OF WORK</w:t>
      </w:r>
      <w:r>
        <w:rPr>
          <w:rFonts w:ascii="Verdana" w:eastAsia="Verdana" w:hAnsi="Verdana" w:cs="Verdana"/>
          <w:b/>
          <w:bCs/>
          <w:sz w:val="21"/>
          <w:szCs w:val="21"/>
        </w:rPr>
        <w:t>:</w:t>
      </w:r>
    </w:p>
    <w:p w:rsidR="008969E1" w:rsidRDefault="00E22B15">
      <w:pPr>
        <w:spacing w:line="20" w:lineRule="exact"/>
        <w:rPr>
          <w:sz w:val="20"/>
          <w:szCs w:val="20"/>
        </w:rPr>
      </w:pPr>
      <w:r>
        <w:rPr>
          <w:sz w:val="20"/>
          <w:szCs w:val="20"/>
        </w:rPr>
        <w:br w:type="column"/>
      </w:r>
    </w:p>
    <w:p w:rsidR="008969E1" w:rsidRDefault="00E22B15">
      <w:pPr>
        <w:rPr>
          <w:sz w:val="20"/>
          <w:szCs w:val="20"/>
        </w:rPr>
      </w:pPr>
      <w:r>
        <w:rPr>
          <w:rFonts w:ascii="Verdana" w:eastAsia="Verdana" w:hAnsi="Verdana" w:cs="Verdana"/>
          <w:sz w:val="21"/>
          <w:szCs w:val="21"/>
        </w:rPr>
        <w:t>Extension of Uthmaniyah to Abaci 4 pipelines. 65 kms of 36”</w:t>
      </w:r>
    </w:p>
    <w:p w:rsidR="008969E1" w:rsidRDefault="008969E1">
      <w:pPr>
        <w:spacing w:line="51" w:lineRule="exact"/>
        <w:rPr>
          <w:sz w:val="20"/>
          <w:szCs w:val="20"/>
        </w:rPr>
      </w:pPr>
    </w:p>
    <w:p w:rsidR="008969E1" w:rsidRDefault="008969E1">
      <w:pPr>
        <w:sectPr w:rsidR="008969E1">
          <w:pgSz w:w="12240" w:h="15840"/>
          <w:pgMar w:top="1436" w:right="1440" w:bottom="1440" w:left="1440" w:header="0" w:footer="0" w:gutter="0"/>
          <w:cols w:num="2" w:space="720" w:equalWidth="0">
            <w:col w:w="2380" w:space="300"/>
            <w:col w:w="6680"/>
          </w:cols>
        </w:sectPr>
      </w:pPr>
    </w:p>
    <w:p w:rsidR="008969E1" w:rsidRDefault="00E22B15">
      <w:pPr>
        <w:ind w:left="2880"/>
        <w:rPr>
          <w:sz w:val="20"/>
          <w:szCs w:val="20"/>
        </w:rPr>
      </w:pPr>
      <w:r>
        <w:rPr>
          <w:rFonts w:ascii="Verdana" w:eastAsia="Verdana" w:hAnsi="Verdana" w:cs="Verdana"/>
        </w:rPr>
        <w:lastRenderedPageBreak/>
        <w:t xml:space="preserve">&amp; 24” dia Pipelines along with terminal traps and </w:t>
      </w:r>
      <w:r>
        <w:rPr>
          <w:rFonts w:ascii="Verdana" w:eastAsia="Verdana" w:hAnsi="Verdana" w:cs="Verdana"/>
        </w:rPr>
        <w:t>related</w:t>
      </w:r>
    </w:p>
    <w:p w:rsidR="008969E1" w:rsidRDefault="008969E1">
      <w:pPr>
        <w:spacing w:line="40" w:lineRule="exact"/>
        <w:rPr>
          <w:sz w:val="20"/>
          <w:szCs w:val="20"/>
        </w:rPr>
      </w:pPr>
    </w:p>
    <w:p w:rsidR="008969E1" w:rsidRDefault="00E22B15">
      <w:pPr>
        <w:tabs>
          <w:tab w:val="left" w:pos="3460"/>
          <w:tab w:val="left" w:pos="4040"/>
          <w:tab w:val="left" w:pos="4540"/>
          <w:tab w:val="left" w:pos="5440"/>
          <w:tab w:val="left" w:pos="6020"/>
          <w:tab w:val="left" w:pos="6780"/>
          <w:tab w:val="left" w:pos="7860"/>
        </w:tabs>
        <w:ind w:left="2880"/>
        <w:rPr>
          <w:sz w:val="20"/>
          <w:szCs w:val="20"/>
        </w:rPr>
      </w:pPr>
      <w:r>
        <w:rPr>
          <w:rFonts w:ascii="Verdana" w:eastAsia="Verdana" w:hAnsi="Verdana" w:cs="Verdana"/>
        </w:rPr>
        <w:t>civil</w:t>
      </w:r>
      <w:r>
        <w:rPr>
          <w:rFonts w:ascii="Verdana" w:eastAsia="Verdana" w:hAnsi="Verdana" w:cs="Verdana"/>
        </w:rPr>
        <w:tab/>
        <w:t>and</w:t>
      </w:r>
      <w:r>
        <w:rPr>
          <w:rFonts w:ascii="Verdana" w:eastAsia="Verdana" w:hAnsi="Verdana" w:cs="Verdana"/>
        </w:rPr>
        <w:tab/>
        <w:t>E/I</w:t>
      </w:r>
      <w:r>
        <w:rPr>
          <w:rFonts w:ascii="Verdana" w:eastAsia="Verdana" w:hAnsi="Verdana" w:cs="Verdana"/>
        </w:rPr>
        <w:tab/>
        <w:t>works.</w:t>
      </w:r>
      <w:r>
        <w:rPr>
          <w:rFonts w:ascii="Verdana" w:eastAsia="Verdana" w:hAnsi="Verdana" w:cs="Verdana"/>
        </w:rPr>
        <w:tab/>
        <w:t>The</w:t>
      </w:r>
      <w:r>
        <w:rPr>
          <w:rFonts w:ascii="Verdana" w:eastAsia="Verdana" w:hAnsi="Verdana" w:cs="Verdana"/>
        </w:rPr>
        <w:tab/>
        <w:t>client</w:t>
      </w:r>
      <w:r>
        <w:rPr>
          <w:rFonts w:ascii="Verdana" w:eastAsia="Verdana" w:hAnsi="Verdana" w:cs="Verdana"/>
        </w:rPr>
        <w:tab/>
        <w:t>supplies</w:t>
      </w:r>
      <w:r>
        <w:rPr>
          <w:rFonts w:ascii="Verdana" w:eastAsia="Verdana" w:hAnsi="Verdana" w:cs="Verdana"/>
        </w:rPr>
        <w:tab/>
        <w:t>material  and</w:t>
      </w:r>
    </w:p>
    <w:p w:rsidR="008969E1" w:rsidRDefault="008969E1">
      <w:pPr>
        <w:spacing w:line="40" w:lineRule="exact"/>
        <w:rPr>
          <w:sz w:val="20"/>
          <w:szCs w:val="20"/>
        </w:rPr>
      </w:pPr>
    </w:p>
    <w:p w:rsidR="008969E1" w:rsidRDefault="00E22B15">
      <w:pPr>
        <w:ind w:left="2880"/>
        <w:rPr>
          <w:sz w:val="20"/>
          <w:szCs w:val="20"/>
        </w:rPr>
      </w:pPr>
      <w:r>
        <w:rPr>
          <w:rFonts w:ascii="Verdana" w:eastAsia="Verdana" w:hAnsi="Verdana" w:cs="Verdana"/>
        </w:rPr>
        <w:t>infrastructure support facilities. Construction of new 16</w:t>
      </w:r>
    </w:p>
    <w:p w:rsidR="008969E1" w:rsidRDefault="008969E1">
      <w:pPr>
        <w:spacing w:line="40" w:lineRule="exact"/>
        <w:rPr>
          <w:sz w:val="20"/>
          <w:szCs w:val="20"/>
        </w:rPr>
      </w:pPr>
    </w:p>
    <w:p w:rsidR="008969E1" w:rsidRDefault="00E22B15">
      <w:pPr>
        <w:ind w:left="2880"/>
        <w:rPr>
          <w:sz w:val="20"/>
          <w:szCs w:val="20"/>
        </w:rPr>
      </w:pPr>
      <w:r>
        <w:rPr>
          <w:rFonts w:ascii="Verdana" w:eastAsia="Verdana" w:hAnsi="Verdana" w:cs="Verdana"/>
        </w:rPr>
        <w:t>nos. buildings, modifying 3 nos. buildings, external works</w:t>
      </w:r>
    </w:p>
    <w:p w:rsidR="008969E1" w:rsidRDefault="008969E1">
      <w:pPr>
        <w:spacing w:line="44" w:lineRule="exact"/>
        <w:rPr>
          <w:sz w:val="20"/>
          <w:szCs w:val="20"/>
        </w:rPr>
      </w:pPr>
    </w:p>
    <w:p w:rsidR="008969E1" w:rsidRDefault="00E22B15">
      <w:pPr>
        <w:ind w:left="2880"/>
        <w:rPr>
          <w:sz w:val="20"/>
          <w:szCs w:val="20"/>
        </w:rPr>
      </w:pPr>
      <w:r>
        <w:rPr>
          <w:rFonts w:ascii="Verdana" w:eastAsia="Verdana" w:hAnsi="Verdana" w:cs="Verdana"/>
          <w:sz w:val="21"/>
          <w:szCs w:val="21"/>
        </w:rPr>
        <w:t>and 4 nos. guard posts over four sites along the East-West</w:t>
      </w:r>
    </w:p>
    <w:p w:rsidR="008969E1" w:rsidRDefault="008969E1">
      <w:pPr>
        <w:spacing w:line="51" w:lineRule="exact"/>
        <w:rPr>
          <w:sz w:val="20"/>
          <w:szCs w:val="20"/>
        </w:rPr>
      </w:pPr>
    </w:p>
    <w:p w:rsidR="008969E1" w:rsidRDefault="00E22B15">
      <w:pPr>
        <w:ind w:left="2880"/>
        <w:rPr>
          <w:sz w:val="20"/>
          <w:szCs w:val="20"/>
        </w:rPr>
      </w:pPr>
      <w:r>
        <w:rPr>
          <w:rFonts w:ascii="Verdana" w:eastAsia="Verdana" w:hAnsi="Verdana" w:cs="Verdana"/>
        </w:rPr>
        <w:t xml:space="preserve">pipeline in </w:t>
      </w:r>
      <w:r>
        <w:rPr>
          <w:rFonts w:ascii="Verdana" w:eastAsia="Verdana" w:hAnsi="Verdana" w:cs="Verdana"/>
        </w:rPr>
        <w:t>the west of Saudi Arabia.</w:t>
      </w:r>
    </w:p>
    <w:p w:rsidR="008969E1" w:rsidRDefault="008969E1">
      <w:pPr>
        <w:sectPr w:rsidR="008969E1">
          <w:type w:val="continuous"/>
          <w:pgSz w:w="12240" w:h="15840"/>
          <w:pgMar w:top="1436" w:right="1440" w:bottom="1440" w:left="1440" w:header="0" w:footer="0" w:gutter="0"/>
          <w:cols w:space="720" w:equalWidth="0">
            <w:col w:w="9360"/>
          </w:cols>
        </w:sectPr>
      </w:pPr>
    </w:p>
    <w:p w:rsidR="008969E1" w:rsidRDefault="008969E1">
      <w:pPr>
        <w:spacing w:line="239" w:lineRule="exact"/>
        <w:rPr>
          <w:sz w:val="20"/>
          <w:szCs w:val="20"/>
        </w:rPr>
      </w:pPr>
    </w:p>
    <w:p w:rsidR="008969E1" w:rsidRDefault="00E22B15">
      <w:pPr>
        <w:ind w:left="720"/>
        <w:rPr>
          <w:sz w:val="20"/>
          <w:szCs w:val="20"/>
        </w:rPr>
      </w:pPr>
      <w:r>
        <w:rPr>
          <w:rFonts w:ascii="Verdana" w:eastAsia="Verdana" w:hAnsi="Verdana" w:cs="Verdana"/>
        </w:rPr>
        <w:t>Title</w:t>
      </w:r>
    </w:p>
    <w:p w:rsidR="008969E1" w:rsidRDefault="00E22B15">
      <w:pPr>
        <w:spacing w:line="20" w:lineRule="exact"/>
        <w:rPr>
          <w:sz w:val="20"/>
          <w:szCs w:val="20"/>
        </w:rPr>
      </w:pPr>
      <w:r>
        <w:rPr>
          <w:sz w:val="20"/>
          <w:szCs w:val="20"/>
        </w:rPr>
        <w:br w:type="column"/>
      </w:r>
    </w:p>
    <w:p w:rsidR="008969E1" w:rsidRDefault="008969E1">
      <w:pPr>
        <w:spacing w:line="219" w:lineRule="exact"/>
        <w:rPr>
          <w:sz w:val="20"/>
          <w:szCs w:val="20"/>
        </w:rPr>
      </w:pPr>
    </w:p>
    <w:p w:rsidR="008969E1" w:rsidRDefault="00E22B15">
      <w:pPr>
        <w:rPr>
          <w:sz w:val="20"/>
          <w:szCs w:val="20"/>
        </w:rPr>
      </w:pPr>
      <w:r>
        <w:rPr>
          <w:rFonts w:ascii="Verdana" w:eastAsia="Verdana" w:hAnsi="Verdana" w:cs="Verdana"/>
          <w:b/>
          <w:bCs/>
        </w:rPr>
        <w:t>:</w:t>
      </w:r>
    </w:p>
    <w:p w:rsidR="008969E1" w:rsidRDefault="00E22B15">
      <w:pPr>
        <w:spacing w:line="20" w:lineRule="exact"/>
        <w:rPr>
          <w:sz w:val="20"/>
          <w:szCs w:val="20"/>
        </w:rPr>
      </w:pPr>
      <w:r>
        <w:rPr>
          <w:sz w:val="20"/>
          <w:szCs w:val="20"/>
        </w:rPr>
        <w:br w:type="column"/>
      </w:r>
    </w:p>
    <w:p w:rsidR="008969E1" w:rsidRDefault="008969E1">
      <w:pPr>
        <w:spacing w:line="220" w:lineRule="exact"/>
        <w:rPr>
          <w:sz w:val="20"/>
          <w:szCs w:val="20"/>
        </w:rPr>
      </w:pPr>
    </w:p>
    <w:p w:rsidR="008969E1" w:rsidRDefault="00E22B15">
      <w:pPr>
        <w:rPr>
          <w:sz w:val="20"/>
          <w:szCs w:val="20"/>
        </w:rPr>
      </w:pPr>
      <w:r>
        <w:rPr>
          <w:rFonts w:ascii="Verdana" w:eastAsia="Verdana" w:hAnsi="Verdana" w:cs="Verdana"/>
          <w:sz w:val="21"/>
          <w:szCs w:val="21"/>
        </w:rPr>
        <w:t>S</w:t>
      </w:r>
      <w:r>
        <w:rPr>
          <w:rFonts w:ascii="Verdana" w:eastAsia="Verdana" w:hAnsi="Verdana" w:cs="Verdana"/>
          <w:sz w:val="17"/>
          <w:szCs w:val="17"/>
        </w:rPr>
        <w:t>ENIOR</w:t>
      </w:r>
      <w:r>
        <w:rPr>
          <w:rFonts w:ascii="Verdana" w:eastAsia="Verdana" w:hAnsi="Verdana" w:cs="Verdana"/>
          <w:sz w:val="21"/>
          <w:szCs w:val="21"/>
        </w:rPr>
        <w:t xml:space="preserve"> S</w:t>
      </w:r>
      <w:r>
        <w:rPr>
          <w:rFonts w:ascii="Verdana" w:eastAsia="Verdana" w:hAnsi="Verdana" w:cs="Verdana"/>
          <w:sz w:val="17"/>
          <w:szCs w:val="17"/>
        </w:rPr>
        <w:t>URVEYOR</w:t>
      </w:r>
    </w:p>
    <w:p w:rsidR="008969E1" w:rsidRDefault="008969E1">
      <w:pPr>
        <w:spacing w:line="210" w:lineRule="exact"/>
        <w:rPr>
          <w:sz w:val="20"/>
          <w:szCs w:val="20"/>
        </w:rPr>
      </w:pPr>
    </w:p>
    <w:p w:rsidR="008969E1" w:rsidRDefault="008969E1">
      <w:pPr>
        <w:sectPr w:rsidR="008969E1">
          <w:type w:val="continuous"/>
          <w:pgSz w:w="12240" w:h="15840"/>
          <w:pgMar w:top="1436" w:right="1440" w:bottom="1440" w:left="1440" w:header="0" w:footer="0" w:gutter="0"/>
          <w:cols w:num="3" w:space="720" w:equalWidth="0">
            <w:col w:w="1560" w:space="720"/>
            <w:col w:w="100" w:space="500"/>
            <w:col w:w="6480"/>
          </w:cols>
        </w:sectPr>
      </w:pPr>
    </w:p>
    <w:p w:rsidR="008969E1" w:rsidRDefault="008969E1">
      <w:pPr>
        <w:spacing w:line="200" w:lineRule="exact"/>
        <w:rPr>
          <w:sz w:val="20"/>
          <w:szCs w:val="20"/>
        </w:rPr>
      </w:pPr>
    </w:p>
    <w:p w:rsidR="008969E1" w:rsidRDefault="008969E1">
      <w:pPr>
        <w:spacing w:line="294" w:lineRule="exact"/>
        <w:rPr>
          <w:sz w:val="20"/>
          <w:szCs w:val="20"/>
        </w:rPr>
      </w:pPr>
    </w:p>
    <w:p w:rsidR="008969E1" w:rsidRDefault="00E22B15">
      <w:pPr>
        <w:ind w:left="720"/>
        <w:rPr>
          <w:sz w:val="20"/>
          <w:szCs w:val="20"/>
        </w:rPr>
      </w:pPr>
      <w:r>
        <w:rPr>
          <w:rFonts w:ascii="Verdana" w:eastAsia="Verdana" w:hAnsi="Verdana" w:cs="Verdana"/>
          <w:sz w:val="21"/>
          <w:szCs w:val="21"/>
        </w:rPr>
        <w:t>D</w:t>
      </w:r>
      <w:r>
        <w:rPr>
          <w:rFonts w:ascii="Verdana" w:eastAsia="Verdana" w:hAnsi="Verdana" w:cs="Verdana"/>
          <w:sz w:val="17"/>
          <w:szCs w:val="17"/>
        </w:rPr>
        <w:t>UTIES</w:t>
      </w:r>
    </w:p>
    <w:p w:rsidR="008969E1" w:rsidRDefault="00E22B15">
      <w:pPr>
        <w:spacing w:line="20" w:lineRule="exact"/>
        <w:rPr>
          <w:sz w:val="20"/>
          <w:szCs w:val="20"/>
        </w:rPr>
      </w:pPr>
      <w:r>
        <w:rPr>
          <w:sz w:val="20"/>
          <w:szCs w:val="20"/>
        </w:rPr>
        <w:br w:type="column"/>
      </w:r>
    </w:p>
    <w:p w:rsidR="008969E1" w:rsidRDefault="008969E1">
      <w:pPr>
        <w:spacing w:line="200" w:lineRule="exact"/>
        <w:rPr>
          <w:sz w:val="20"/>
          <w:szCs w:val="20"/>
        </w:rPr>
      </w:pPr>
    </w:p>
    <w:p w:rsidR="008969E1" w:rsidRDefault="008969E1">
      <w:pPr>
        <w:spacing w:line="273" w:lineRule="exact"/>
        <w:rPr>
          <w:sz w:val="20"/>
          <w:szCs w:val="20"/>
        </w:rPr>
      </w:pPr>
    </w:p>
    <w:p w:rsidR="008969E1" w:rsidRDefault="00E22B15">
      <w:pPr>
        <w:rPr>
          <w:sz w:val="20"/>
          <w:szCs w:val="20"/>
        </w:rPr>
      </w:pPr>
      <w:r>
        <w:rPr>
          <w:rFonts w:ascii="Verdana" w:eastAsia="Verdana" w:hAnsi="Verdana" w:cs="Verdana"/>
          <w:b/>
          <w:bCs/>
        </w:rPr>
        <w:t>:</w:t>
      </w:r>
    </w:p>
    <w:p w:rsidR="008969E1" w:rsidRDefault="00E22B15">
      <w:pPr>
        <w:spacing w:line="20" w:lineRule="exact"/>
        <w:rPr>
          <w:sz w:val="20"/>
          <w:szCs w:val="20"/>
        </w:rPr>
      </w:pPr>
      <w:r>
        <w:rPr>
          <w:sz w:val="20"/>
          <w:szCs w:val="20"/>
        </w:rPr>
        <w:br w:type="column"/>
      </w:r>
    </w:p>
    <w:p w:rsidR="008969E1" w:rsidRDefault="008969E1">
      <w:pPr>
        <w:spacing w:line="200" w:lineRule="exact"/>
        <w:rPr>
          <w:sz w:val="20"/>
          <w:szCs w:val="20"/>
        </w:rPr>
      </w:pPr>
    </w:p>
    <w:p w:rsidR="008969E1" w:rsidRDefault="008969E1">
      <w:pPr>
        <w:spacing w:line="273" w:lineRule="exact"/>
        <w:rPr>
          <w:sz w:val="20"/>
          <w:szCs w:val="20"/>
        </w:rPr>
      </w:pPr>
    </w:p>
    <w:p w:rsidR="008969E1" w:rsidRDefault="00E22B15">
      <w:pPr>
        <w:rPr>
          <w:sz w:val="20"/>
          <w:szCs w:val="20"/>
        </w:rPr>
      </w:pPr>
      <w:r>
        <w:rPr>
          <w:rFonts w:ascii="Verdana" w:eastAsia="Verdana" w:hAnsi="Verdana" w:cs="Verdana"/>
        </w:rPr>
        <w:t>Directed grad surveying and stacking of R.O.W. prepared</w:t>
      </w:r>
    </w:p>
    <w:p w:rsidR="008969E1" w:rsidRDefault="008969E1">
      <w:pPr>
        <w:spacing w:line="40" w:lineRule="exact"/>
        <w:rPr>
          <w:sz w:val="20"/>
          <w:szCs w:val="20"/>
        </w:rPr>
      </w:pPr>
    </w:p>
    <w:p w:rsidR="008969E1" w:rsidRDefault="008969E1">
      <w:pPr>
        <w:sectPr w:rsidR="008969E1">
          <w:type w:val="continuous"/>
          <w:pgSz w:w="12240" w:h="15840"/>
          <w:pgMar w:top="1436" w:right="1440" w:bottom="1440" w:left="1440" w:header="0" w:footer="0" w:gutter="0"/>
          <w:cols w:num="3" w:space="720" w:equalWidth="0">
            <w:col w:w="1540" w:space="720"/>
            <w:col w:w="100" w:space="520"/>
            <w:col w:w="6480"/>
          </w:cols>
        </w:sectPr>
      </w:pPr>
    </w:p>
    <w:p w:rsidR="008969E1" w:rsidRDefault="00E22B15">
      <w:pPr>
        <w:ind w:left="2880"/>
        <w:rPr>
          <w:sz w:val="20"/>
          <w:szCs w:val="20"/>
        </w:rPr>
      </w:pPr>
      <w:r>
        <w:rPr>
          <w:rFonts w:ascii="Verdana" w:eastAsia="Verdana" w:hAnsi="Verdana" w:cs="Verdana"/>
        </w:rPr>
        <w:lastRenderedPageBreak/>
        <w:t>and obtained approval from Client for profile trench either</w:t>
      </w:r>
    </w:p>
    <w:p w:rsidR="008969E1" w:rsidRDefault="008969E1">
      <w:pPr>
        <w:sectPr w:rsidR="008969E1">
          <w:type w:val="continuous"/>
          <w:pgSz w:w="12240" w:h="15840"/>
          <w:pgMar w:top="1436" w:right="1440" w:bottom="1440" w:left="1440" w:header="0" w:footer="0" w:gutter="0"/>
          <w:cols w:space="720" w:equalWidth="0">
            <w:col w:w="9360"/>
          </w:cols>
        </w:sectPr>
      </w:pPr>
    </w:p>
    <w:p w:rsidR="008969E1" w:rsidRDefault="008969E1">
      <w:pPr>
        <w:spacing w:line="42" w:lineRule="exact"/>
        <w:rPr>
          <w:sz w:val="20"/>
          <w:szCs w:val="20"/>
        </w:rPr>
      </w:pPr>
    </w:p>
    <w:p w:rsidR="008969E1" w:rsidRDefault="00E22B15">
      <w:pPr>
        <w:spacing w:line="275" w:lineRule="auto"/>
        <w:ind w:left="2880"/>
        <w:jc w:val="both"/>
        <w:rPr>
          <w:sz w:val="20"/>
          <w:szCs w:val="20"/>
        </w:rPr>
      </w:pPr>
      <w:r>
        <w:rPr>
          <w:rFonts w:ascii="Verdana" w:eastAsia="Verdana" w:hAnsi="Verdana" w:cs="Verdana"/>
        </w:rPr>
        <w:t>in rock or soft area. Co-ordinate with the civil foreman identifying trench and R.O.W. rock also prepared and co-ordinate with bending foreman for all types of bends required for pipes prior to welding. Additionally, directed the preparation o</w:t>
      </w:r>
      <w:r>
        <w:rPr>
          <w:rFonts w:ascii="Verdana" w:eastAsia="Verdana" w:hAnsi="Verdana" w:cs="Verdana"/>
        </w:rPr>
        <w:t>f As-built drawings for pipelines during lower in and co-ordinate with the draftsman in respect to the same.</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315" w:lineRule="exact"/>
        <w:rPr>
          <w:sz w:val="20"/>
          <w:szCs w:val="20"/>
        </w:rPr>
      </w:pPr>
    </w:p>
    <w:p w:rsidR="008969E1" w:rsidRDefault="00E22B15">
      <w:pPr>
        <w:rPr>
          <w:sz w:val="20"/>
          <w:szCs w:val="20"/>
        </w:rPr>
      </w:pPr>
      <w:r>
        <w:rPr>
          <w:rFonts w:ascii="Verdana" w:eastAsia="Verdana" w:hAnsi="Verdana" w:cs="Verdana"/>
          <w:b/>
          <w:bCs/>
          <w:i/>
          <w:iCs/>
          <w:u w:val="single"/>
        </w:rPr>
        <w:t>D) EGYPT</w:t>
      </w:r>
    </w:p>
    <w:p w:rsidR="008969E1" w:rsidRDefault="008969E1">
      <w:pPr>
        <w:spacing w:line="40" w:lineRule="exact"/>
        <w:rPr>
          <w:sz w:val="20"/>
          <w:szCs w:val="20"/>
        </w:rPr>
      </w:pPr>
    </w:p>
    <w:p w:rsidR="008969E1" w:rsidRDefault="00E22B15">
      <w:pPr>
        <w:ind w:left="720"/>
        <w:rPr>
          <w:sz w:val="20"/>
          <w:szCs w:val="20"/>
        </w:rPr>
      </w:pPr>
      <w:r>
        <w:rPr>
          <w:rFonts w:ascii="Verdana" w:eastAsia="Verdana" w:hAnsi="Verdana" w:cs="Verdana"/>
          <w:b/>
          <w:bCs/>
          <w:i/>
          <w:iCs/>
          <w:sz w:val="18"/>
          <w:szCs w:val="18"/>
          <w:u w:val="single"/>
        </w:rPr>
        <w:t xml:space="preserve">FROM </w:t>
      </w:r>
      <w:r>
        <w:rPr>
          <w:rFonts w:ascii="Verdana" w:eastAsia="Verdana" w:hAnsi="Verdana" w:cs="Verdana"/>
          <w:b/>
          <w:bCs/>
          <w:i/>
          <w:iCs/>
          <w:u w:val="single"/>
        </w:rPr>
        <w:t>O</w:t>
      </w:r>
      <w:r>
        <w:rPr>
          <w:rFonts w:ascii="Verdana" w:eastAsia="Verdana" w:hAnsi="Verdana" w:cs="Verdana"/>
          <w:b/>
          <w:bCs/>
          <w:i/>
          <w:iCs/>
          <w:sz w:val="18"/>
          <w:szCs w:val="18"/>
          <w:u w:val="single"/>
        </w:rPr>
        <w:t xml:space="preserve">CTOBER </w:t>
      </w:r>
      <w:r>
        <w:rPr>
          <w:rFonts w:ascii="Verdana" w:eastAsia="Verdana" w:hAnsi="Verdana" w:cs="Verdana"/>
          <w:b/>
          <w:bCs/>
          <w:i/>
          <w:iCs/>
          <w:u w:val="single"/>
        </w:rPr>
        <w:t>1987</w:t>
      </w:r>
      <w:r>
        <w:rPr>
          <w:rFonts w:ascii="Verdana" w:eastAsia="Verdana" w:hAnsi="Verdana" w:cs="Verdana"/>
          <w:b/>
          <w:bCs/>
          <w:i/>
          <w:iCs/>
          <w:sz w:val="18"/>
          <w:szCs w:val="18"/>
          <w:u w:val="single"/>
        </w:rPr>
        <w:t xml:space="preserve"> </w:t>
      </w:r>
      <w:r>
        <w:rPr>
          <w:rFonts w:ascii="Verdana" w:eastAsia="Verdana" w:hAnsi="Verdana" w:cs="Verdana"/>
          <w:b/>
          <w:bCs/>
          <w:i/>
          <w:iCs/>
          <w:u w:val="single"/>
        </w:rPr>
        <w:t>–</w:t>
      </w:r>
      <w:r>
        <w:rPr>
          <w:rFonts w:ascii="Verdana" w:eastAsia="Verdana" w:hAnsi="Verdana" w:cs="Verdana"/>
          <w:b/>
          <w:bCs/>
          <w:i/>
          <w:iCs/>
          <w:sz w:val="18"/>
          <w:szCs w:val="18"/>
          <w:u w:val="single"/>
        </w:rPr>
        <w:t xml:space="preserve"> </w:t>
      </w:r>
      <w:r>
        <w:rPr>
          <w:rFonts w:ascii="Verdana" w:eastAsia="Verdana" w:hAnsi="Verdana" w:cs="Verdana"/>
          <w:b/>
          <w:bCs/>
          <w:i/>
          <w:iCs/>
          <w:u w:val="single"/>
        </w:rPr>
        <w:t>D</w:t>
      </w:r>
      <w:r>
        <w:rPr>
          <w:rFonts w:ascii="Verdana" w:eastAsia="Verdana" w:hAnsi="Verdana" w:cs="Verdana"/>
          <w:b/>
          <w:bCs/>
          <w:i/>
          <w:iCs/>
          <w:sz w:val="18"/>
          <w:szCs w:val="18"/>
          <w:u w:val="single"/>
        </w:rPr>
        <w:t xml:space="preserve">ECEMBER </w:t>
      </w:r>
      <w:r>
        <w:rPr>
          <w:rFonts w:ascii="Verdana" w:eastAsia="Verdana" w:hAnsi="Verdana" w:cs="Verdana"/>
          <w:b/>
          <w:bCs/>
          <w:i/>
          <w:iCs/>
          <w:u w:val="single"/>
        </w:rPr>
        <w:t>1989</w:t>
      </w: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91" w:lineRule="exact"/>
        <w:rPr>
          <w:sz w:val="20"/>
          <w:szCs w:val="20"/>
        </w:rPr>
      </w:pPr>
    </w:p>
    <w:p w:rsidR="008969E1" w:rsidRDefault="00E22B15">
      <w:pPr>
        <w:tabs>
          <w:tab w:val="left" w:pos="2360"/>
          <w:tab w:val="left" w:pos="2860"/>
        </w:tabs>
        <w:ind w:left="720"/>
        <w:rPr>
          <w:sz w:val="20"/>
          <w:szCs w:val="20"/>
        </w:rPr>
      </w:pPr>
      <w:r>
        <w:rPr>
          <w:rFonts w:ascii="Verdana" w:eastAsia="Verdana" w:hAnsi="Verdana" w:cs="Verdana"/>
        </w:rPr>
        <w:t>P</w:t>
      </w:r>
      <w:r>
        <w:rPr>
          <w:rFonts w:ascii="Verdana" w:eastAsia="Verdana" w:hAnsi="Verdana" w:cs="Verdana"/>
          <w:sz w:val="18"/>
          <w:szCs w:val="18"/>
        </w:rPr>
        <w:t>ROJECT</w:t>
      </w:r>
      <w:r>
        <w:rPr>
          <w:sz w:val="20"/>
          <w:szCs w:val="20"/>
        </w:rPr>
        <w:tab/>
      </w:r>
      <w:r>
        <w:rPr>
          <w:rFonts w:ascii="Verdana" w:eastAsia="Verdana" w:hAnsi="Verdana" w:cs="Verdana"/>
          <w:b/>
          <w:bCs/>
        </w:rPr>
        <w:t>:</w:t>
      </w:r>
      <w:r>
        <w:rPr>
          <w:sz w:val="20"/>
          <w:szCs w:val="20"/>
        </w:rPr>
        <w:tab/>
      </w:r>
      <w:r>
        <w:rPr>
          <w:rFonts w:ascii="Verdana" w:eastAsia="Verdana" w:hAnsi="Verdana" w:cs="Verdana"/>
        </w:rPr>
        <w:t>Project Military TOWNSHIP, HAMMAMA.</w:t>
      </w:r>
    </w:p>
    <w:p w:rsidR="008969E1" w:rsidRDefault="008969E1">
      <w:pPr>
        <w:spacing w:line="243" w:lineRule="exact"/>
        <w:rPr>
          <w:sz w:val="20"/>
          <w:szCs w:val="20"/>
        </w:rPr>
      </w:pPr>
    </w:p>
    <w:p w:rsidR="008969E1" w:rsidRDefault="00E22B15">
      <w:pPr>
        <w:tabs>
          <w:tab w:val="left" w:pos="2860"/>
        </w:tabs>
        <w:spacing w:line="251" w:lineRule="auto"/>
        <w:ind w:left="2880" w:hanging="2186"/>
        <w:jc w:val="both"/>
        <w:rPr>
          <w:sz w:val="20"/>
          <w:szCs w:val="20"/>
        </w:rPr>
      </w:pPr>
      <w:r>
        <w:rPr>
          <w:rFonts w:ascii="Verdana" w:eastAsia="Verdana" w:hAnsi="Verdana" w:cs="Verdana"/>
        </w:rPr>
        <w:t>S</w:t>
      </w:r>
      <w:r>
        <w:rPr>
          <w:rFonts w:ascii="Verdana" w:eastAsia="Verdana" w:hAnsi="Verdana" w:cs="Verdana"/>
          <w:sz w:val="18"/>
          <w:szCs w:val="18"/>
        </w:rPr>
        <w:t>COPE OF WORK</w:t>
      </w:r>
      <w:r>
        <w:rPr>
          <w:rFonts w:ascii="Verdana" w:eastAsia="Verdana" w:hAnsi="Verdana" w:cs="Verdana"/>
        </w:rPr>
        <w:t xml:space="preserve"> </w:t>
      </w:r>
      <w:r>
        <w:rPr>
          <w:rFonts w:ascii="Verdana" w:eastAsia="Verdana" w:hAnsi="Verdana" w:cs="Verdana"/>
          <w:b/>
          <w:bCs/>
        </w:rPr>
        <w:t>:</w:t>
      </w:r>
      <w:r>
        <w:rPr>
          <w:sz w:val="20"/>
          <w:szCs w:val="20"/>
        </w:rPr>
        <w:tab/>
      </w:r>
      <w:r>
        <w:rPr>
          <w:rFonts w:ascii="Verdana" w:eastAsia="Verdana" w:hAnsi="Verdana" w:cs="Verdana"/>
          <w:sz w:val="21"/>
          <w:szCs w:val="21"/>
        </w:rPr>
        <w:t xml:space="preserve">Turnkey project with involved the </w:t>
      </w:r>
      <w:r>
        <w:rPr>
          <w:rFonts w:ascii="Verdana" w:eastAsia="Verdana" w:hAnsi="Verdana" w:cs="Verdana"/>
          <w:sz w:val="21"/>
          <w:szCs w:val="21"/>
        </w:rPr>
        <w:t>complete design and construction of the infrastructure works of a military township for 40.000. Works include mainly road networks, sewage and water systems. Also the design, supply, installation testing and commissioning if all the Electro / Mechanical wo</w:t>
      </w:r>
      <w:r>
        <w:rPr>
          <w:rFonts w:ascii="Verdana" w:eastAsia="Verdana" w:hAnsi="Verdana" w:cs="Verdana"/>
          <w:sz w:val="21"/>
          <w:szCs w:val="21"/>
        </w:rPr>
        <w:t>rks including 49 Nos. 20KV/380V package substations, 44 km. Of cables, 350 kms. Of LV cables, 990 outdoor distribution pillars for power and lighting, equipment for 14 Nos. large kitchens 2 Nos. 5 ton/day each tunnel laundries, 10 boiler installations of 4</w:t>
      </w:r>
      <w:r>
        <w:rPr>
          <w:rFonts w:ascii="Verdana" w:eastAsia="Verdana" w:hAnsi="Verdana" w:cs="Verdana"/>
          <w:sz w:val="21"/>
          <w:szCs w:val="21"/>
        </w:rPr>
        <w:t>.4 MW.</w:t>
      </w:r>
    </w:p>
    <w:p w:rsidR="008969E1" w:rsidRDefault="008969E1">
      <w:pPr>
        <w:spacing w:line="5" w:lineRule="exact"/>
        <w:rPr>
          <w:sz w:val="20"/>
          <w:szCs w:val="20"/>
        </w:rPr>
      </w:pPr>
    </w:p>
    <w:p w:rsidR="008969E1" w:rsidRDefault="00E22B15">
      <w:pPr>
        <w:spacing w:line="239" w:lineRule="auto"/>
        <w:ind w:left="2880" w:firstLine="58"/>
        <w:rPr>
          <w:sz w:val="20"/>
          <w:szCs w:val="20"/>
        </w:rPr>
      </w:pPr>
      <w:r>
        <w:rPr>
          <w:rFonts w:ascii="Verdana" w:eastAsia="Verdana" w:hAnsi="Verdana" w:cs="Verdana"/>
        </w:rPr>
        <w:t>Capacity each, 191 boiler installations of 117 KW. Capacity each, an automatic bakery with 8 Nos. water pumping stations an ice factory 10 tons /day capacity.</w:t>
      </w:r>
    </w:p>
    <w:p w:rsidR="008969E1" w:rsidRDefault="008969E1">
      <w:pPr>
        <w:spacing w:line="1" w:lineRule="exact"/>
        <w:rPr>
          <w:sz w:val="20"/>
          <w:szCs w:val="20"/>
        </w:rPr>
      </w:pPr>
    </w:p>
    <w:p w:rsidR="008969E1" w:rsidRDefault="00E22B15">
      <w:pPr>
        <w:tabs>
          <w:tab w:val="left" w:pos="2360"/>
          <w:tab w:val="left" w:pos="2840"/>
        </w:tabs>
        <w:ind w:left="700"/>
        <w:rPr>
          <w:sz w:val="20"/>
          <w:szCs w:val="20"/>
        </w:rPr>
      </w:pPr>
      <w:r>
        <w:rPr>
          <w:rFonts w:ascii="Verdana" w:eastAsia="Verdana" w:hAnsi="Verdana" w:cs="Verdana"/>
        </w:rPr>
        <w:t>C</w:t>
      </w:r>
      <w:r>
        <w:rPr>
          <w:rFonts w:ascii="Verdana" w:eastAsia="Verdana" w:hAnsi="Verdana" w:cs="Verdana"/>
          <w:sz w:val="18"/>
          <w:szCs w:val="18"/>
        </w:rPr>
        <w:t>LIENT</w:t>
      </w:r>
      <w:r>
        <w:rPr>
          <w:sz w:val="20"/>
          <w:szCs w:val="20"/>
        </w:rPr>
        <w:tab/>
      </w:r>
      <w:r>
        <w:rPr>
          <w:rFonts w:ascii="Verdana" w:eastAsia="Verdana" w:hAnsi="Verdana" w:cs="Verdana"/>
          <w:b/>
          <w:bCs/>
        </w:rPr>
        <w:t>:</w:t>
      </w:r>
      <w:r>
        <w:rPr>
          <w:sz w:val="20"/>
          <w:szCs w:val="20"/>
        </w:rPr>
        <w:tab/>
      </w:r>
      <w:r>
        <w:rPr>
          <w:rFonts w:ascii="Verdana" w:eastAsia="Verdana" w:hAnsi="Verdana" w:cs="Verdana"/>
        </w:rPr>
        <w:t>Ministry of defense – lands project organization</w:t>
      </w:r>
    </w:p>
    <w:p w:rsidR="008969E1" w:rsidRDefault="00E22B15">
      <w:pPr>
        <w:tabs>
          <w:tab w:val="left" w:pos="2860"/>
        </w:tabs>
        <w:ind w:left="700"/>
        <w:rPr>
          <w:sz w:val="20"/>
          <w:szCs w:val="20"/>
        </w:rPr>
      </w:pPr>
      <w:r>
        <w:rPr>
          <w:rFonts w:ascii="Verdana" w:eastAsia="Verdana" w:hAnsi="Verdana" w:cs="Verdana"/>
        </w:rPr>
        <w:t>C</w:t>
      </w:r>
      <w:r>
        <w:rPr>
          <w:rFonts w:ascii="Verdana" w:eastAsia="Verdana" w:hAnsi="Verdana" w:cs="Verdana"/>
          <w:sz w:val="18"/>
          <w:szCs w:val="18"/>
        </w:rPr>
        <w:t>ONTRACT</w:t>
      </w:r>
      <w:r>
        <w:rPr>
          <w:rFonts w:ascii="Verdana" w:eastAsia="Verdana" w:hAnsi="Verdana" w:cs="Verdana"/>
        </w:rPr>
        <w:t xml:space="preserve"> V</w:t>
      </w:r>
      <w:r>
        <w:rPr>
          <w:rFonts w:ascii="Verdana" w:eastAsia="Verdana" w:hAnsi="Verdana" w:cs="Verdana"/>
          <w:sz w:val="18"/>
          <w:szCs w:val="18"/>
        </w:rPr>
        <w:t>ALUE</w:t>
      </w:r>
      <w:r>
        <w:rPr>
          <w:rFonts w:ascii="Verdana" w:eastAsia="Verdana" w:hAnsi="Verdana" w:cs="Verdana"/>
          <w:b/>
          <w:bCs/>
        </w:rPr>
        <w:t>:</w:t>
      </w:r>
      <w:r>
        <w:rPr>
          <w:sz w:val="20"/>
          <w:szCs w:val="20"/>
        </w:rPr>
        <w:tab/>
      </w:r>
      <w:r>
        <w:rPr>
          <w:rFonts w:ascii="Verdana" w:eastAsia="Verdana" w:hAnsi="Verdana" w:cs="Verdana"/>
          <w:sz w:val="21"/>
          <w:szCs w:val="21"/>
        </w:rPr>
        <w:t>US $ 58.0 Mill</w:t>
      </w:r>
      <w:r>
        <w:rPr>
          <w:rFonts w:ascii="Verdana" w:eastAsia="Verdana" w:hAnsi="Verdana" w:cs="Verdana"/>
          <w:sz w:val="21"/>
          <w:szCs w:val="21"/>
        </w:rPr>
        <w:t>ion</w:t>
      </w:r>
    </w:p>
    <w:p w:rsidR="008969E1" w:rsidRDefault="008969E1">
      <w:pPr>
        <w:sectPr w:rsidR="008969E1">
          <w:type w:val="continuous"/>
          <w:pgSz w:w="12240" w:h="15840"/>
          <w:pgMar w:top="1436" w:right="1440" w:bottom="1440" w:left="1440" w:header="0" w:footer="0" w:gutter="0"/>
          <w:cols w:space="720" w:equalWidth="0">
            <w:col w:w="9360"/>
          </w:cols>
        </w:sectPr>
      </w:pPr>
    </w:p>
    <w:p w:rsidR="008969E1" w:rsidRDefault="00E22B15">
      <w:pPr>
        <w:ind w:left="720"/>
        <w:rPr>
          <w:sz w:val="20"/>
          <w:szCs w:val="20"/>
        </w:rPr>
      </w:pPr>
      <w:r>
        <w:rPr>
          <w:rFonts w:ascii="Verdana" w:eastAsia="Verdana" w:hAnsi="Verdana" w:cs="Verdana"/>
        </w:rPr>
        <w:lastRenderedPageBreak/>
        <w:t>T</w:t>
      </w:r>
      <w:r>
        <w:rPr>
          <w:rFonts w:ascii="Verdana" w:eastAsia="Verdana" w:hAnsi="Verdana" w:cs="Verdana"/>
          <w:sz w:val="18"/>
          <w:szCs w:val="18"/>
        </w:rPr>
        <w:t>ITLE</w:t>
      </w:r>
    </w:p>
    <w:p w:rsidR="008969E1" w:rsidRDefault="008969E1">
      <w:pPr>
        <w:spacing w:line="252" w:lineRule="exact"/>
        <w:rPr>
          <w:sz w:val="20"/>
          <w:szCs w:val="20"/>
        </w:rPr>
      </w:pPr>
    </w:p>
    <w:p w:rsidR="008969E1" w:rsidRDefault="00E22B15">
      <w:pPr>
        <w:ind w:left="700"/>
        <w:rPr>
          <w:sz w:val="20"/>
          <w:szCs w:val="20"/>
        </w:rPr>
      </w:pPr>
      <w:r>
        <w:rPr>
          <w:rFonts w:ascii="Verdana" w:eastAsia="Verdana" w:hAnsi="Verdana" w:cs="Verdana"/>
          <w:sz w:val="21"/>
          <w:szCs w:val="21"/>
        </w:rPr>
        <w:t>D</w:t>
      </w:r>
      <w:r>
        <w:rPr>
          <w:rFonts w:ascii="Verdana" w:eastAsia="Verdana" w:hAnsi="Verdana" w:cs="Verdana"/>
          <w:sz w:val="17"/>
          <w:szCs w:val="17"/>
        </w:rPr>
        <w:t>UTIES</w:t>
      </w:r>
    </w:p>
    <w:p w:rsidR="008969E1" w:rsidRDefault="00E22B15">
      <w:pPr>
        <w:spacing w:line="20" w:lineRule="exact"/>
        <w:rPr>
          <w:sz w:val="20"/>
          <w:szCs w:val="20"/>
        </w:rPr>
      </w:pPr>
      <w:r>
        <w:rPr>
          <w:sz w:val="20"/>
          <w:szCs w:val="20"/>
        </w:rPr>
        <w:br w:type="column"/>
      </w:r>
    </w:p>
    <w:p w:rsidR="008969E1" w:rsidRDefault="00E22B15">
      <w:pPr>
        <w:ind w:left="20"/>
        <w:rPr>
          <w:sz w:val="20"/>
          <w:szCs w:val="20"/>
        </w:rPr>
      </w:pPr>
      <w:r>
        <w:rPr>
          <w:rFonts w:ascii="Verdana" w:eastAsia="Verdana" w:hAnsi="Verdana" w:cs="Verdana"/>
          <w:b/>
          <w:bCs/>
          <w:sz w:val="19"/>
          <w:szCs w:val="19"/>
        </w:rPr>
        <w:t>:</w:t>
      </w:r>
    </w:p>
    <w:p w:rsidR="008969E1" w:rsidRDefault="008969E1">
      <w:pPr>
        <w:spacing w:line="274" w:lineRule="exact"/>
        <w:rPr>
          <w:sz w:val="20"/>
          <w:szCs w:val="20"/>
        </w:rPr>
      </w:pPr>
    </w:p>
    <w:p w:rsidR="008969E1" w:rsidRDefault="00E22B15">
      <w:pPr>
        <w:rPr>
          <w:sz w:val="20"/>
          <w:szCs w:val="20"/>
        </w:rPr>
      </w:pPr>
      <w:r>
        <w:rPr>
          <w:rFonts w:ascii="Verdana" w:eastAsia="Verdana" w:hAnsi="Verdana" w:cs="Verdana"/>
          <w:b/>
          <w:bCs/>
        </w:rPr>
        <w:t>:</w:t>
      </w:r>
    </w:p>
    <w:p w:rsidR="008969E1" w:rsidRDefault="00E22B15">
      <w:pPr>
        <w:spacing w:line="20" w:lineRule="exact"/>
        <w:rPr>
          <w:sz w:val="20"/>
          <w:szCs w:val="20"/>
        </w:rPr>
      </w:pPr>
      <w:r>
        <w:rPr>
          <w:sz w:val="20"/>
          <w:szCs w:val="20"/>
        </w:rPr>
        <w:br w:type="column"/>
      </w:r>
    </w:p>
    <w:p w:rsidR="008969E1" w:rsidRDefault="00E22B15">
      <w:pPr>
        <w:rPr>
          <w:sz w:val="20"/>
          <w:szCs w:val="20"/>
        </w:rPr>
      </w:pPr>
      <w:r>
        <w:rPr>
          <w:rFonts w:ascii="Verdana" w:eastAsia="Verdana" w:hAnsi="Verdana" w:cs="Verdana"/>
          <w:sz w:val="21"/>
          <w:szCs w:val="21"/>
        </w:rPr>
        <w:t>S</w:t>
      </w:r>
      <w:r>
        <w:rPr>
          <w:rFonts w:ascii="Verdana" w:eastAsia="Verdana" w:hAnsi="Verdana" w:cs="Verdana"/>
          <w:sz w:val="17"/>
          <w:szCs w:val="17"/>
        </w:rPr>
        <w:t>URVEYING</w:t>
      </w:r>
      <w:r>
        <w:rPr>
          <w:rFonts w:ascii="Verdana" w:eastAsia="Verdana" w:hAnsi="Verdana" w:cs="Verdana"/>
          <w:sz w:val="21"/>
          <w:szCs w:val="21"/>
        </w:rPr>
        <w:t xml:space="preserve"> E</w:t>
      </w:r>
      <w:r>
        <w:rPr>
          <w:rFonts w:ascii="Verdana" w:eastAsia="Verdana" w:hAnsi="Verdana" w:cs="Verdana"/>
          <w:sz w:val="17"/>
          <w:szCs w:val="17"/>
        </w:rPr>
        <w:t>NGINEER</w:t>
      </w:r>
    </w:p>
    <w:p w:rsidR="008969E1" w:rsidRDefault="008969E1">
      <w:pPr>
        <w:spacing w:line="250" w:lineRule="exact"/>
        <w:rPr>
          <w:sz w:val="20"/>
          <w:szCs w:val="20"/>
        </w:rPr>
      </w:pPr>
    </w:p>
    <w:p w:rsidR="008969E1" w:rsidRDefault="00E22B15">
      <w:pPr>
        <w:rPr>
          <w:sz w:val="20"/>
          <w:szCs w:val="20"/>
        </w:rPr>
      </w:pPr>
      <w:r>
        <w:rPr>
          <w:rFonts w:ascii="Verdana" w:eastAsia="Verdana" w:hAnsi="Verdana" w:cs="Verdana"/>
        </w:rPr>
        <w:t>Same as Above</w:t>
      </w:r>
    </w:p>
    <w:p w:rsidR="008969E1" w:rsidRDefault="008969E1">
      <w:pPr>
        <w:spacing w:line="200" w:lineRule="exact"/>
        <w:rPr>
          <w:sz w:val="20"/>
          <w:szCs w:val="20"/>
        </w:rPr>
      </w:pPr>
    </w:p>
    <w:p w:rsidR="008969E1" w:rsidRDefault="008969E1">
      <w:pPr>
        <w:sectPr w:rsidR="008969E1">
          <w:pgSz w:w="12240" w:h="15840"/>
          <w:pgMar w:top="1435" w:right="1440" w:bottom="1440" w:left="1440" w:header="0" w:footer="0" w:gutter="0"/>
          <w:cols w:num="3" w:space="720" w:equalWidth="0">
            <w:col w:w="1660" w:space="720"/>
            <w:col w:w="100" w:space="400"/>
            <w:col w:w="6480"/>
          </w:cols>
        </w:sectPr>
      </w:pPr>
    </w:p>
    <w:p w:rsidR="008969E1" w:rsidRDefault="008969E1">
      <w:pPr>
        <w:spacing w:line="200" w:lineRule="exact"/>
        <w:rPr>
          <w:sz w:val="20"/>
          <w:szCs w:val="20"/>
        </w:rPr>
      </w:pPr>
    </w:p>
    <w:p w:rsidR="008969E1" w:rsidRDefault="008969E1">
      <w:pPr>
        <w:spacing w:line="348" w:lineRule="exact"/>
        <w:rPr>
          <w:sz w:val="20"/>
          <w:szCs w:val="20"/>
        </w:rPr>
      </w:pPr>
    </w:p>
    <w:p w:rsidR="008969E1" w:rsidRDefault="00E22B15">
      <w:pPr>
        <w:rPr>
          <w:sz w:val="20"/>
          <w:szCs w:val="20"/>
        </w:rPr>
      </w:pPr>
      <w:r>
        <w:rPr>
          <w:rFonts w:ascii="Verdana" w:eastAsia="Verdana" w:hAnsi="Verdana" w:cs="Verdana"/>
          <w:b/>
          <w:bCs/>
          <w:i/>
          <w:iCs/>
          <w:u w:val="single"/>
        </w:rPr>
        <w:t>NON - CCC EXPERIENCE</w:t>
      </w:r>
    </w:p>
    <w:p w:rsidR="008969E1" w:rsidRDefault="008969E1">
      <w:pPr>
        <w:spacing w:line="200" w:lineRule="exact"/>
        <w:rPr>
          <w:sz w:val="20"/>
          <w:szCs w:val="20"/>
        </w:rPr>
      </w:pPr>
    </w:p>
    <w:p w:rsidR="008969E1" w:rsidRDefault="008969E1">
      <w:pPr>
        <w:spacing w:line="349" w:lineRule="exact"/>
        <w:rPr>
          <w:sz w:val="20"/>
          <w:szCs w:val="20"/>
        </w:rPr>
      </w:pPr>
    </w:p>
    <w:p w:rsidR="008969E1" w:rsidRDefault="00E22B15">
      <w:pPr>
        <w:rPr>
          <w:sz w:val="20"/>
          <w:szCs w:val="20"/>
        </w:rPr>
      </w:pPr>
      <w:r>
        <w:rPr>
          <w:rFonts w:ascii="Verdana" w:eastAsia="Verdana" w:hAnsi="Verdana" w:cs="Verdana"/>
          <w:b/>
          <w:bCs/>
          <w:i/>
          <w:iCs/>
          <w:u w:val="single"/>
        </w:rPr>
        <w:t>From October 1990 - July1991</w:t>
      </w:r>
    </w:p>
    <w:p w:rsidR="008969E1" w:rsidRDefault="008969E1">
      <w:pPr>
        <w:spacing w:line="200" w:lineRule="exact"/>
        <w:rPr>
          <w:sz w:val="20"/>
          <w:szCs w:val="20"/>
        </w:rPr>
      </w:pPr>
    </w:p>
    <w:p w:rsidR="008969E1" w:rsidRDefault="008969E1">
      <w:pPr>
        <w:spacing w:line="293" w:lineRule="exact"/>
        <w:rPr>
          <w:sz w:val="20"/>
          <w:szCs w:val="20"/>
        </w:rPr>
      </w:pPr>
    </w:p>
    <w:tbl>
      <w:tblPr>
        <w:tblW w:w="0" w:type="auto"/>
        <w:tblInd w:w="680" w:type="dxa"/>
        <w:tblLayout w:type="fixed"/>
        <w:tblCellMar>
          <w:left w:w="0" w:type="dxa"/>
          <w:right w:w="0" w:type="dxa"/>
        </w:tblCellMar>
        <w:tblLook w:val="04A0"/>
      </w:tblPr>
      <w:tblGrid>
        <w:gridCol w:w="1160"/>
        <w:gridCol w:w="720"/>
        <w:gridCol w:w="6800"/>
      </w:tblGrid>
      <w:tr w:rsidR="008969E1">
        <w:trPr>
          <w:trHeight w:val="267"/>
        </w:trPr>
        <w:tc>
          <w:tcPr>
            <w:tcW w:w="1160" w:type="dxa"/>
            <w:vAlign w:val="bottom"/>
          </w:tcPr>
          <w:p w:rsidR="008969E1" w:rsidRDefault="00E22B15">
            <w:pPr>
              <w:ind w:right="130"/>
              <w:jc w:val="center"/>
              <w:rPr>
                <w:sz w:val="20"/>
                <w:szCs w:val="20"/>
              </w:rPr>
            </w:pPr>
            <w:r>
              <w:rPr>
                <w:rFonts w:ascii="Verdana" w:eastAsia="Verdana" w:hAnsi="Verdana" w:cs="Verdana"/>
              </w:rPr>
              <w:t>P</w:t>
            </w:r>
            <w:r>
              <w:rPr>
                <w:rFonts w:ascii="Verdana" w:eastAsia="Verdana" w:hAnsi="Verdana" w:cs="Verdana"/>
                <w:sz w:val="18"/>
                <w:szCs w:val="18"/>
              </w:rPr>
              <w:t>ROJECT</w:t>
            </w:r>
          </w:p>
        </w:tc>
        <w:tc>
          <w:tcPr>
            <w:tcW w:w="720" w:type="dxa"/>
            <w:vAlign w:val="bottom"/>
          </w:tcPr>
          <w:p w:rsidR="008969E1" w:rsidRDefault="00E22B15">
            <w:pPr>
              <w:ind w:right="230"/>
              <w:jc w:val="right"/>
              <w:rPr>
                <w:sz w:val="20"/>
                <w:szCs w:val="20"/>
              </w:rPr>
            </w:pPr>
            <w:r>
              <w:rPr>
                <w:rFonts w:ascii="Verdana" w:eastAsia="Verdana" w:hAnsi="Verdana" w:cs="Verdana"/>
                <w:b/>
                <w:bCs/>
              </w:rPr>
              <w:t>:</w:t>
            </w:r>
          </w:p>
        </w:tc>
        <w:tc>
          <w:tcPr>
            <w:tcW w:w="6800" w:type="dxa"/>
            <w:vAlign w:val="bottom"/>
          </w:tcPr>
          <w:p w:rsidR="008969E1" w:rsidRDefault="00E22B15">
            <w:pPr>
              <w:ind w:left="320"/>
              <w:rPr>
                <w:sz w:val="20"/>
                <w:szCs w:val="20"/>
              </w:rPr>
            </w:pPr>
            <w:r>
              <w:rPr>
                <w:rFonts w:ascii="Verdana" w:eastAsia="Verdana" w:hAnsi="Verdana" w:cs="Verdana"/>
              </w:rPr>
              <w:t>Employed by (SAE – SADELMI) ITALY CO.</w:t>
            </w:r>
          </w:p>
        </w:tc>
      </w:tr>
      <w:tr w:rsidR="008969E1">
        <w:trPr>
          <w:trHeight w:val="506"/>
        </w:trPr>
        <w:tc>
          <w:tcPr>
            <w:tcW w:w="1160" w:type="dxa"/>
            <w:vAlign w:val="bottom"/>
          </w:tcPr>
          <w:p w:rsidR="008969E1" w:rsidRDefault="008969E1">
            <w:pPr>
              <w:rPr>
                <w:sz w:val="24"/>
                <w:szCs w:val="24"/>
              </w:rPr>
            </w:pPr>
          </w:p>
        </w:tc>
        <w:tc>
          <w:tcPr>
            <w:tcW w:w="720" w:type="dxa"/>
            <w:vAlign w:val="bottom"/>
          </w:tcPr>
          <w:p w:rsidR="008969E1" w:rsidRDefault="008969E1">
            <w:pPr>
              <w:rPr>
                <w:sz w:val="24"/>
                <w:szCs w:val="24"/>
              </w:rPr>
            </w:pPr>
          </w:p>
        </w:tc>
        <w:tc>
          <w:tcPr>
            <w:tcW w:w="6800" w:type="dxa"/>
            <w:vAlign w:val="bottom"/>
          </w:tcPr>
          <w:p w:rsidR="008969E1" w:rsidRDefault="00E22B15">
            <w:pPr>
              <w:ind w:left="320"/>
              <w:rPr>
                <w:sz w:val="20"/>
                <w:szCs w:val="20"/>
              </w:rPr>
            </w:pPr>
            <w:r>
              <w:rPr>
                <w:rFonts w:ascii="Verdana" w:eastAsia="Verdana" w:hAnsi="Verdana" w:cs="Verdana"/>
              </w:rPr>
              <w:t xml:space="preserve">In  (500  KV  overhead  transmission  line  </w:t>
            </w:r>
            <w:r>
              <w:rPr>
                <w:rFonts w:ascii="Verdana" w:eastAsia="Verdana" w:hAnsi="Verdana" w:cs="Verdana"/>
              </w:rPr>
              <w:t>Abu-Zaabal  –</w:t>
            </w:r>
          </w:p>
        </w:tc>
      </w:tr>
      <w:tr w:rsidR="008969E1">
        <w:trPr>
          <w:trHeight w:val="308"/>
        </w:trPr>
        <w:tc>
          <w:tcPr>
            <w:tcW w:w="1160" w:type="dxa"/>
            <w:vAlign w:val="bottom"/>
          </w:tcPr>
          <w:p w:rsidR="008969E1" w:rsidRDefault="008969E1">
            <w:pPr>
              <w:rPr>
                <w:sz w:val="24"/>
                <w:szCs w:val="24"/>
              </w:rPr>
            </w:pPr>
          </w:p>
        </w:tc>
        <w:tc>
          <w:tcPr>
            <w:tcW w:w="720" w:type="dxa"/>
            <w:vAlign w:val="bottom"/>
          </w:tcPr>
          <w:p w:rsidR="008969E1" w:rsidRDefault="008969E1">
            <w:pPr>
              <w:rPr>
                <w:sz w:val="24"/>
                <w:szCs w:val="24"/>
              </w:rPr>
            </w:pPr>
          </w:p>
        </w:tc>
        <w:tc>
          <w:tcPr>
            <w:tcW w:w="6800" w:type="dxa"/>
            <w:vAlign w:val="bottom"/>
          </w:tcPr>
          <w:p w:rsidR="008969E1" w:rsidRDefault="00E22B15">
            <w:pPr>
              <w:ind w:left="320"/>
              <w:rPr>
                <w:sz w:val="20"/>
                <w:szCs w:val="20"/>
              </w:rPr>
            </w:pPr>
            <w:r>
              <w:rPr>
                <w:rFonts w:ascii="Verdana" w:eastAsia="Verdana" w:hAnsi="Verdana" w:cs="Verdana"/>
              </w:rPr>
              <w:t>Tabbin  Sector)  the  consultant  was  overseas  Bechtel</w:t>
            </w:r>
          </w:p>
        </w:tc>
      </w:tr>
      <w:tr w:rsidR="008969E1">
        <w:trPr>
          <w:trHeight w:val="307"/>
        </w:trPr>
        <w:tc>
          <w:tcPr>
            <w:tcW w:w="1160" w:type="dxa"/>
            <w:vAlign w:val="bottom"/>
          </w:tcPr>
          <w:p w:rsidR="008969E1" w:rsidRDefault="008969E1">
            <w:pPr>
              <w:rPr>
                <w:sz w:val="24"/>
                <w:szCs w:val="24"/>
              </w:rPr>
            </w:pPr>
          </w:p>
        </w:tc>
        <w:tc>
          <w:tcPr>
            <w:tcW w:w="720" w:type="dxa"/>
            <w:vAlign w:val="bottom"/>
          </w:tcPr>
          <w:p w:rsidR="008969E1" w:rsidRDefault="008969E1">
            <w:pPr>
              <w:rPr>
                <w:sz w:val="24"/>
                <w:szCs w:val="24"/>
              </w:rPr>
            </w:pPr>
          </w:p>
        </w:tc>
        <w:tc>
          <w:tcPr>
            <w:tcW w:w="6800" w:type="dxa"/>
            <w:vAlign w:val="bottom"/>
          </w:tcPr>
          <w:p w:rsidR="008969E1" w:rsidRDefault="00E22B15">
            <w:pPr>
              <w:ind w:left="320"/>
              <w:rPr>
                <w:sz w:val="20"/>
                <w:szCs w:val="20"/>
              </w:rPr>
            </w:pPr>
            <w:r>
              <w:rPr>
                <w:rFonts w:ascii="Verdana" w:eastAsia="Verdana" w:hAnsi="Verdana" w:cs="Verdana"/>
              </w:rPr>
              <w:t>Incorporated</w:t>
            </w:r>
            <w:r>
              <w:rPr>
                <w:rFonts w:ascii="Verdana" w:eastAsia="Verdana" w:hAnsi="Verdana" w:cs="Verdana"/>
                <w:b/>
                <w:bCs/>
              </w:rPr>
              <w:t>.</w:t>
            </w:r>
          </w:p>
        </w:tc>
      </w:tr>
      <w:tr w:rsidR="008969E1">
        <w:trPr>
          <w:trHeight w:val="509"/>
        </w:trPr>
        <w:tc>
          <w:tcPr>
            <w:tcW w:w="1160" w:type="dxa"/>
            <w:vAlign w:val="bottom"/>
          </w:tcPr>
          <w:p w:rsidR="008969E1" w:rsidRDefault="00E22B15">
            <w:pPr>
              <w:rPr>
                <w:sz w:val="20"/>
                <w:szCs w:val="20"/>
              </w:rPr>
            </w:pPr>
            <w:r>
              <w:rPr>
                <w:rFonts w:ascii="Verdana" w:eastAsia="Verdana" w:hAnsi="Verdana" w:cs="Verdana"/>
              </w:rPr>
              <w:t>P.M.C</w:t>
            </w:r>
          </w:p>
        </w:tc>
        <w:tc>
          <w:tcPr>
            <w:tcW w:w="720" w:type="dxa"/>
            <w:vAlign w:val="bottom"/>
          </w:tcPr>
          <w:p w:rsidR="008969E1" w:rsidRDefault="00E22B15">
            <w:pPr>
              <w:ind w:right="230"/>
              <w:jc w:val="right"/>
              <w:rPr>
                <w:sz w:val="20"/>
                <w:szCs w:val="20"/>
              </w:rPr>
            </w:pPr>
            <w:r>
              <w:rPr>
                <w:rFonts w:ascii="Verdana" w:eastAsia="Verdana" w:hAnsi="Verdana" w:cs="Verdana"/>
                <w:b/>
                <w:bCs/>
              </w:rPr>
              <w:t>:</w:t>
            </w:r>
          </w:p>
        </w:tc>
        <w:tc>
          <w:tcPr>
            <w:tcW w:w="6800" w:type="dxa"/>
            <w:vAlign w:val="bottom"/>
          </w:tcPr>
          <w:p w:rsidR="008969E1" w:rsidRDefault="00E22B15">
            <w:pPr>
              <w:ind w:left="320"/>
              <w:rPr>
                <w:sz w:val="20"/>
                <w:szCs w:val="20"/>
              </w:rPr>
            </w:pPr>
            <w:r>
              <w:rPr>
                <w:rFonts w:ascii="Verdana" w:eastAsia="Verdana" w:hAnsi="Verdana" w:cs="Verdana"/>
              </w:rPr>
              <w:t>Bechtel in corporate</w:t>
            </w:r>
          </w:p>
        </w:tc>
      </w:tr>
      <w:tr w:rsidR="008969E1">
        <w:trPr>
          <w:trHeight w:val="506"/>
        </w:trPr>
        <w:tc>
          <w:tcPr>
            <w:tcW w:w="1160" w:type="dxa"/>
            <w:vAlign w:val="bottom"/>
          </w:tcPr>
          <w:p w:rsidR="008969E1" w:rsidRDefault="00E22B15">
            <w:pPr>
              <w:ind w:left="180"/>
              <w:rPr>
                <w:sz w:val="20"/>
                <w:szCs w:val="20"/>
              </w:rPr>
            </w:pPr>
            <w:r>
              <w:rPr>
                <w:rFonts w:ascii="Verdana" w:eastAsia="Verdana" w:hAnsi="Verdana" w:cs="Verdana"/>
              </w:rPr>
              <w:t>Title</w:t>
            </w:r>
          </w:p>
        </w:tc>
        <w:tc>
          <w:tcPr>
            <w:tcW w:w="720" w:type="dxa"/>
            <w:vAlign w:val="bottom"/>
          </w:tcPr>
          <w:p w:rsidR="008969E1" w:rsidRDefault="00E22B15">
            <w:pPr>
              <w:ind w:right="210"/>
              <w:jc w:val="right"/>
              <w:rPr>
                <w:sz w:val="20"/>
                <w:szCs w:val="20"/>
              </w:rPr>
            </w:pPr>
            <w:r>
              <w:rPr>
                <w:rFonts w:ascii="Verdana" w:eastAsia="Verdana" w:hAnsi="Verdana" w:cs="Verdana"/>
                <w:b/>
                <w:bCs/>
              </w:rPr>
              <w:t>:</w:t>
            </w:r>
          </w:p>
        </w:tc>
        <w:tc>
          <w:tcPr>
            <w:tcW w:w="6800" w:type="dxa"/>
            <w:vAlign w:val="bottom"/>
          </w:tcPr>
          <w:p w:rsidR="008969E1" w:rsidRDefault="00E22B15">
            <w:pPr>
              <w:ind w:left="320"/>
              <w:rPr>
                <w:sz w:val="20"/>
                <w:szCs w:val="20"/>
              </w:rPr>
            </w:pPr>
            <w:r>
              <w:rPr>
                <w:rFonts w:ascii="Verdana" w:eastAsia="Verdana" w:hAnsi="Verdana" w:cs="Verdana"/>
              </w:rPr>
              <w:t>Surveying Engineer</w:t>
            </w:r>
          </w:p>
        </w:tc>
      </w:tr>
      <w:tr w:rsidR="008969E1">
        <w:trPr>
          <w:trHeight w:val="509"/>
        </w:trPr>
        <w:tc>
          <w:tcPr>
            <w:tcW w:w="1160" w:type="dxa"/>
            <w:vAlign w:val="bottom"/>
          </w:tcPr>
          <w:p w:rsidR="008969E1" w:rsidRDefault="00E22B15">
            <w:pPr>
              <w:ind w:right="130"/>
              <w:jc w:val="center"/>
              <w:rPr>
                <w:sz w:val="20"/>
                <w:szCs w:val="20"/>
              </w:rPr>
            </w:pPr>
            <w:r>
              <w:rPr>
                <w:rFonts w:ascii="Verdana" w:eastAsia="Verdana" w:hAnsi="Verdana" w:cs="Verdana"/>
                <w:w w:val="99"/>
              </w:rPr>
              <w:t>D</w:t>
            </w:r>
            <w:r>
              <w:rPr>
                <w:rFonts w:ascii="Verdana" w:eastAsia="Verdana" w:hAnsi="Verdana" w:cs="Verdana"/>
                <w:w w:val="99"/>
                <w:sz w:val="18"/>
                <w:szCs w:val="18"/>
              </w:rPr>
              <w:t>UTIES</w:t>
            </w:r>
          </w:p>
        </w:tc>
        <w:tc>
          <w:tcPr>
            <w:tcW w:w="720" w:type="dxa"/>
            <w:vAlign w:val="bottom"/>
          </w:tcPr>
          <w:p w:rsidR="008969E1" w:rsidRDefault="00E22B15">
            <w:pPr>
              <w:ind w:right="230"/>
              <w:jc w:val="right"/>
              <w:rPr>
                <w:sz w:val="20"/>
                <w:szCs w:val="20"/>
              </w:rPr>
            </w:pPr>
            <w:r>
              <w:rPr>
                <w:rFonts w:ascii="Verdana" w:eastAsia="Verdana" w:hAnsi="Verdana" w:cs="Verdana"/>
                <w:b/>
                <w:bCs/>
              </w:rPr>
              <w:t>:</w:t>
            </w:r>
          </w:p>
        </w:tc>
        <w:tc>
          <w:tcPr>
            <w:tcW w:w="6800" w:type="dxa"/>
            <w:vAlign w:val="bottom"/>
          </w:tcPr>
          <w:p w:rsidR="008969E1" w:rsidRDefault="00E22B15">
            <w:pPr>
              <w:ind w:left="960"/>
              <w:rPr>
                <w:sz w:val="20"/>
                <w:szCs w:val="20"/>
              </w:rPr>
            </w:pPr>
            <w:r>
              <w:rPr>
                <w:rFonts w:ascii="Verdana" w:eastAsia="Verdana" w:hAnsi="Verdana" w:cs="Verdana"/>
              </w:rPr>
              <w:t>Same as Above.</w:t>
            </w:r>
          </w:p>
        </w:tc>
      </w:tr>
    </w:tbl>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57" w:lineRule="exact"/>
        <w:rPr>
          <w:sz w:val="20"/>
          <w:szCs w:val="20"/>
        </w:rPr>
      </w:pPr>
    </w:p>
    <w:p w:rsidR="008969E1" w:rsidRDefault="00E22B15">
      <w:pPr>
        <w:rPr>
          <w:sz w:val="20"/>
          <w:szCs w:val="20"/>
        </w:rPr>
      </w:pPr>
      <w:r>
        <w:rPr>
          <w:rFonts w:ascii="Verdana" w:eastAsia="Verdana" w:hAnsi="Verdana" w:cs="Verdana"/>
          <w:b/>
          <w:bCs/>
          <w:i/>
          <w:iCs/>
          <w:u w:val="single"/>
        </w:rPr>
        <w:t>From January 1990 - August 1990</w:t>
      </w:r>
    </w:p>
    <w:p w:rsidR="008969E1" w:rsidRDefault="008969E1">
      <w:pPr>
        <w:spacing w:line="200" w:lineRule="exact"/>
        <w:rPr>
          <w:sz w:val="20"/>
          <w:szCs w:val="20"/>
        </w:rPr>
      </w:pPr>
    </w:p>
    <w:p w:rsidR="008969E1" w:rsidRDefault="008969E1">
      <w:pPr>
        <w:spacing w:line="293" w:lineRule="exact"/>
        <w:rPr>
          <w:sz w:val="20"/>
          <w:szCs w:val="20"/>
        </w:rPr>
      </w:pPr>
    </w:p>
    <w:tbl>
      <w:tblPr>
        <w:tblW w:w="0" w:type="auto"/>
        <w:tblInd w:w="720" w:type="dxa"/>
        <w:tblLayout w:type="fixed"/>
        <w:tblCellMar>
          <w:left w:w="0" w:type="dxa"/>
          <w:right w:w="0" w:type="dxa"/>
        </w:tblCellMar>
        <w:tblLook w:val="04A0"/>
      </w:tblPr>
      <w:tblGrid>
        <w:gridCol w:w="1100"/>
        <w:gridCol w:w="700"/>
        <w:gridCol w:w="2620"/>
        <w:gridCol w:w="4000"/>
      </w:tblGrid>
      <w:tr w:rsidR="008969E1">
        <w:trPr>
          <w:trHeight w:val="267"/>
        </w:trPr>
        <w:tc>
          <w:tcPr>
            <w:tcW w:w="1100" w:type="dxa"/>
            <w:vAlign w:val="bottom"/>
          </w:tcPr>
          <w:p w:rsidR="008969E1" w:rsidRDefault="00E22B15">
            <w:pPr>
              <w:rPr>
                <w:sz w:val="20"/>
                <w:szCs w:val="20"/>
              </w:rPr>
            </w:pPr>
            <w:r>
              <w:rPr>
                <w:rFonts w:ascii="Verdana" w:eastAsia="Verdana" w:hAnsi="Verdana" w:cs="Verdana"/>
              </w:rPr>
              <w:t>P</w:t>
            </w:r>
            <w:r>
              <w:rPr>
                <w:rFonts w:ascii="Verdana" w:eastAsia="Verdana" w:hAnsi="Verdana" w:cs="Verdana"/>
                <w:sz w:val="18"/>
                <w:szCs w:val="18"/>
              </w:rPr>
              <w:t>ROJECT</w:t>
            </w:r>
          </w:p>
        </w:tc>
        <w:tc>
          <w:tcPr>
            <w:tcW w:w="700" w:type="dxa"/>
            <w:vAlign w:val="bottom"/>
          </w:tcPr>
          <w:p w:rsidR="008969E1" w:rsidRDefault="00E22B15">
            <w:pPr>
              <w:ind w:right="150"/>
              <w:jc w:val="right"/>
              <w:rPr>
                <w:sz w:val="20"/>
                <w:szCs w:val="20"/>
              </w:rPr>
            </w:pPr>
            <w:r>
              <w:rPr>
                <w:rFonts w:ascii="Verdana" w:eastAsia="Verdana" w:hAnsi="Verdana" w:cs="Verdana"/>
                <w:b/>
                <w:bCs/>
              </w:rPr>
              <w:t>:</w:t>
            </w:r>
          </w:p>
        </w:tc>
        <w:tc>
          <w:tcPr>
            <w:tcW w:w="6620" w:type="dxa"/>
            <w:gridSpan w:val="2"/>
            <w:vAlign w:val="bottom"/>
          </w:tcPr>
          <w:p w:rsidR="008969E1" w:rsidRDefault="00E22B15">
            <w:pPr>
              <w:ind w:left="360"/>
              <w:rPr>
                <w:sz w:val="20"/>
                <w:szCs w:val="20"/>
              </w:rPr>
            </w:pPr>
            <w:r>
              <w:rPr>
                <w:rFonts w:ascii="Verdana" w:eastAsia="Verdana" w:hAnsi="Verdana" w:cs="Verdana"/>
                <w:w w:val="99"/>
              </w:rPr>
              <w:t xml:space="preserve">Employed by HARBERT JONES CO. </w:t>
            </w:r>
            <w:r>
              <w:rPr>
                <w:rFonts w:ascii="Verdana" w:eastAsia="Verdana" w:hAnsi="Verdana" w:cs="Verdana"/>
                <w:w w:val="99"/>
              </w:rPr>
              <w:t>Cairo “American Co.”</w:t>
            </w:r>
          </w:p>
        </w:tc>
      </w:tr>
      <w:tr w:rsidR="008969E1">
        <w:trPr>
          <w:trHeight w:val="506"/>
        </w:trPr>
        <w:tc>
          <w:tcPr>
            <w:tcW w:w="1100" w:type="dxa"/>
            <w:vAlign w:val="bottom"/>
          </w:tcPr>
          <w:p w:rsidR="008969E1" w:rsidRDefault="00E22B15">
            <w:pPr>
              <w:rPr>
                <w:sz w:val="20"/>
                <w:szCs w:val="20"/>
              </w:rPr>
            </w:pPr>
            <w:r>
              <w:rPr>
                <w:rFonts w:ascii="Verdana" w:eastAsia="Verdana" w:hAnsi="Verdana" w:cs="Verdana"/>
              </w:rPr>
              <w:t>T</w:t>
            </w:r>
            <w:r>
              <w:rPr>
                <w:rFonts w:ascii="Verdana" w:eastAsia="Verdana" w:hAnsi="Verdana" w:cs="Verdana"/>
                <w:sz w:val="18"/>
                <w:szCs w:val="18"/>
              </w:rPr>
              <w:t>ITLE</w:t>
            </w:r>
          </w:p>
        </w:tc>
        <w:tc>
          <w:tcPr>
            <w:tcW w:w="700" w:type="dxa"/>
            <w:vAlign w:val="bottom"/>
          </w:tcPr>
          <w:p w:rsidR="008969E1" w:rsidRDefault="00E22B15">
            <w:pPr>
              <w:ind w:right="190"/>
              <w:jc w:val="right"/>
              <w:rPr>
                <w:sz w:val="20"/>
                <w:szCs w:val="20"/>
              </w:rPr>
            </w:pPr>
            <w:r>
              <w:rPr>
                <w:rFonts w:ascii="Verdana" w:eastAsia="Verdana" w:hAnsi="Verdana" w:cs="Verdana"/>
                <w:b/>
                <w:bCs/>
              </w:rPr>
              <w:t>:</w:t>
            </w:r>
          </w:p>
        </w:tc>
        <w:tc>
          <w:tcPr>
            <w:tcW w:w="6620" w:type="dxa"/>
            <w:gridSpan w:val="2"/>
            <w:vAlign w:val="bottom"/>
          </w:tcPr>
          <w:p w:rsidR="008969E1" w:rsidRDefault="00E22B15">
            <w:pPr>
              <w:ind w:left="340"/>
              <w:rPr>
                <w:sz w:val="20"/>
                <w:szCs w:val="20"/>
              </w:rPr>
            </w:pPr>
            <w:r>
              <w:rPr>
                <w:rFonts w:ascii="Verdana" w:eastAsia="Verdana" w:hAnsi="Verdana" w:cs="Verdana"/>
              </w:rPr>
              <w:t>S</w:t>
            </w:r>
            <w:r>
              <w:rPr>
                <w:rFonts w:ascii="Verdana" w:eastAsia="Verdana" w:hAnsi="Verdana" w:cs="Verdana"/>
                <w:sz w:val="18"/>
                <w:szCs w:val="18"/>
              </w:rPr>
              <w:t>URVEYING ENGINEER</w:t>
            </w:r>
          </w:p>
        </w:tc>
      </w:tr>
      <w:tr w:rsidR="008969E1">
        <w:trPr>
          <w:trHeight w:val="506"/>
        </w:trPr>
        <w:tc>
          <w:tcPr>
            <w:tcW w:w="1100" w:type="dxa"/>
            <w:vAlign w:val="bottom"/>
          </w:tcPr>
          <w:p w:rsidR="008969E1" w:rsidRDefault="00E22B15">
            <w:pPr>
              <w:rPr>
                <w:sz w:val="20"/>
                <w:szCs w:val="20"/>
              </w:rPr>
            </w:pPr>
            <w:r>
              <w:rPr>
                <w:rFonts w:ascii="Verdana" w:eastAsia="Verdana" w:hAnsi="Verdana" w:cs="Verdana"/>
              </w:rPr>
              <w:t>D</w:t>
            </w:r>
            <w:r>
              <w:rPr>
                <w:rFonts w:ascii="Verdana" w:eastAsia="Verdana" w:hAnsi="Verdana" w:cs="Verdana"/>
                <w:sz w:val="18"/>
                <w:szCs w:val="18"/>
              </w:rPr>
              <w:t>UTIES</w:t>
            </w:r>
          </w:p>
        </w:tc>
        <w:tc>
          <w:tcPr>
            <w:tcW w:w="700" w:type="dxa"/>
            <w:vAlign w:val="bottom"/>
          </w:tcPr>
          <w:p w:rsidR="008969E1" w:rsidRDefault="00E22B15">
            <w:pPr>
              <w:ind w:right="250"/>
              <w:jc w:val="right"/>
              <w:rPr>
                <w:sz w:val="20"/>
                <w:szCs w:val="20"/>
              </w:rPr>
            </w:pPr>
            <w:r>
              <w:rPr>
                <w:rFonts w:ascii="Verdana" w:eastAsia="Verdana" w:hAnsi="Verdana" w:cs="Verdana"/>
                <w:b/>
                <w:bCs/>
              </w:rPr>
              <w:t>:</w:t>
            </w:r>
          </w:p>
        </w:tc>
        <w:tc>
          <w:tcPr>
            <w:tcW w:w="6620" w:type="dxa"/>
            <w:gridSpan w:val="2"/>
            <w:vAlign w:val="bottom"/>
          </w:tcPr>
          <w:p w:rsidR="008969E1" w:rsidRDefault="00E22B15">
            <w:pPr>
              <w:ind w:left="1120"/>
              <w:rPr>
                <w:sz w:val="20"/>
                <w:szCs w:val="20"/>
              </w:rPr>
            </w:pPr>
            <w:r>
              <w:rPr>
                <w:rFonts w:ascii="Verdana" w:eastAsia="Verdana" w:hAnsi="Verdana" w:cs="Verdana"/>
              </w:rPr>
              <w:t>Same as Above.</w:t>
            </w:r>
          </w:p>
        </w:tc>
      </w:tr>
      <w:tr w:rsidR="008969E1">
        <w:trPr>
          <w:trHeight w:val="479"/>
        </w:trPr>
        <w:tc>
          <w:tcPr>
            <w:tcW w:w="8420" w:type="dxa"/>
            <w:gridSpan w:val="4"/>
            <w:vAlign w:val="bottom"/>
          </w:tcPr>
          <w:p w:rsidR="008969E1" w:rsidRDefault="00E22B15">
            <w:pPr>
              <w:rPr>
                <w:sz w:val="20"/>
                <w:szCs w:val="20"/>
              </w:rPr>
            </w:pPr>
            <w:r>
              <w:rPr>
                <w:rFonts w:ascii="Verdana" w:eastAsia="Verdana" w:hAnsi="Verdana" w:cs="Verdana"/>
                <w:b/>
                <w:bCs/>
                <w:i/>
                <w:iCs/>
              </w:rPr>
              <w:t>F</w:t>
            </w:r>
            <w:r>
              <w:rPr>
                <w:rFonts w:ascii="Verdana" w:eastAsia="Verdana" w:hAnsi="Verdana" w:cs="Verdana"/>
                <w:b/>
                <w:bCs/>
                <w:i/>
                <w:iCs/>
                <w:sz w:val="18"/>
                <w:szCs w:val="18"/>
              </w:rPr>
              <w:t>ROM</w:t>
            </w:r>
            <w:r>
              <w:rPr>
                <w:rFonts w:ascii="Verdana" w:eastAsia="Verdana" w:hAnsi="Verdana" w:cs="Verdana"/>
                <w:b/>
                <w:bCs/>
                <w:i/>
                <w:iCs/>
              </w:rPr>
              <w:t xml:space="preserve"> F</w:t>
            </w:r>
            <w:r>
              <w:rPr>
                <w:rFonts w:ascii="Verdana" w:eastAsia="Verdana" w:hAnsi="Verdana" w:cs="Verdana"/>
                <w:b/>
                <w:bCs/>
                <w:i/>
                <w:iCs/>
                <w:sz w:val="18"/>
                <w:szCs w:val="18"/>
              </w:rPr>
              <w:t>EBRUARY</w:t>
            </w:r>
            <w:r>
              <w:rPr>
                <w:rFonts w:ascii="Verdana" w:eastAsia="Verdana" w:hAnsi="Verdana" w:cs="Verdana"/>
                <w:b/>
                <w:bCs/>
                <w:i/>
                <w:iCs/>
              </w:rPr>
              <w:t>1985 - F</w:t>
            </w:r>
            <w:r>
              <w:rPr>
                <w:rFonts w:ascii="Verdana" w:eastAsia="Verdana" w:hAnsi="Verdana" w:cs="Verdana"/>
                <w:b/>
                <w:bCs/>
                <w:i/>
                <w:iCs/>
                <w:sz w:val="18"/>
                <w:szCs w:val="18"/>
              </w:rPr>
              <w:t>EBRUARY</w:t>
            </w:r>
            <w:r>
              <w:rPr>
                <w:rFonts w:ascii="Verdana" w:eastAsia="Verdana" w:hAnsi="Verdana" w:cs="Verdana"/>
                <w:b/>
                <w:bCs/>
                <w:i/>
                <w:iCs/>
              </w:rPr>
              <w:t xml:space="preserve"> 1987</w:t>
            </w:r>
          </w:p>
        </w:tc>
      </w:tr>
      <w:tr w:rsidR="008969E1">
        <w:trPr>
          <w:trHeight w:val="22"/>
        </w:trPr>
        <w:tc>
          <w:tcPr>
            <w:tcW w:w="1100" w:type="dxa"/>
            <w:shd w:val="clear" w:color="auto" w:fill="000000"/>
            <w:vAlign w:val="bottom"/>
          </w:tcPr>
          <w:p w:rsidR="008969E1" w:rsidRDefault="008969E1">
            <w:pPr>
              <w:spacing w:line="20" w:lineRule="exact"/>
              <w:rPr>
                <w:sz w:val="1"/>
                <w:szCs w:val="1"/>
              </w:rPr>
            </w:pPr>
          </w:p>
        </w:tc>
        <w:tc>
          <w:tcPr>
            <w:tcW w:w="700" w:type="dxa"/>
            <w:shd w:val="clear" w:color="auto" w:fill="000000"/>
            <w:vAlign w:val="bottom"/>
          </w:tcPr>
          <w:p w:rsidR="008969E1" w:rsidRDefault="008969E1">
            <w:pPr>
              <w:spacing w:line="20" w:lineRule="exact"/>
              <w:rPr>
                <w:sz w:val="1"/>
                <w:szCs w:val="1"/>
              </w:rPr>
            </w:pPr>
          </w:p>
        </w:tc>
        <w:tc>
          <w:tcPr>
            <w:tcW w:w="2620" w:type="dxa"/>
            <w:shd w:val="clear" w:color="auto" w:fill="000000"/>
            <w:vAlign w:val="bottom"/>
          </w:tcPr>
          <w:p w:rsidR="008969E1" w:rsidRDefault="008969E1">
            <w:pPr>
              <w:spacing w:line="20" w:lineRule="exact"/>
              <w:rPr>
                <w:sz w:val="1"/>
                <w:szCs w:val="1"/>
              </w:rPr>
            </w:pPr>
          </w:p>
        </w:tc>
        <w:tc>
          <w:tcPr>
            <w:tcW w:w="4000" w:type="dxa"/>
            <w:vAlign w:val="bottom"/>
          </w:tcPr>
          <w:p w:rsidR="008969E1" w:rsidRDefault="008969E1">
            <w:pPr>
              <w:spacing w:line="20" w:lineRule="exact"/>
              <w:rPr>
                <w:sz w:val="1"/>
                <w:szCs w:val="1"/>
              </w:rPr>
            </w:pPr>
          </w:p>
        </w:tc>
      </w:tr>
      <w:tr w:rsidR="008969E1">
        <w:trPr>
          <w:trHeight w:val="514"/>
        </w:trPr>
        <w:tc>
          <w:tcPr>
            <w:tcW w:w="1100" w:type="dxa"/>
            <w:vAlign w:val="bottom"/>
          </w:tcPr>
          <w:p w:rsidR="008969E1" w:rsidRDefault="00E22B15">
            <w:pPr>
              <w:rPr>
                <w:sz w:val="20"/>
                <w:szCs w:val="20"/>
              </w:rPr>
            </w:pPr>
            <w:r>
              <w:rPr>
                <w:rFonts w:ascii="Verdana" w:eastAsia="Verdana" w:hAnsi="Verdana" w:cs="Verdana"/>
              </w:rPr>
              <w:t>P</w:t>
            </w:r>
            <w:r>
              <w:rPr>
                <w:rFonts w:ascii="Verdana" w:eastAsia="Verdana" w:hAnsi="Verdana" w:cs="Verdana"/>
                <w:sz w:val="18"/>
                <w:szCs w:val="18"/>
              </w:rPr>
              <w:t>ROJECT</w:t>
            </w:r>
          </w:p>
        </w:tc>
        <w:tc>
          <w:tcPr>
            <w:tcW w:w="700" w:type="dxa"/>
            <w:vAlign w:val="bottom"/>
          </w:tcPr>
          <w:p w:rsidR="008969E1" w:rsidRDefault="00E22B15">
            <w:pPr>
              <w:ind w:right="190"/>
              <w:jc w:val="right"/>
              <w:rPr>
                <w:sz w:val="20"/>
                <w:szCs w:val="20"/>
              </w:rPr>
            </w:pPr>
            <w:r>
              <w:rPr>
                <w:rFonts w:ascii="Verdana" w:eastAsia="Verdana" w:hAnsi="Verdana" w:cs="Verdana"/>
                <w:b/>
                <w:bCs/>
              </w:rPr>
              <w:t>:</w:t>
            </w:r>
          </w:p>
        </w:tc>
        <w:tc>
          <w:tcPr>
            <w:tcW w:w="6620" w:type="dxa"/>
            <w:gridSpan w:val="2"/>
            <w:vAlign w:val="bottom"/>
          </w:tcPr>
          <w:p w:rsidR="008969E1" w:rsidRDefault="00E22B15">
            <w:pPr>
              <w:ind w:left="360"/>
              <w:rPr>
                <w:sz w:val="20"/>
                <w:szCs w:val="20"/>
              </w:rPr>
            </w:pPr>
            <w:r>
              <w:rPr>
                <w:rFonts w:ascii="Verdana" w:eastAsia="Verdana" w:hAnsi="Verdana" w:cs="Verdana"/>
              </w:rPr>
              <w:t>Employed by KAJIMA CORPORATION (JAPANESE CO.)</w:t>
            </w:r>
          </w:p>
        </w:tc>
      </w:tr>
      <w:tr w:rsidR="008969E1">
        <w:trPr>
          <w:trHeight w:val="509"/>
        </w:trPr>
        <w:tc>
          <w:tcPr>
            <w:tcW w:w="1100" w:type="dxa"/>
            <w:vAlign w:val="bottom"/>
          </w:tcPr>
          <w:p w:rsidR="008969E1" w:rsidRDefault="00E22B15">
            <w:pPr>
              <w:rPr>
                <w:sz w:val="20"/>
                <w:szCs w:val="20"/>
              </w:rPr>
            </w:pPr>
            <w:r>
              <w:rPr>
                <w:rFonts w:ascii="Verdana" w:eastAsia="Verdana" w:hAnsi="Verdana" w:cs="Verdana"/>
              </w:rPr>
              <w:t>T</w:t>
            </w:r>
            <w:r>
              <w:rPr>
                <w:rFonts w:ascii="Verdana" w:eastAsia="Verdana" w:hAnsi="Verdana" w:cs="Verdana"/>
                <w:sz w:val="18"/>
                <w:szCs w:val="18"/>
              </w:rPr>
              <w:t>ITLE</w:t>
            </w:r>
          </w:p>
        </w:tc>
        <w:tc>
          <w:tcPr>
            <w:tcW w:w="700" w:type="dxa"/>
            <w:vAlign w:val="bottom"/>
          </w:tcPr>
          <w:p w:rsidR="008969E1" w:rsidRDefault="00E22B15">
            <w:pPr>
              <w:ind w:right="170"/>
              <w:jc w:val="right"/>
              <w:rPr>
                <w:sz w:val="20"/>
                <w:szCs w:val="20"/>
              </w:rPr>
            </w:pPr>
            <w:r>
              <w:rPr>
                <w:rFonts w:ascii="Verdana" w:eastAsia="Verdana" w:hAnsi="Verdana" w:cs="Verdana"/>
                <w:b/>
                <w:bCs/>
              </w:rPr>
              <w:t>:</w:t>
            </w:r>
          </w:p>
        </w:tc>
        <w:tc>
          <w:tcPr>
            <w:tcW w:w="6620" w:type="dxa"/>
            <w:gridSpan w:val="2"/>
            <w:vAlign w:val="bottom"/>
          </w:tcPr>
          <w:p w:rsidR="008969E1" w:rsidRDefault="00E22B15">
            <w:pPr>
              <w:ind w:left="360"/>
              <w:rPr>
                <w:sz w:val="20"/>
                <w:szCs w:val="20"/>
              </w:rPr>
            </w:pPr>
            <w:r>
              <w:rPr>
                <w:rFonts w:ascii="Verdana" w:eastAsia="Verdana" w:hAnsi="Verdana" w:cs="Verdana"/>
              </w:rPr>
              <w:t>S</w:t>
            </w:r>
            <w:r>
              <w:rPr>
                <w:rFonts w:ascii="Verdana" w:eastAsia="Verdana" w:hAnsi="Verdana" w:cs="Verdana"/>
                <w:sz w:val="18"/>
                <w:szCs w:val="18"/>
              </w:rPr>
              <w:t>URVEYING</w:t>
            </w:r>
            <w:r>
              <w:rPr>
                <w:rFonts w:ascii="Verdana" w:eastAsia="Verdana" w:hAnsi="Verdana" w:cs="Verdana"/>
              </w:rPr>
              <w:t xml:space="preserve"> E</w:t>
            </w:r>
            <w:r>
              <w:rPr>
                <w:rFonts w:ascii="Verdana" w:eastAsia="Verdana" w:hAnsi="Verdana" w:cs="Verdana"/>
                <w:sz w:val="18"/>
                <w:szCs w:val="18"/>
              </w:rPr>
              <w:t>NGINEER</w:t>
            </w:r>
          </w:p>
        </w:tc>
      </w:tr>
      <w:tr w:rsidR="008969E1">
        <w:trPr>
          <w:trHeight w:val="507"/>
        </w:trPr>
        <w:tc>
          <w:tcPr>
            <w:tcW w:w="1100" w:type="dxa"/>
            <w:vAlign w:val="bottom"/>
          </w:tcPr>
          <w:p w:rsidR="008969E1" w:rsidRDefault="00E22B15">
            <w:pPr>
              <w:rPr>
                <w:sz w:val="20"/>
                <w:szCs w:val="20"/>
              </w:rPr>
            </w:pPr>
            <w:r>
              <w:rPr>
                <w:rFonts w:ascii="Verdana" w:eastAsia="Verdana" w:hAnsi="Verdana" w:cs="Verdana"/>
              </w:rPr>
              <w:t>D</w:t>
            </w:r>
            <w:r>
              <w:rPr>
                <w:rFonts w:ascii="Verdana" w:eastAsia="Verdana" w:hAnsi="Verdana" w:cs="Verdana"/>
                <w:sz w:val="18"/>
                <w:szCs w:val="18"/>
              </w:rPr>
              <w:t>UTIES</w:t>
            </w:r>
          </w:p>
        </w:tc>
        <w:tc>
          <w:tcPr>
            <w:tcW w:w="700" w:type="dxa"/>
            <w:vAlign w:val="bottom"/>
          </w:tcPr>
          <w:p w:rsidR="008969E1" w:rsidRDefault="00E22B15">
            <w:pPr>
              <w:ind w:right="170"/>
              <w:jc w:val="right"/>
              <w:rPr>
                <w:sz w:val="20"/>
                <w:szCs w:val="20"/>
              </w:rPr>
            </w:pPr>
            <w:r>
              <w:rPr>
                <w:rFonts w:ascii="Verdana" w:eastAsia="Verdana" w:hAnsi="Verdana" w:cs="Verdana"/>
                <w:b/>
                <w:bCs/>
              </w:rPr>
              <w:t>:</w:t>
            </w:r>
          </w:p>
        </w:tc>
        <w:tc>
          <w:tcPr>
            <w:tcW w:w="6620" w:type="dxa"/>
            <w:gridSpan w:val="2"/>
            <w:vAlign w:val="bottom"/>
          </w:tcPr>
          <w:p w:rsidR="008969E1" w:rsidRDefault="00E22B15">
            <w:pPr>
              <w:ind w:left="280"/>
              <w:rPr>
                <w:sz w:val="20"/>
                <w:szCs w:val="20"/>
              </w:rPr>
            </w:pPr>
            <w:r>
              <w:rPr>
                <w:rFonts w:ascii="Verdana" w:eastAsia="Verdana" w:hAnsi="Verdana" w:cs="Verdana"/>
              </w:rPr>
              <w:t>Same as Above.</w:t>
            </w:r>
          </w:p>
        </w:tc>
      </w:tr>
    </w:tbl>
    <w:p w:rsidR="008969E1" w:rsidRDefault="008969E1">
      <w:pPr>
        <w:spacing w:line="241" w:lineRule="exact"/>
        <w:rPr>
          <w:sz w:val="20"/>
          <w:szCs w:val="20"/>
        </w:rPr>
      </w:pPr>
    </w:p>
    <w:p w:rsidR="008969E1" w:rsidRDefault="00E22B15">
      <w:pPr>
        <w:ind w:left="720"/>
        <w:rPr>
          <w:sz w:val="20"/>
          <w:szCs w:val="20"/>
        </w:rPr>
      </w:pPr>
      <w:r>
        <w:rPr>
          <w:rFonts w:ascii="Verdana" w:eastAsia="Verdana" w:hAnsi="Verdana" w:cs="Verdana"/>
          <w:b/>
          <w:bCs/>
          <w:i/>
          <w:iCs/>
          <w:u w:val="single"/>
        </w:rPr>
        <w:t>F</w:t>
      </w:r>
      <w:r>
        <w:rPr>
          <w:rFonts w:ascii="Verdana" w:eastAsia="Verdana" w:hAnsi="Verdana" w:cs="Verdana"/>
          <w:b/>
          <w:bCs/>
          <w:i/>
          <w:iCs/>
          <w:sz w:val="18"/>
          <w:szCs w:val="18"/>
          <w:u w:val="single"/>
        </w:rPr>
        <w:t>ROM</w:t>
      </w:r>
      <w:r>
        <w:rPr>
          <w:rFonts w:ascii="Verdana" w:eastAsia="Verdana" w:hAnsi="Verdana" w:cs="Verdana"/>
          <w:b/>
          <w:bCs/>
          <w:i/>
          <w:iCs/>
          <w:u w:val="single"/>
        </w:rPr>
        <w:t xml:space="preserve"> F</w:t>
      </w:r>
      <w:r>
        <w:rPr>
          <w:rFonts w:ascii="Verdana" w:eastAsia="Verdana" w:hAnsi="Verdana" w:cs="Verdana"/>
          <w:b/>
          <w:bCs/>
          <w:i/>
          <w:iCs/>
          <w:sz w:val="18"/>
          <w:szCs w:val="18"/>
          <w:u w:val="single"/>
        </w:rPr>
        <w:t>EBRUARY</w:t>
      </w:r>
      <w:r>
        <w:rPr>
          <w:rFonts w:ascii="Verdana" w:eastAsia="Verdana" w:hAnsi="Verdana" w:cs="Verdana"/>
          <w:b/>
          <w:bCs/>
          <w:i/>
          <w:iCs/>
          <w:u w:val="single"/>
        </w:rPr>
        <w:t xml:space="preserve"> 1984 - F</w:t>
      </w:r>
      <w:r>
        <w:rPr>
          <w:rFonts w:ascii="Verdana" w:eastAsia="Verdana" w:hAnsi="Verdana" w:cs="Verdana"/>
          <w:b/>
          <w:bCs/>
          <w:i/>
          <w:iCs/>
          <w:sz w:val="18"/>
          <w:szCs w:val="18"/>
          <w:u w:val="single"/>
        </w:rPr>
        <w:t>EBRUARY</w:t>
      </w:r>
      <w:r>
        <w:rPr>
          <w:rFonts w:ascii="Verdana" w:eastAsia="Verdana" w:hAnsi="Verdana" w:cs="Verdana"/>
          <w:b/>
          <w:bCs/>
          <w:i/>
          <w:iCs/>
          <w:u w:val="single"/>
        </w:rPr>
        <w:t xml:space="preserve"> 1985</w:t>
      </w:r>
    </w:p>
    <w:p w:rsidR="008969E1" w:rsidRDefault="008969E1">
      <w:pPr>
        <w:sectPr w:rsidR="008969E1">
          <w:type w:val="continuous"/>
          <w:pgSz w:w="12240" w:h="15840"/>
          <w:pgMar w:top="1435" w:right="1440" w:bottom="1440" w:left="1440" w:header="0" w:footer="0" w:gutter="0"/>
          <w:cols w:space="720" w:equalWidth="0">
            <w:col w:w="9360"/>
          </w:cols>
        </w:sectPr>
      </w:pPr>
    </w:p>
    <w:tbl>
      <w:tblPr>
        <w:tblW w:w="0" w:type="auto"/>
        <w:tblInd w:w="720" w:type="dxa"/>
        <w:tblLayout w:type="fixed"/>
        <w:tblCellMar>
          <w:left w:w="0" w:type="dxa"/>
          <w:right w:w="0" w:type="dxa"/>
        </w:tblCellMar>
        <w:tblLook w:val="04A0"/>
      </w:tblPr>
      <w:tblGrid>
        <w:gridCol w:w="1200"/>
        <w:gridCol w:w="720"/>
        <w:gridCol w:w="2500"/>
        <w:gridCol w:w="4220"/>
      </w:tblGrid>
      <w:tr w:rsidR="008969E1">
        <w:trPr>
          <w:trHeight w:val="267"/>
        </w:trPr>
        <w:tc>
          <w:tcPr>
            <w:tcW w:w="1200" w:type="dxa"/>
            <w:vAlign w:val="bottom"/>
          </w:tcPr>
          <w:p w:rsidR="008969E1" w:rsidRDefault="00E22B15">
            <w:pPr>
              <w:rPr>
                <w:sz w:val="20"/>
                <w:szCs w:val="20"/>
              </w:rPr>
            </w:pPr>
            <w:r>
              <w:rPr>
                <w:rFonts w:ascii="Verdana" w:eastAsia="Verdana" w:hAnsi="Verdana" w:cs="Verdana"/>
              </w:rPr>
              <w:lastRenderedPageBreak/>
              <w:t>P</w:t>
            </w:r>
            <w:r>
              <w:rPr>
                <w:rFonts w:ascii="Verdana" w:eastAsia="Verdana" w:hAnsi="Verdana" w:cs="Verdana"/>
                <w:sz w:val="18"/>
                <w:szCs w:val="18"/>
              </w:rPr>
              <w:t>ROJECT</w:t>
            </w:r>
          </w:p>
        </w:tc>
        <w:tc>
          <w:tcPr>
            <w:tcW w:w="720" w:type="dxa"/>
            <w:vAlign w:val="bottom"/>
          </w:tcPr>
          <w:p w:rsidR="008969E1" w:rsidRDefault="00E22B15">
            <w:pPr>
              <w:ind w:right="270"/>
              <w:jc w:val="right"/>
              <w:rPr>
                <w:sz w:val="20"/>
                <w:szCs w:val="20"/>
              </w:rPr>
            </w:pPr>
            <w:r>
              <w:rPr>
                <w:rFonts w:ascii="Verdana" w:eastAsia="Verdana" w:hAnsi="Verdana" w:cs="Verdana"/>
                <w:b/>
                <w:bCs/>
              </w:rPr>
              <w:t>:</w:t>
            </w:r>
          </w:p>
        </w:tc>
        <w:tc>
          <w:tcPr>
            <w:tcW w:w="6720" w:type="dxa"/>
            <w:gridSpan w:val="2"/>
            <w:vAlign w:val="bottom"/>
          </w:tcPr>
          <w:p w:rsidR="008969E1" w:rsidRDefault="00E22B15">
            <w:pPr>
              <w:ind w:left="240"/>
              <w:rPr>
                <w:sz w:val="20"/>
                <w:szCs w:val="20"/>
              </w:rPr>
            </w:pPr>
            <w:r>
              <w:rPr>
                <w:rFonts w:ascii="Verdana" w:eastAsia="Verdana" w:hAnsi="Verdana" w:cs="Verdana"/>
              </w:rPr>
              <w:t>Employed by PETROJECT (THE PETROLUEM PROJECT AND</w:t>
            </w:r>
          </w:p>
        </w:tc>
      </w:tr>
      <w:tr w:rsidR="008969E1">
        <w:trPr>
          <w:trHeight w:val="308"/>
        </w:trPr>
        <w:tc>
          <w:tcPr>
            <w:tcW w:w="1200" w:type="dxa"/>
            <w:vAlign w:val="bottom"/>
          </w:tcPr>
          <w:p w:rsidR="008969E1" w:rsidRDefault="008969E1">
            <w:pPr>
              <w:rPr>
                <w:sz w:val="24"/>
                <w:szCs w:val="24"/>
              </w:rPr>
            </w:pPr>
          </w:p>
        </w:tc>
        <w:tc>
          <w:tcPr>
            <w:tcW w:w="720" w:type="dxa"/>
            <w:vAlign w:val="bottom"/>
          </w:tcPr>
          <w:p w:rsidR="008969E1" w:rsidRDefault="008969E1">
            <w:pPr>
              <w:rPr>
                <w:sz w:val="24"/>
                <w:szCs w:val="24"/>
              </w:rPr>
            </w:pPr>
          </w:p>
        </w:tc>
        <w:tc>
          <w:tcPr>
            <w:tcW w:w="6720" w:type="dxa"/>
            <w:gridSpan w:val="2"/>
            <w:vAlign w:val="bottom"/>
          </w:tcPr>
          <w:p w:rsidR="008969E1" w:rsidRDefault="00E22B15">
            <w:pPr>
              <w:ind w:left="240"/>
              <w:rPr>
                <w:sz w:val="20"/>
                <w:szCs w:val="20"/>
              </w:rPr>
            </w:pPr>
            <w:r>
              <w:rPr>
                <w:rFonts w:ascii="Verdana" w:eastAsia="Verdana" w:hAnsi="Verdana" w:cs="Verdana"/>
              </w:rPr>
              <w:t>TECHNICAL CONSULLATION CO.)</w:t>
            </w:r>
          </w:p>
        </w:tc>
      </w:tr>
      <w:tr w:rsidR="008969E1">
        <w:trPr>
          <w:trHeight w:val="1015"/>
        </w:trPr>
        <w:tc>
          <w:tcPr>
            <w:tcW w:w="1200" w:type="dxa"/>
            <w:vAlign w:val="bottom"/>
          </w:tcPr>
          <w:p w:rsidR="008969E1" w:rsidRDefault="00E22B15">
            <w:pPr>
              <w:rPr>
                <w:sz w:val="20"/>
                <w:szCs w:val="20"/>
              </w:rPr>
            </w:pPr>
            <w:r>
              <w:rPr>
                <w:rFonts w:ascii="Verdana" w:eastAsia="Verdana" w:hAnsi="Verdana" w:cs="Verdana"/>
              </w:rPr>
              <w:t>T</w:t>
            </w:r>
            <w:r>
              <w:rPr>
                <w:rFonts w:ascii="Verdana" w:eastAsia="Verdana" w:hAnsi="Verdana" w:cs="Verdana"/>
                <w:sz w:val="18"/>
                <w:szCs w:val="18"/>
              </w:rPr>
              <w:t>ITLE</w:t>
            </w:r>
          </w:p>
        </w:tc>
        <w:tc>
          <w:tcPr>
            <w:tcW w:w="720" w:type="dxa"/>
            <w:vAlign w:val="bottom"/>
          </w:tcPr>
          <w:p w:rsidR="008969E1" w:rsidRDefault="00E22B15">
            <w:pPr>
              <w:ind w:right="290"/>
              <w:jc w:val="right"/>
              <w:rPr>
                <w:sz w:val="20"/>
                <w:szCs w:val="20"/>
              </w:rPr>
            </w:pPr>
            <w:r>
              <w:rPr>
                <w:rFonts w:ascii="Verdana" w:eastAsia="Verdana" w:hAnsi="Verdana" w:cs="Verdana"/>
                <w:b/>
                <w:bCs/>
              </w:rPr>
              <w:t>:</w:t>
            </w:r>
          </w:p>
        </w:tc>
        <w:tc>
          <w:tcPr>
            <w:tcW w:w="6720" w:type="dxa"/>
            <w:gridSpan w:val="2"/>
            <w:vAlign w:val="bottom"/>
          </w:tcPr>
          <w:p w:rsidR="008969E1" w:rsidRDefault="00E22B15">
            <w:pPr>
              <w:ind w:left="240"/>
              <w:rPr>
                <w:sz w:val="20"/>
                <w:szCs w:val="20"/>
              </w:rPr>
            </w:pPr>
            <w:r>
              <w:rPr>
                <w:rFonts w:ascii="Verdana" w:eastAsia="Verdana" w:hAnsi="Verdana" w:cs="Verdana"/>
              </w:rPr>
              <w:t>S</w:t>
            </w:r>
            <w:r>
              <w:rPr>
                <w:rFonts w:ascii="Verdana" w:eastAsia="Verdana" w:hAnsi="Verdana" w:cs="Verdana"/>
                <w:sz w:val="18"/>
                <w:szCs w:val="18"/>
              </w:rPr>
              <w:t>URVEYING</w:t>
            </w:r>
            <w:r>
              <w:rPr>
                <w:rFonts w:ascii="Verdana" w:eastAsia="Verdana" w:hAnsi="Verdana" w:cs="Verdana"/>
              </w:rPr>
              <w:t xml:space="preserve"> E</w:t>
            </w:r>
            <w:r>
              <w:rPr>
                <w:rFonts w:ascii="Verdana" w:eastAsia="Verdana" w:hAnsi="Verdana" w:cs="Verdana"/>
                <w:sz w:val="18"/>
                <w:szCs w:val="18"/>
              </w:rPr>
              <w:t>NGINEER</w:t>
            </w:r>
          </w:p>
        </w:tc>
      </w:tr>
      <w:tr w:rsidR="008969E1">
        <w:trPr>
          <w:trHeight w:val="506"/>
        </w:trPr>
        <w:tc>
          <w:tcPr>
            <w:tcW w:w="1200" w:type="dxa"/>
            <w:vAlign w:val="bottom"/>
          </w:tcPr>
          <w:p w:rsidR="008969E1" w:rsidRDefault="00E22B15">
            <w:pPr>
              <w:rPr>
                <w:sz w:val="20"/>
                <w:szCs w:val="20"/>
              </w:rPr>
            </w:pPr>
            <w:r>
              <w:rPr>
                <w:rFonts w:ascii="Verdana" w:eastAsia="Verdana" w:hAnsi="Verdana" w:cs="Verdana"/>
              </w:rPr>
              <w:t>D</w:t>
            </w:r>
            <w:r>
              <w:rPr>
                <w:rFonts w:ascii="Verdana" w:eastAsia="Verdana" w:hAnsi="Verdana" w:cs="Verdana"/>
                <w:sz w:val="18"/>
                <w:szCs w:val="18"/>
              </w:rPr>
              <w:t>UTIES</w:t>
            </w:r>
          </w:p>
        </w:tc>
        <w:tc>
          <w:tcPr>
            <w:tcW w:w="720" w:type="dxa"/>
            <w:vAlign w:val="bottom"/>
          </w:tcPr>
          <w:p w:rsidR="008969E1" w:rsidRDefault="00E22B15">
            <w:pPr>
              <w:ind w:right="210"/>
              <w:jc w:val="right"/>
              <w:rPr>
                <w:sz w:val="20"/>
                <w:szCs w:val="20"/>
              </w:rPr>
            </w:pPr>
            <w:r>
              <w:rPr>
                <w:rFonts w:ascii="Verdana" w:eastAsia="Verdana" w:hAnsi="Verdana" w:cs="Verdana"/>
                <w:b/>
                <w:bCs/>
              </w:rPr>
              <w:t>:</w:t>
            </w:r>
          </w:p>
        </w:tc>
        <w:tc>
          <w:tcPr>
            <w:tcW w:w="6720" w:type="dxa"/>
            <w:gridSpan w:val="2"/>
            <w:vAlign w:val="bottom"/>
          </w:tcPr>
          <w:p w:rsidR="008969E1" w:rsidRDefault="00E22B15">
            <w:pPr>
              <w:ind w:left="240"/>
              <w:rPr>
                <w:sz w:val="20"/>
                <w:szCs w:val="20"/>
              </w:rPr>
            </w:pPr>
            <w:r>
              <w:rPr>
                <w:rFonts w:ascii="Verdana" w:eastAsia="Verdana" w:hAnsi="Verdana" w:cs="Verdana"/>
              </w:rPr>
              <w:t>Same as Above.</w:t>
            </w:r>
          </w:p>
        </w:tc>
      </w:tr>
      <w:tr w:rsidR="008969E1">
        <w:trPr>
          <w:trHeight w:val="746"/>
        </w:trPr>
        <w:tc>
          <w:tcPr>
            <w:tcW w:w="8640" w:type="dxa"/>
            <w:gridSpan w:val="4"/>
            <w:vAlign w:val="bottom"/>
          </w:tcPr>
          <w:p w:rsidR="008969E1" w:rsidRDefault="00E22B15">
            <w:pPr>
              <w:rPr>
                <w:sz w:val="20"/>
                <w:szCs w:val="20"/>
              </w:rPr>
            </w:pPr>
            <w:r>
              <w:rPr>
                <w:rFonts w:ascii="Verdana" w:eastAsia="Verdana" w:hAnsi="Verdana" w:cs="Verdana"/>
                <w:b/>
                <w:bCs/>
                <w:i/>
                <w:iCs/>
              </w:rPr>
              <w:t>F</w:t>
            </w:r>
            <w:r>
              <w:rPr>
                <w:rFonts w:ascii="Verdana" w:eastAsia="Verdana" w:hAnsi="Verdana" w:cs="Verdana"/>
                <w:b/>
                <w:bCs/>
                <w:i/>
                <w:iCs/>
                <w:sz w:val="18"/>
                <w:szCs w:val="18"/>
              </w:rPr>
              <w:t>ROM</w:t>
            </w:r>
            <w:r>
              <w:rPr>
                <w:rFonts w:ascii="Verdana" w:eastAsia="Verdana" w:hAnsi="Verdana" w:cs="Verdana"/>
                <w:b/>
                <w:bCs/>
                <w:i/>
                <w:iCs/>
              </w:rPr>
              <w:t xml:space="preserve"> N</w:t>
            </w:r>
            <w:r>
              <w:rPr>
                <w:rFonts w:ascii="Verdana" w:eastAsia="Verdana" w:hAnsi="Verdana" w:cs="Verdana"/>
                <w:b/>
                <w:bCs/>
                <w:i/>
                <w:iCs/>
                <w:sz w:val="18"/>
                <w:szCs w:val="18"/>
              </w:rPr>
              <w:t>OVEMBER</w:t>
            </w:r>
            <w:r>
              <w:rPr>
                <w:rFonts w:ascii="Verdana" w:eastAsia="Verdana" w:hAnsi="Verdana" w:cs="Verdana"/>
                <w:b/>
                <w:bCs/>
                <w:i/>
                <w:iCs/>
              </w:rPr>
              <w:t xml:space="preserve"> 1983 - J</w:t>
            </w:r>
            <w:r>
              <w:rPr>
                <w:rFonts w:ascii="Verdana" w:eastAsia="Verdana" w:hAnsi="Verdana" w:cs="Verdana"/>
                <w:b/>
                <w:bCs/>
                <w:i/>
                <w:iCs/>
                <w:sz w:val="18"/>
                <w:szCs w:val="18"/>
              </w:rPr>
              <w:t>ANUARY</w:t>
            </w:r>
            <w:r>
              <w:rPr>
                <w:rFonts w:ascii="Verdana" w:eastAsia="Verdana" w:hAnsi="Verdana" w:cs="Verdana"/>
                <w:b/>
                <w:bCs/>
                <w:i/>
                <w:iCs/>
              </w:rPr>
              <w:t xml:space="preserve"> 1984</w:t>
            </w:r>
          </w:p>
        </w:tc>
      </w:tr>
      <w:tr w:rsidR="008969E1">
        <w:trPr>
          <w:trHeight w:val="22"/>
        </w:trPr>
        <w:tc>
          <w:tcPr>
            <w:tcW w:w="1200" w:type="dxa"/>
            <w:shd w:val="clear" w:color="auto" w:fill="000000"/>
            <w:vAlign w:val="bottom"/>
          </w:tcPr>
          <w:p w:rsidR="008969E1" w:rsidRDefault="008969E1">
            <w:pPr>
              <w:spacing w:line="20" w:lineRule="exact"/>
              <w:rPr>
                <w:sz w:val="1"/>
                <w:szCs w:val="1"/>
              </w:rPr>
            </w:pPr>
          </w:p>
        </w:tc>
        <w:tc>
          <w:tcPr>
            <w:tcW w:w="720" w:type="dxa"/>
            <w:shd w:val="clear" w:color="auto" w:fill="000000"/>
            <w:vAlign w:val="bottom"/>
          </w:tcPr>
          <w:p w:rsidR="008969E1" w:rsidRDefault="008969E1">
            <w:pPr>
              <w:spacing w:line="20" w:lineRule="exact"/>
              <w:rPr>
                <w:sz w:val="1"/>
                <w:szCs w:val="1"/>
              </w:rPr>
            </w:pPr>
          </w:p>
        </w:tc>
        <w:tc>
          <w:tcPr>
            <w:tcW w:w="2500" w:type="dxa"/>
            <w:shd w:val="clear" w:color="auto" w:fill="000000"/>
            <w:vAlign w:val="bottom"/>
          </w:tcPr>
          <w:p w:rsidR="008969E1" w:rsidRDefault="008969E1">
            <w:pPr>
              <w:spacing w:line="20" w:lineRule="exact"/>
              <w:rPr>
                <w:sz w:val="1"/>
                <w:szCs w:val="1"/>
              </w:rPr>
            </w:pPr>
          </w:p>
        </w:tc>
        <w:tc>
          <w:tcPr>
            <w:tcW w:w="4220" w:type="dxa"/>
            <w:vAlign w:val="bottom"/>
          </w:tcPr>
          <w:p w:rsidR="008969E1" w:rsidRDefault="008969E1">
            <w:pPr>
              <w:spacing w:line="20" w:lineRule="exact"/>
              <w:rPr>
                <w:sz w:val="1"/>
                <w:szCs w:val="1"/>
              </w:rPr>
            </w:pPr>
          </w:p>
        </w:tc>
      </w:tr>
      <w:tr w:rsidR="008969E1">
        <w:trPr>
          <w:trHeight w:val="507"/>
        </w:trPr>
        <w:tc>
          <w:tcPr>
            <w:tcW w:w="1200" w:type="dxa"/>
            <w:vAlign w:val="bottom"/>
          </w:tcPr>
          <w:p w:rsidR="00E22B15" w:rsidRDefault="00E22B15">
            <w:pPr>
              <w:rPr>
                <w:rFonts w:ascii="Verdana" w:eastAsia="Verdana" w:hAnsi="Verdana" w:cs="Verdana"/>
                <w:sz w:val="18"/>
                <w:szCs w:val="18"/>
              </w:rPr>
            </w:pPr>
          </w:p>
          <w:p w:rsidR="00E22B15" w:rsidRDefault="00E22B15">
            <w:pPr>
              <w:rPr>
                <w:rFonts w:ascii="Verdana" w:eastAsia="Verdana" w:hAnsi="Verdana" w:cs="Verdana"/>
                <w:sz w:val="18"/>
                <w:szCs w:val="18"/>
              </w:rPr>
            </w:pPr>
          </w:p>
          <w:p w:rsidR="008969E1" w:rsidRDefault="00E22B15">
            <w:pPr>
              <w:rPr>
                <w:sz w:val="20"/>
                <w:szCs w:val="20"/>
              </w:rPr>
            </w:pPr>
            <w:r>
              <w:rPr>
                <w:rFonts w:ascii="Verdana" w:eastAsia="Verdana" w:hAnsi="Verdana" w:cs="Verdana"/>
                <w:sz w:val="18"/>
                <w:szCs w:val="18"/>
              </w:rPr>
              <w:t>TITLE</w:t>
            </w:r>
          </w:p>
        </w:tc>
        <w:tc>
          <w:tcPr>
            <w:tcW w:w="720" w:type="dxa"/>
            <w:vAlign w:val="bottom"/>
          </w:tcPr>
          <w:p w:rsidR="008969E1" w:rsidRDefault="00E22B15">
            <w:pPr>
              <w:ind w:right="170"/>
              <w:jc w:val="right"/>
              <w:rPr>
                <w:sz w:val="20"/>
                <w:szCs w:val="20"/>
              </w:rPr>
            </w:pPr>
            <w:r>
              <w:rPr>
                <w:rFonts w:ascii="Verdana" w:eastAsia="Verdana" w:hAnsi="Verdana" w:cs="Verdana"/>
                <w:b/>
                <w:bCs/>
              </w:rPr>
              <w:t>:</w:t>
            </w:r>
          </w:p>
        </w:tc>
        <w:tc>
          <w:tcPr>
            <w:tcW w:w="6720" w:type="dxa"/>
            <w:gridSpan w:val="2"/>
            <w:vAlign w:val="bottom"/>
          </w:tcPr>
          <w:p w:rsidR="008969E1" w:rsidRDefault="00E22B15">
            <w:pPr>
              <w:ind w:left="240"/>
              <w:rPr>
                <w:sz w:val="20"/>
                <w:szCs w:val="20"/>
              </w:rPr>
            </w:pPr>
            <w:r>
              <w:rPr>
                <w:rFonts w:ascii="Verdana" w:eastAsia="Verdana" w:hAnsi="Verdana" w:cs="Verdana"/>
              </w:rPr>
              <w:t>S</w:t>
            </w:r>
            <w:r>
              <w:rPr>
                <w:rFonts w:ascii="Verdana" w:eastAsia="Verdana" w:hAnsi="Verdana" w:cs="Verdana"/>
                <w:sz w:val="18"/>
                <w:szCs w:val="18"/>
              </w:rPr>
              <w:t>URVEYING</w:t>
            </w:r>
            <w:r>
              <w:rPr>
                <w:rFonts w:ascii="Verdana" w:eastAsia="Verdana" w:hAnsi="Verdana" w:cs="Verdana"/>
              </w:rPr>
              <w:t xml:space="preserve"> E</w:t>
            </w:r>
            <w:r>
              <w:rPr>
                <w:rFonts w:ascii="Verdana" w:eastAsia="Verdana" w:hAnsi="Verdana" w:cs="Verdana"/>
                <w:sz w:val="18"/>
                <w:szCs w:val="18"/>
              </w:rPr>
              <w:t>NGINEER</w:t>
            </w:r>
          </w:p>
        </w:tc>
      </w:tr>
      <w:tr w:rsidR="008969E1">
        <w:trPr>
          <w:trHeight w:val="509"/>
        </w:trPr>
        <w:tc>
          <w:tcPr>
            <w:tcW w:w="1200" w:type="dxa"/>
            <w:vAlign w:val="bottom"/>
          </w:tcPr>
          <w:p w:rsidR="008969E1" w:rsidRDefault="00E22B15">
            <w:pPr>
              <w:rPr>
                <w:sz w:val="20"/>
                <w:szCs w:val="20"/>
              </w:rPr>
            </w:pPr>
            <w:r>
              <w:rPr>
                <w:rFonts w:ascii="Verdana" w:eastAsia="Verdana" w:hAnsi="Verdana" w:cs="Verdana"/>
              </w:rPr>
              <w:t>D</w:t>
            </w:r>
            <w:r>
              <w:rPr>
                <w:rFonts w:ascii="Verdana" w:eastAsia="Verdana" w:hAnsi="Verdana" w:cs="Verdana"/>
                <w:sz w:val="18"/>
                <w:szCs w:val="18"/>
              </w:rPr>
              <w:t>UTIES</w:t>
            </w:r>
          </w:p>
        </w:tc>
        <w:tc>
          <w:tcPr>
            <w:tcW w:w="720" w:type="dxa"/>
            <w:vAlign w:val="bottom"/>
          </w:tcPr>
          <w:p w:rsidR="008969E1" w:rsidRDefault="00E22B15">
            <w:pPr>
              <w:ind w:right="150"/>
              <w:jc w:val="right"/>
              <w:rPr>
                <w:sz w:val="20"/>
                <w:szCs w:val="20"/>
              </w:rPr>
            </w:pPr>
            <w:r>
              <w:rPr>
                <w:rFonts w:ascii="Verdana" w:eastAsia="Verdana" w:hAnsi="Verdana" w:cs="Verdana"/>
                <w:b/>
                <w:bCs/>
              </w:rPr>
              <w:t>:</w:t>
            </w:r>
          </w:p>
        </w:tc>
        <w:tc>
          <w:tcPr>
            <w:tcW w:w="6720" w:type="dxa"/>
            <w:gridSpan w:val="2"/>
            <w:vAlign w:val="bottom"/>
          </w:tcPr>
          <w:p w:rsidR="008969E1" w:rsidRDefault="00E22B15">
            <w:pPr>
              <w:ind w:left="240"/>
              <w:rPr>
                <w:sz w:val="20"/>
                <w:szCs w:val="20"/>
              </w:rPr>
            </w:pPr>
            <w:r>
              <w:rPr>
                <w:rFonts w:ascii="Verdana" w:eastAsia="Verdana" w:hAnsi="Verdana" w:cs="Verdana"/>
              </w:rPr>
              <w:t>Same as Above.</w:t>
            </w:r>
          </w:p>
        </w:tc>
      </w:tr>
    </w:tbl>
    <w:p w:rsidR="008969E1" w:rsidRDefault="008969E1">
      <w:pPr>
        <w:spacing w:line="200" w:lineRule="exact"/>
        <w:rPr>
          <w:sz w:val="20"/>
          <w:szCs w:val="20"/>
        </w:rPr>
      </w:pPr>
    </w:p>
    <w:p w:rsidR="008969E1" w:rsidRDefault="008969E1">
      <w:pPr>
        <w:spacing w:line="200" w:lineRule="exact"/>
        <w:rPr>
          <w:sz w:val="20"/>
          <w:szCs w:val="20"/>
        </w:rPr>
      </w:pPr>
    </w:p>
    <w:p w:rsidR="008969E1" w:rsidRDefault="008969E1">
      <w:pPr>
        <w:spacing w:line="294" w:lineRule="exact"/>
        <w:rPr>
          <w:sz w:val="20"/>
          <w:szCs w:val="20"/>
        </w:rPr>
      </w:pPr>
    </w:p>
    <w:p w:rsidR="008969E1" w:rsidRDefault="00E22B15">
      <w:pPr>
        <w:ind w:right="-19"/>
        <w:jc w:val="center"/>
        <w:rPr>
          <w:sz w:val="20"/>
          <w:szCs w:val="20"/>
        </w:rPr>
      </w:pPr>
      <w:r>
        <w:rPr>
          <w:rFonts w:ascii="Verdana" w:eastAsia="Verdana" w:hAnsi="Verdana" w:cs="Verdana"/>
          <w:b/>
          <w:bCs/>
          <w:i/>
          <w:iCs/>
          <w:color w:val="404040"/>
          <w:sz w:val="23"/>
          <w:szCs w:val="23"/>
        </w:rPr>
        <w:t>CONSOLIDATED CONTRACTORS INTERNATIONAL COMPANY S.A.L.,</w:t>
      </w:r>
    </w:p>
    <w:p w:rsidR="008969E1" w:rsidRDefault="008969E1">
      <w:pPr>
        <w:spacing w:line="200" w:lineRule="exact"/>
        <w:rPr>
          <w:sz w:val="20"/>
          <w:szCs w:val="20"/>
        </w:rPr>
      </w:pPr>
    </w:p>
    <w:p w:rsidR="008969E1" w:rsidRDefault="008969E1">
      <w:pPr>
        <w:spacing w:line="390" w:lineRule="exact"/>
        <w:rPr>
          <w:sz w:val="20"/>
          <w:szCs w:val="20"/>
        </w:rPr>
      </w:pPr>
    </w:p>
    <w:p w:rsidR="008969E1" w:rsidRDefault="00E22B15">
      <w:pPr>
        <w:ind w:right="-19"/>
        <w:jc w:val="center"/>
        <w:rPr>
          <w:sz w:val="20"/>
          <w:szCs w:val="20"/>
        </w:rPr>
      </w:pPr>
      <w:r>
        <w:rPr>
          <w:rFonts w:ascii="Calibri" w:eastAsia="Calibri" w:hAnsi="Calibri" w:cs="Calibri"/>
          <w:b/>
          <w:bCs/>
          <w:sz w:val="24"/>
          <w:szCs w:val="24"/>
        </w:rPr>
        <w:t>SEP, 2019</w:t>
      </w:r>
    </w:p>
    <w:sectPr w:rsidR="008969E1" w:rsidSect="008969E1">
      <w:pgSz w:w="12240" w:h="15840"/>
      <w:pgMar w:top="1435"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5AA45DE"/>
    <w:lvl w:ilvl="0" w:tplc="B36A989E">
      <w:start w:val="12"/>
      <w:numFmt w:val="upperLetter"/>
      <w:lvlText w:val="%1)"/>
      <w:lvlJc w:val="left"/>
    </w:lvl>
    <w:lvl w:ilvl="1" w:tplc="55FE5F6A">
      <w:numFmt w:val="decimal"/>
      <w:lvlText w:val=""/>
      <w:lvlJc w:val="left"/>
    </w:lvl>
    <w:lvl w:ilvl="2" w:tplc="01465488">
      <w:numFmt w:val="decimal"/>
      <w:lvlText w:val=""/>
      <w:lvlJc w:val="left"/>
    </w:lvl>
    <w:lvl w:ilvl="3" w:tplc="64DA70BA">
      <w:numFmt w:val="decimal"/>
      <w:lvlText w:val=""/>
      <w:lvlJc w:val="left"/>
    </w:lvl>
    <w:lvl w:ilvl="4" w:tplc="F996AAC6">
      <w:numFmt w:val="decimal"/>
      <w:lvlText w:val=""/>
      <w:lvlJc w:val="left"/>
    </w:lvl>
    <w:lvl w:ilvl="5" w:tplc="FF5E46D4">
      <w:numFmt w:val="decimal"/>
      <w:lvlText w:val=""/>
      <w:lvlJc w:val="left"/>
    </w:lvl>
    <w:lvl w:ilvl="6" w:tplc="91E22DAA">
      <w:numFmt w:val="decimal"/>
      <w:lvlText w:val=""/>
      <w:lvlJc w:val="left"/>
    </w:lvl>
    <w:lvl w:ilvl="7" w:tplc="502875CE">
      <w:numFmt w:val="decimal"/>
      <w:lvlText w:val=""/>
      <w:lvlJc w:val="left"/>
    </w:lvl>
    <w:lvl w:ilvl="8" w:tplc="D51AD4F2">
      <w:numFmt w:val="decimal"/>
      <w:lvlText w:val=""/>
      <w:lvlJc w:val="left"/>
    </w:lvl>
  </w:abstractNum>
  <w:abstractNum w:abstractNumId="1">
    <w:nsid w:val="00000BB3"/>
    <w:multiLevelType w:val="hybridMultilevel"/>
    <w:tmpl w:val="ED685F3E"/>
    <w:lvl w:ilvl="0" w:tplc="464C2A30">
      <w:start w:val="2"/>
      <w:numFmt w:val="upperLetter"/>
      <w:lvlText w:val="%1)"/>
      <w:lvlJc w:val="left"/>
    </w:lvl>
    <w:lvl w:ilvl="1" w:tplc="B85C2AEC">
      <w:numFmt w:val="decimal"/>
      <w:lvlText w:val=""/>
      <w:lvlJc w:val="left"/>
    </w:lvl>
    <w:lvl w:ilvl="2" w:tplc="EAD224AC">
      <w:numFmt w:val="decimal"/>
      <w:lvlText w:val=""/>
      <w:lvlJc w:val="left"/>
    </w:lvl>
    <w:lvl w:ilvl="3" w:tplc="34EC87B2">
      <w:numFmt w:val="decimal"/>
      <w:lvlText w:val=""/>
      <w:lvlJc w:val="left"/>
    </w:lvl>
    <w:lvl w:ilvl="4" w:tplc="1FC63F4C">
      <w:numFmt w:val="decimal"/>
      <w:lvlText w:val=""/>
      <w:lvlJc w:val="left"/>
    </w:lvl>
    <w:lvl w:ilvl="5" w:tplc="B090090E">
      <w:numFmt w:val="decimal"/>
      <w:lvlText w:val=""/>
      <w:lvlJc w:val="left"/>
    </w:lvl>
    <w:lvl w:ilvl="6" w:tplc="DA36E2F6">
      <w:numFmt w:val="decimal"/>
      <w:lvlText w:val=""/>
      <w:lvlJc w:val="left"/>
    </w:lvl>
    <w:lvl w:ilvl="7" w:tplc="A32A2D18">
      <w:numFmt w:val="decimal"/>
      <w:lvlText w:val=""/>
      <w:lvlJc w:val="left"/>
    </w:lvl>
    <w:lvl w:ilvl="8" w:tplc="6A62A492">
      <w:numFmt w:val="decimal"/>
      <w:lvlText w:val=""/>
      <w:lvlJc w:val="left"/>
    </w:lvl>
  </w:abstractNum>
  <w:abstractNum w:abstractNumId="2">
    <w:nsid w:val="000012DB"/>
    <w:multiLevelType w:val="hybridMultilevel"/>
    <w:tmpl w:val="2A4C2982"/>
    <w:lvl w:ilvl="0" w:tplc="E6ECA548">
      <w:start w:val="1"/>
      <w:numFmt w:val="upperLetter"/>
      <w:lvlText w:val="%1"/>
      <w:lvlJc w:val="left"/>
    </w:lvl>
    <w:lvl w:ilvl="1" w:tplc="2DBA958E">
      <w:start w:val="1"/>
      <w:numFmt w:val="upperLetter"/>
      <w:lvlText w:val="%2"/>
      <w:lvlJc w:val="left"/>
    </w:lvl>
    <w:lvl w:ilvl="2" w:tplc="1466DB06">
      <w:start w:val="8"/>
      <w:numFmt w:val="upperLetter"/>
      <w:lvlText w:val="%3)"/>
      <w:lvlJc w:val="left"/>
    </w:lvl>
    <w:lvl w:ilvl="3" w:tplc="0B8442A8">
      <w:numFmt w:val="decimal"/>
      <w:lvlText w:val=""/>
      <w:lvlJc w:val="left"/>
    </w:lvl>
    <w:lvl w:ilvl="4" w:tplc="95AC8CB8">
      <w:numFmt w:val="decimal"/>
      <w:lvlText w:val=""/>
      <w:lvlJc w:val="left"/>
    </w:lvl>
    <w:lvl w:ilvl="5" w:tplc="DB620300">
      <w:numFmt w:val="decimal"/>
      <w:lvlText w:val=""/>
      <w:lvlJc w:val="left"/>
    </w:lvl>
    <w:lvl w:ilvl="6" w:tplc="510CA8AA">
      <w:numFmt w:val="decimal"/>
      <w:lvlText w:val=""/>
      <w:lvlJc w:val="left"/>
    </w:lvl>
    <w:lvl w:ilvl="7" w:tplc="ED6E31DC">
      <w:numFmt w:val="decimal"/>
      <w:lvlText w:val=""/>
      <w:lvlJc w:val="left"/>
    </w:lvl>
    <w:lvl w:ilvl="8" w:tplc="0B60BC4E">
      <w:numFmt w:val="decimal"/>
      <w:lvlText w:val=""/>
      <w:lvlJc w:val="left"/>
    </w:lvl>
  </w:abstractNum>
  <w:abstractNum w:abstractNumId="3">
    <w:nsid w:val="0000153C"/>
    <w:multiLevelType w:val="hybridMultilevel"/>
    <w:tmpl w:val="95322C90"/>
    <w:lvl w:ilvl="0" w:tplc="1A34B2C2">
      <w:start w:val="9"/>
      <w:numFmt w:val="upperLetter"/>
      <w:lvlText w:val="%1)"/>
      <w:lvlJc w:val="left"/>
    </w:lvl>
    <w:lvl w:ilvl="1" w:tplc="5C56C18E">
      <w:start w:val="12"/>
      <w:numFmt w:val="upperLetter"/>
      <w:lvlText w:val="%2)"/>
      <w:lvlJc w:val="left"/>
    </w:lvl>
    <w:lvl w:ilvl="2" w:tplc="1DDA80A4">
      <w:numFmt w:val="decimal"/>
      <w:lvlText w:val=""/>
      <w:lvlJc w:val="left"/>
    </w:lvl>
    <w:lvl w:ilvl="3" w:tplc="B32416B2">
      <w:numFmt w:val="decimal"/>
      <w:lvlText w:val=""/>
      <w:lvlJc w:val="left"/>
    </w:lvl>
    <w:lvl w:ilvl="4" w:tplc="0980D5E2">
      <w:numFmt w:val="decimal"/>
      <w:lvlText w:val=""/>
      <w:lvlJc w:val="left"/>
    </w:lvl>
    <w:lvl w:ilvl="5" w:tplc="FD86B87A">
      <w:numFmt w:val="decimal"/>
      <w:lvlText w:val=""/>
      <w:lvlJc w:val="left"/>
    </w:lvl>
    <w:lvl w:ilvl="6" w:tplc="A20A0CE8">
      <w:numFmt w:val="decimal"/>
      <w:lvlText w:val=""/>
      <w:lvlJc w:val="left"/>
    </w:lvl>
    <w:lvl w:ilvl="7" w:tplc="60FE8E1A">
      <w:numFmt w:val="decimal"/>
      <w:lvlText w:val=""/>
      <w:lvlJc w:val="left"/>
    </w:lvl>
    <w:lvl w:ilvl="8" w:tplc="1B3E8E8E">
      <w:numFmt w:val="decimal"/>
      <w:lvlText w:val=""/>
      <w:lvlJc w:val="left"/>
    </w:lvl>
  </w:abstractNum>
  <w:abstractNum w:abstractNumId="4">
    <w:nsid w:val="00001649"/>
    <w:multiLevelType w:val="hybridMultilevel"/>
    <w:tmpl w:val="2C54FBFE"/>
    <w:lvl w:ilvl="0" w:tplc="C9C082D8">
      <w:start w:val="1"/>
      <w:numFmt w:val="bullet"/>
      <w:lvlText w:val="*"/>
      <w:lvlJc w:val="left"/>
    </w:lvl>
    <w:lvl w:ilvl="1" w:tplc="29D2B7C0">
      <w:start w:val="1"/>
      <w:numFmt w:val="bullet"/>
      <w:lvlText w:val="●"/>
      <w:lvlJc w:val="left"/>
    </w:lvl>
    <w:lvl w:ilvl="2" w:tplc="ED56B216">
      <w:numFmt w:val="decimal"/>
      <w:lvlText w:val=""/>
      <w:lvlJc w:val="left"/>
    </w:lvl>
    <w:lvl w:ilvl="3" w:tplc="98F8CB2A">
      <w:numFmt w:val="decimal"/>
      <w:lvlText w:val=""/>
      <w:lvlJc w:val="left"/>
    </w:lvl>
    <w:lvl w:ilvl="4" w:tplc="C6428176">
      <w:numFmt w:val="decimal"/>
      <w:lvlText w:val=""/>
      <w:lvlJc w:val="left"/>
    </w:lvl>
    <w:lvl w:ilvl="5" w:tplc="EC0C0B54">
      <w:numFmt w:val="decimal"/>
      <w:lvlText w:val=""/>
      <w:lvlJc w:val="left"/>
    </w:lvl>
    <w:lvl w:ilvl="6" w:tplc="126AE212">
      <w:numFmt w:val="decimal"/>
      <w:lvlText w:val=""/>
      <w:lvlJc w:val="left"/>
    </w:lvl>
    <w:lvl w:ilvl="7" w:tplc="5FE6742A">
      <w:numFmt w:val="decimal"/>
      <w:lvlText w:val=""/>
      <w:lvlJc w:val="left"/>
    </w:lvl>
    <w:lvl w:ilvl="8" w:tplc="D654F8C0">
      <w:numFmt w:val="decimal"/>
      <w:lvlText w:val=""/>
      <w:lvlJc w:val="left"/>
    </w:lvl>
  </w:abstractNum>
  <w:abstractNum w:abstractNumId="5">
    <w:nsid w:val="000026E9"/>
    <w:multiLevelType w:val="hybridMultilevel"/>
    <w:tmpl w:val="8C46C36A"/>
    <w:lvl w:ilvl="0" w:tplc="2D2C7EC6">
      <w:start w:val="9"/>
      <w:numFmt w:val="upperLetter"/>
      <w:lvlText w:val="%1)"/>
      <w:lvlJc w:val="left"/>
    </w:lvl>
    <w:lvl w:ilvl="1" w:tplc="DB98CFF0">
      <w:numFmt w:val="decimal"/>
      <w:lvlText w:val=""/>
      <w:lvlJc w:val="left"/>
    </w:lvl>
    <w:lvl w:ilvl="2" w:tplc="B854E922">
      <w:numFmt w:val="decimal"/>
      <w:lvlText w:val=""/>
      <w:lvlJc w:val="left"/>
    </w:lvl>
    <w:lvl w:ilvl="3" w:tplc="46546C10">
      <w:numFmt w:val="decimal"/>
      <w:lvlText w:val=""/>
      <w:lvlJc w:val="left"/>
    </w:lvl>
    <w:lvl w:ilvl="4" w:tplc="2F90F5B6">
      <w:numFmt w:val="decimal"/>
      <w:lvlText w:val=""/>
      <w:lvlJc w:val="left"/>
    </w:lvl>
    <w:lvl w:ilvl="5" w:tplc="DD1659D8">
      <w:numFmt w:val="decimal"/>
      <w:lvlText w:val=""/>
      <w:lvlJc w:val="left"/>
    </w:lvl>
    <w:lvl w:ilvl="6" w:tplc="16B0A448">
      <w:numFmt w:val="decimal"/>
      <w:lvlText w:val=""/>
      <w:lvlJc w:val="left"/>
    </w:lvl>
    <w:lvl w:ilvl="7" w:tplc="EA846F88">
      <w:numFmt w:val="decimal"/>
      <w:lvlText w:val=""/>
      <w:lvlJc w:val="left"/>
    </w:lvl>
    <w:lvl w:ilvl="8" w:tplc="1BACD772">
      <w:numFmt w:val="decimal"/>
      <w:lvlText w:val=""/>
      <w:lvlJc w:val="left"/>
    </w:lvl>
  </w:abstractNum>
  <w:abstractNum w:abstractNumId="6">
    <w:nsid w:val="00002EA6"/>
    <w:multiLevelType w:val="hybridMultilevel"/>
    <w:tmpl w:val="EF4CC11A"/>
    <w:lvl w:ilvl="0" w:tplc="85BE33EC">
      <w:start w:val="3"/>
      <w:numFmt w:val="upperLetter"/>
      <w:lvlText w:val="%1)"/>
      <w:lvlJc w:val="left"/>
    </w:lvl>
    <w:lvl w:ilvl="1" w:tplc="38988C82">
      <w:start w:val="4"/>
      <w:numFmt w:val="upperLetter"/>
      <w:lvlText w:val="%2)"/>
      <w:lvlJc w:val="left"/>
    </w:lvl>
    <w:lvl w:ilvl="2" w:tplc="F17262F6">
      <w:start w:val="4"/>
      <w:numFmt w:val="upperLetter"/>
      <w:lvlText w:val="%3)"/>
      <w:lvlJc w:val="left"/>
    </w:lvl>
    <w:lvl w:ilvl="3" w:tplc="F0161BB8">
      <w:numFmt w:val="decimal"/>
      <w:lvlText w:val=""/>
      <w:lvlJc w:val="left"/>
    </w:lvl>
    <w:lvl w:ilvl="4" w:tplc="A558A246">
      <w:numFmt w:val="decimal"/>
      <w:lvlText w:val=""/>
      <w:lvlJc w:val="left"/>
    </w:lvl>
    <w:lvl w:ilvl="5" w:tplc="CDE68EE6">
      <w:numFmt w:val="decimal"/>
      <w:lvlText w:val=""/>
      <w:lvlJc w:val="left"/>
    </w:lvl>
    <w:lvl w:ilvl="6" w:tplc="B9FA4B12">
      <w:numFmt w:val="decimal"/>
      <w:lvlText w:val=""/>
      <w:lvlJc w:val="left"/>
    </w:lvl>
    <w:lvl w:ilvl="7" w:tplc="51B618D2">
      <w:numFmt w:val="decimal"/>
      <w:lvlText w:val=""/>
      <w:lvlJc w:val="left"/>
    </w:lvl>
    <w:lvl w:ilvl="8" w:tplc="7DF4A060">
      <w:numFmt w:val="decimal"/>
      <w:lvlText w:val=""/>
      <w:lvlJc w:val="left"/>
    </w:lvl>
  </w:abstractNum>
  <w:abstractNum w:abstractNumId="7">
    <w:nsid w:val="000041BB"/>
    <w:multiLevelType w:val="hybridMultilevel"/>
    <w:tmpl w:val="40FA0D6C"/>
    <w:lvl w:ilvl="0" w:tplc="44C81AF2">
      <w:start w:val="6"/>
      <w:numFmt w:val="upperLetter"/>
      <w:lvlText w:val="%1)"/>
      <w:lvlJc w:val="left"/>
    </w:lvl>
    <w:lvl w:ilvl="1" w:tplc="36E2D45C">
      <w:start w:val="8"/>
      <w:numFmt w:val="upperLetter"/>
      <w:lvlText w:val="%2)"/>
      <w:lvlJc w:val="left"/>
    </w:lvl>
    <w:lvl w:ilvl="2" w:tplc="80AA990C">
      <w:numFmt w:val="decimal"/>
      <w:lvlText w:val=""/>
      <w:lvlJc w:val="left"/>
    </w:lvl>
    <w:lvl w:ilvl="3" w:tplc="E4728F24">
      <w:numFmt w:val="decimal"/>
      <w:lvlText w:val=""/>
      <w:lvlJc w:val="left"/>
    </w:lvl>
    <w:lvl w:ilvl="4" w:tplc="BF92F55C">
      <w:numFmt w:val="decimal"/>
      <w:lvlText w:val=""/>
      <w:lvlJc w:val="left"/>
    </w:lvl>
    <w:lvl w:ilvl="5" w:tplc="54CC949E">
      <w:numFmt w:val="decimal"/>
      <w:lvlText w:val=""/>
      <w:lvlJc w:val="left"/>
    </w:lvl>
    <w:lvl w:ilvl="6" w:tplc="14A69E22">
      <w:numFmt w:val="decimal"/>
      <w:lvlText w:val=""/>
      <w:lvlJc w:val="left"/>
    </w:lvl>
    <w:lvl w:ilvl="7" w:tplc="07988F28">
      <w:numFmt w:val="decimal"/>
      <w:lvlText w:val=""/>
      <w:lvlJc w:val="left"/>
    </w:lvl>
    <w:lvl w:ilvl="8" w:tplc="778E1DE0">
      <w:numFmt w:val="decimal"/>
      <w:lvlText w:val=""/>
      <w:lvlJc w:val="left"/>
    </w:lvl>
  </w:abstractNum>
  <w:abstractNum w:abstractNumId="8">
    <w:nsid w:val="00005AF1"/>
    <w:multiLevelType w:val="hybridMultilevel"/>
    <w:tmpl w:val="ADB0C61A"/>
    <w:lvl w:ilvl="0" w:tplc="5478D71C">
      <w:start w:val="1"/>
      <w:numFmt w:val="upperLetter"/>
      <w:lvlText w:val="%1)"/>
      <w:lvlJc w:val="left"/>
    </w:lvl>
    <w:lvl w:ilvl="1" w:tplc="DEA4CDB0">
      <w:start w:val="1"/>
      <w:numFmt w:val="upperLetter"/>
      <w:lvlText w:val="%2"/>
      <w:lvlJc w:val="left"/>
    </w:lvl>
    <w:lvl w:ilvl="2" w:tplc="77347E98">
      <w:start w:val="1"/>
      <w:numFmt w:val="bullet"/>
      <w:lvlText w:val="●"/>
      <w:lvlJc w:val="left"/>
    </w:lvl>
    <w:lvl w:ilvl="3" w:tplc="302EBEE4">
      <w:start w:val="1"/>
      <w:numFmt w:val="bullet"/>
      <w:lvlText w:val="-"/>
      <w:lvlJc w:val="left"/>
    </w:lvl>
    <w:lvl w:ilvl="4" w:tplc="C0E0F8FC">
      <w:numFmt w:val="decimal"/>
      <w:lvlText w:val=""/>
      <w:lvlJc w:val="left"/>
    </w:lvl>
    <w:lvl w:ilvl="5" w:tplc="6BD0782C">
      <w:numFmt w:val="decimal"/>
      <w:lvlText w:val=""/>
      <w:lvlJc w:val="left"/>
    </w:lvl>
    <w:lvl w:ilvl="6" w:tplc="AB50CD94">
      <w:numFmt w:val="decimal"/>
      <w:lvlText w:val=""/>
      <w:lvlJc w:val="left"/>
    </w:lvl>
    <w:lvl w:ilvl="7" w:tplc="36664768">
      <w:numFmt w:val="decimal"/>
      <w:lvlText w:val=""/>
      <w:lvlJc w:val="left"/>
    </w:lvl>
    <w:lvl w:ilvl="8" w:tplc="DA78BCAA">
      <w:numFmt w:val="decimal"/>
      <w:lvlText w:val=""/>
      <w:lvlJc w:val="left"/>
    </w:lvl>
  </w:abstractNum>
  <w:abstractNum w:abstractNumId="9">
    <w:nsid w:val="00006DF1"/>
    <w:multiLevelType w:val="hybridMultilevel"/>
    <w:tmpl w:val="84C026E4"/>
    <w:lvl w:ilvl="0" w:tplc="56905B98">
      <w:start w:val="1"/>
      <w:numFmt w:val="upperLetter"/>
      <w:lvlText w:val="%1"/>
      <w:lvlJc w:val="left"/>
    </w:lvl>
    <w:lvl w:ilvl="1" w:tplc="2A6CF516">
      <w:start w:val="54"/>
      <w:numFmt w:val="upperLetter"/>
      <w:lvlText w:val="%2"/>
      <w:lvlJc w:val="left"/>
    </w:lvl>
    <w:lvl w:ilvl="2" w:tplc="CE2E55F2">
      <w:start w:val="1"/>
      <w:numFmt w:val="bullet"/>
      <w:lvlText w:val="●"/>
      <w:lvlJc w:val="left"/>
    </w:lvl>
    <w:lvl w:ilvl="3" w:tplc="A1C6ACA4">
      <w:start w:val="1"/>
      <w:numFmt w:val="bullet"/>
      <w:lvlText w:val="-"/>
      <w:lvlJc w:val="left"/>
    </w:lvl>
    <w:lvl w:ilvl="4" w:tplc="9E1401EC">
      <w:numFmt w:val="decimal"/>
      <w:lvlText w:val=""/>
      <w:lvlJc w:val="left"/>
    </w:lvl>
    <w:lvl w:ilvl="5" w:tplc="F4309D0E">
      <w:numFmt w:val="decimal"/>
      <w:lvlText w:val=""/>
      <w:lvlJc w:val="left"/>
    </w:lvl>
    <w:lvl w:ilvl="6" w:tplc="A5DA0D8C">
      <w:numFmt w:val="decimal"/>
      <w:lvlText w:val=""/>
      <w:lvlJc w:val="left"/>
    </w:lvl>
    <w:lvl w:ilvl="7" w:tplc="1CA2DAC6">
      <w:numFmt w:val="decimal"/>
      <w:lvlText w:val=""/>
      <w:lvlJc w:val="left"/>
    </w:lvl>
    <w:lvl w:ilvl="8" w:tplc="5BDEE5C8">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69E1"/>
    <w:rsid w:val="008969E1"/>
    <w:rsid w:val="00E22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ED-39454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2019-10-05T10:05:00Z</dcterms:created>
  <dcterms:modified xsi:type="dcterms:W3CDTF">2019-10-05T10:05:00Z</dcterms:modified>
</cp:coreProperties>
</file>