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68" w:rsidRDefault="00621A70">
      <w:pPr>
        <w:ind w:left="20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shd w:val="clear" w:color="auto" w:fill="E6E6E6"/>
        </w:rPr>
        <w:t>CURRICULUM VITAE</w:t>
      </w:r>
    </w:p>
    <w:p w:rsidR="004E6B68" w:rsidRDefault="00621A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-194945</wp:posOffset>
            </wp:positionV>
            <wp:extent cx="2179320" cy="9596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59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262" w:lineRule="exact"/>
        <w:rPr>
          <w:sz w:val="24"/>
          <w:szCs w:val="24"/>
        </w:rPr>
      </w:pPr>
    </w:p>
    <w:p w:rsidR="004E6B68" w:rsidRDefault="00621A70" w:rsidP="00621A70">
      <w:pPr>
        <w:ind w:left="18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1"/>
          <w:szCs w:val="31"/>
          <w:shd w:val="clear" w:color="auto" w:fill="E6E6E6"/>
        </w:rPr>
        <w:t>TENDAYI</w:t>
      </w:r>
    </w:p>
    <w:p w:rsidR="004E6B68" w:rsidRDefault="004E6B68">
      <w:pPr>
        <w:spacing w:line="362" w:lineRule="exact"/>
        <w:rPr>
          <w:sz w:val="24"/>
          <w:szCs w:val="24"/>
        </w:rPr>
      </w:pPr>
    </w:p>
    <w:p w:rsidR="004E6B68" w:rsidRDefault="00621A70">
      <w:pPr>
        <w:numPr>
          <w:ilvl w:val="0"/>
          <w:numId w:val="1"/>
        </w:numPr>
        <w:tabs>
          <w:tab w:val="left" w:pos="169"/>
        </w:tabs>
        <w:ind w:left="169" w:hanging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</w:rPr>
        <w:t>BSc (Hons) Degree in Psychology</w:t>
      </w:r>
    </w:p>
    <w:p w:rsidR="004E6B68" w:rsidRDefault="004E6B68">
      <w:pPr>
        <w:spacing w:line="248" w:lineRule="exact"/>
        <w:rPr>
          <w:rFonts w:ascii="Symbol" w:eastAsia="Symbol" w:hAnsi="Symbol" w:cs="Symbol"/>
        </w:rPr>
      </w:pPr>
    </w:p>
    <w:p w:rsidR="004E6B68" w:rsidRDefault="00621A70">
      <w:pPr>
        <w:numPr>
          <w:ilvl w:val="0"/>
          <w:numId w:val="1"/>
        </w:numPr>
        <w:tabs>
          <w:tab w:val="left" w:pos="169"/>
        </w:tabs>
        <w:ind w:left="169" w:hanging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</w:rPr>
        <w:t>MA Degree in Development Studies</w:t>
      </w:r>
    </w:p>
    <w:p w:rsidR="004E6B68" w:rsidRDefault="004E6B68">
      <w:pPr>
        <w:spacing w:line="253" w:lineRule="exact"/>
        <w:rPr>
          <w:rFonts w:ascii="Symbol" w:eastAsia="Symbol" w:hAnsi="Symbol" w:cs="Symbol"/>
        </w:rPr>
      </w:pPr>
    </w:p>
    <w:p w:rsidR="004E6B68" w:rsidRDefault="00621A70">
      <w:pPr>
        <w:numPr>
          <w:ilvl w:val="0"/>
          <w:numId w:val="1"/>
        </w:numPr>
        <w:tabs>
          <w:tab w:val="left" w:pos="169"/>
        </w:tabs>
        <w:ind w:left="169" w:hanging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</w:rPr>
        <w:t>Diploma in Procurement &amp; Supply</w:t>
      </w:r>
    </w:p>
    <w:p w:rsidR="004E6B68" w:rsidRDefault="004E6B68">
      <w:pPr>
        <w:spacing w:line="270" w:lineRule="exact"/>
        <w:rPr>
          <w:sz w:val="24"/>
          <w:szCs w:val="24"/>
        </w:rPr>
      </w:pPr>
    </w:p>
    <w:p w:rsidR="004E6B68" w:rsidRDefault="00621A70">
      <w:pPr>
        <w:numPr>
          <w:ilvl w:val="0"/>
          <w:numId w:val="2"/>
        </w:numPr>
        <w:tabs>
          <w:tab w:val="left" w:pos="169"/>
        </w:tabs>
        <w:ind w:left="169" w:hanging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i/>
          <w:iCs/>
        </w:rPr>
        <w:t>NB: Certificates attested</w:t>
      </w:r>
    </w:p>
    <w:p w:rsidR="004E6B68" w:rsidRDefault="004E6B68">
      <w:pPr>
        <w:spacing w:line="265" w:lineRule="exact"/>
        <w:rPr>
          <w:rFonts w:ascii="Symbol" w:eastAsia="Symbol" w:hAnsi="Symbol" w:cs="Symbol"/>
        </w:rPr>
      </w:pPr>
    </w:p>
    <w:p w:rsidR="004E6B68" w:rsidRDefault="00621A70">
      <w:pPr>
        <w:numPr>
          <w:ilvl w:val="0"/>
          <w:numId w:val="2"/>
        </w:numPr>
        <w:tabs>
          <w:tab w:val="left" w:pos="169"/>
        </w:tabs>
        <w:spacing w:line="447" w:lineRule="auto"/>
        <w:ind w:left="169" w:right="820" w:hanging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i/>
          <w:iCs/>
        </w:rPr>
        <w:t xml:space="preserve">Police Clearance available </w:t>
      </w:r>
      <w:r>
        <w:rPr>
          <w:rFonts w:ascii="Arial Narrow" w:eastAsia="Arial Narrow" w:hAnsi="Arial Narrow" w:cs="Arial Narrow"/>
          <w:b/>
          <w:bCs/>
          <w:u w:val="single"/>
        </w:rPr>
        <w:t>Age</w:t>
      </w:r>
      <w:r>
        <w:rPr>
          <w:rFonts w:ascii="Arial Narrow" w:eastAsia="Arial Narrow" w:hAnsi="Arial Narrow" w:cs="Arial Narrow"/>
          <w:b/>
          <w:bCs/>
        </w:rPr>
        <w:t xml:space="preserve"> : 34</w:t>
      </w:r>
    </w:p>
    <w:p w:rsidR="004E6B68" w:rsidRDefault="004E6B68">
      <w:pPr>
        <w:spacing w:line="2" w:lineRule="exact"/>
        <w:rPr>
          <w:rFonts w:ascii="Symbol" w:eastAsia="Symbol" w:hAnsi="Symbol" w:cs="Symbol"/>
        </w:rPr>
      </w:pPr>
    </w:p>
    <w:p w:rsidR="004E6B68" w:rsidRDefault="00621A70">
      <w:pPr>
        <w:ind w:left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u w:val="single"/>
        </w:rPr>
        <w:t>Marital Status</w:t>
      </w:r>
      <w:r>
        <w:rPr>
          <w:rFonts w:ascii="Arial Narrow" w:eastAsia="Arial Narrow" w:hAnsi="Arial Narrow" w:cs="Arial Narrow"/>
          <w:b/>
          <w:bCs/>
        </w:rPr>
        <w:t>: Married</w:t>
      </w:r>
    </w:p>
    <w:p w:rsidR="004E6B68" w:rsidRDefault="004E6B68">
      <w:pPr>
        <w:spacing w:line="251" w:lineRule="exact"/>
        <w:rPr>
          <w:rFonts w:ascii="Symbol" w:eastAsia="Symbol" w:hAnsi="Symbol" w:cs="Symbol"/>
        </w:rPr>
      </w:pPr>
    </w:p>
    <w:p w:rsidR="004E6B68" w:rsidRDefault="00621A70">
      <w:pPr>
        <w:ind w:left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u w:val="single"/>
        </w:rPr>
        <w:t>Nationality</w:t>
      </w:r>
      <w:r>
        <w:rPr>
          <w:rFonts w:ascii="Arial Narrow" w:eastAsia="Arial Narrow" w:hAnsi="Arial Narrow" w:cs="Arial Narrow"/>
          <w:b/>
          <w:bCs/>
        </w:rPr>
        <w:t xml:space="preserve"> : Zimbabwean</w:t>
      </w:r>
    </w:p>
    <w:p w:rsidR="004E6B68" w:rsidRDefault="004E6B68">
      <w:pPr>
        <w:spacing w:line="251" w:lineRule="exact"/>
        <w:rPr>
          <w:rFonts w:ascii="Symbol" w:eastAsia="Symbol" w:hAnsi="Symbol" w:cs="Symbol"/>
        </w:rPr>
      </w:pPr>
    </w:p>
    <w:p w:rsidR="004E6B68" w:rsidRDefault="00621A70">
      <w:pPr>
        <w:ind w:left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u w:val="single"/>
        </w:rPr>
        <w:t>Visa</w:t>
      </w:r>
      <w:r>
        <w:rPr>
          <w:rFonts w:ascii="Arial Narrow" w:eastAsia="Arial Narrow" w:hAnsi="Arial Narrow" w:cs="Arial Narrow"/>
          <w:b/>
          <w:bCs/>
        </w:rPr>
        <w:t>: Visit – Valid till 30 Nov 2019</w:t>
      </w:r>
    </w:p>
    <w:p w:rsidR="004E6B68" w:rsidRDefault="004E6B68">
      <w:pPr>
        <w:spacing w:line="251" w:lineRule="exact"/>
        <w:rPr>
          <w:rFonts w:ascii="Symbol" w:eastAsia="Symbol" w:hAnsi="Symbol" w:cs="Symbol"/>
        </w:rPr>
      </w:pPr>
    </w:p>
    <w:p w:rsidR="004E6B68" w:rsidRDefault="00621A70">
      <w:pPr>
        <w:ind w:left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u w:val="single"/>
        </w:rPr>
        <w:t>Available</w:t>
      </w:r>
      <w:r>
        <w:rPr>
          <w:rFonts w:ascii="Arial Narrow" w:eastAsia="Arial Narrow" w:hAnsi="Arial Narrow" w:cs="Arial Narrow"/>
          <w:b/>
          <w:bCs/>
        </w:rPr>
        <w:t xml:space="preserve"> :  Immediately</w:t>
      </w:r>
    </w:p>
    <w:p w:rsidR="004E6B68" w:rsidRDefault="004E6B68">
      <w:pPr>
        <w:spacing w:line="251" w:lineRule="exact"/>
        <w:rPr>
          <w:rFonts w:ascii="Symbol" w:eastAsia="Symbol" w:hAnsi="Symbol" w:cs="Symbol"/>
        </w:rPr>
      </w:pPr>
    </w:p>
    <w:p w:rsidR="004E6B68" w:rsidRDefault="00621A70">
      <w:pPr>
        <w:ind w:left="169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u w:val="single"/>
          <w:shd w:val="clear" w:color="auto" w:fill="E6E6E6"/>
        </w:rPr>
        <w:t>E-Mail</w:t>
      </w:r>
      <w:r>
        <w:rPr>
          <w:rFonts w:ascii="Arial Narrow" w:eastAsia="Arial Narrow" w:hAnsi="Arial Narrow" w:cs="Arial Narrow"/>
          <w:b/>
          <w:bCs/>
          <w:shd w:val="clear" w:color="auto" w:fill="E6E6E6"/>
        </w:rPr>
        <w:t xml:space="preserve">:  </w:t>
      </w:r>
      <w:hyperlink r:id="rId6" w:history="1">
        <w:r w:rsidRPr="00A2433C">
          <w:rPr>
            <w:rStyle w:val="Hyperlink"/>
            <w:rFonts w:ascii="Arial Narrow" w:eastAsia="Arial Narrow" w:hAnsi="Arial Narrow" w:cs="Arial Narrow"/>
            <w:sz w:val="21"/>
            <w:szCs w:val="21"/>
            <w:shd w:val="clear" w:color="auto" w:fill="E6E6E6"/>
          </w:rPr>
          <w:t>tendayi-394548@gulfjobseeker.com</w:t>
        </w:r>
      </w:hyperlink>
      <w:r>
        <w:rPr>
          <w:rFonts w:ascii="Arial Narrow" w:eastAsia="Arial Narrow" w:hAnsi="Arial Narrow" w:cs="Arial Narrow"/>
          <w:color w:val="0000FF"/>
          <w:sz w:val="21"/>
          <w:szCs w:val="21"/>
          <w:u w:val="single"/>
          <w:shd w:val="clear" w:color="auto" w:fill="E6E6E6"/>
        </w:rPr>
        <w:t xml:space="preserve"> </w:t>
      </w:r>
    </w:p>
    <w:p w:rsidR="004E6B68" w:rsidRDefault="004E6B68">
      <w:pPr>
        <w:spacing w:line="251" w:lineRule="exact"/>
        <w:rPr>
          <w:rFonts w:ascii="Symbol" w:eastAsia="Symbol" w:hAnsi="Symbol" w:cs="Symbol"/>
        </w:rPr>
      </w:pPr>
    </w:p>
    <w:p w:rsidR="00621A70" w:rsidRDefault="00621A70">
      <w:pPr>
        <w:spacing w:line="620" w:lineRule="auto"/>
        <w:ind w:left="169" w:right="1120"/>
        <w:rPr>
          <w:rFonts w:ascii="Arial Narrow" w:eastAsia="Arial Narrow" w:hAnsi="Arial Narrow" w:cs="Arial Narrow"/>
          <w:b/>
          <w:bCs/>
          <w:u w:val="single"/>
        </w:rPr>
      </w:pPr>
    </w:p>
    <w:p w:rsidR="004E6B68" w:rsidRDefault="00621A70">
      <w:pPr>
        <w:spacing w:line="620" w:lineRule="auto"/>
        <w:ind w:left="169" w:right="1120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b/>
          <w:bCs/>
          <w:u w:val="single"/>
        </w:rPr>
        <w:t>Professional Skills</w:t>
      </w:r>
    </w:p>
    <w:p w:rsidR="004E6B68" w:rsidRDefault="00621A70">
      <w:pPr>
        <w:numPr>
          <w:ilvl w:val="1"/>
          <w:numId w:val="2"/>
        </w:numPr>
        <w:tabs>
          <w:tab w:val="left" w:pos="449"/>
        </w:tabs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Proficient in MS Office</w:t>
      </w:r>
    </w:p>
    <w:p w:rsidR="004E6B68" w:rsidRDefault="004E6B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E6B68" w:rsidRDefault="00621A70">
      <w:pPr>
        <w:numPr>
          <w:ilvl w:val="1"/>
          <w:numId w:val="2"/>
        </w:numPr>
        <w:tabs>
          <w:tab w:val="left" w:pos="449"/>
        </w:tabs>
        <w:spacing w:line="237" w:lineRule="auto"/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Report and Minute writing</w:t>
      </w:r>
    </w:p>
    <w:p w:rsidR="004E6B68" w:rsidRDefault="004E6B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E6B68" w:rsidRDefault="00621A70">
      <w:pPr>
        <w:numPr>
          <w:ilvl w:val="1"/>
          <w:numId w:val="2"/>
        </w:numPr>
        <w:tabs>
          <w:tab w:val="left" w:pos="449"/>
        </w:tabs>
        <w:spacing w:line="233" w:lineRule="auto"/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Technical skills</w:t>
      </w:r>
    </w:p>
    <w:p w:rsidR="004E6B68" w:rsidRDefault="004E6B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E6B68" w:rsidRDefault="00621A70">
      <w:pPr>
        <w:numPr>
          <w:ilvl w:val="1"/>
          <w:numId w:val="2"/>
        </w:numPr>
        <w:tabs>
          <w:tab w:val="left" w:pos="449"/>
        </w:tabs>
        <w:spacing w:line="237" w:lineRule="auto"/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 xml:space="preserve">Employee welfare </w:t>
      </w:r>
      <w:r>
        <w:rPr>
          <w:rFonts w:ascii="Arial Narrow" w:eastAsia="Arial Narrow" w:hAnsi="Arial Narrow" w:cs="Arial Narrow"/>
          <w:i/>
          <w:iCs/>
          <w:sz w:val="24"/>
          <w:szCs w:val="24"/>
        </w:rPr>
        <w:t>&amp; orientation</w:t>
      </w:r>
    </w:p>
    <w:p w:rsidR="004E6B68" w:rsidRDefault="004E6B68">
      <w:pPr>
        <w:spacing w:line="239" w:lineRule="exact"/>
        <w:rPr>
          <w:sz w:val="24"/>
          <w:szCs w:val="24"/>
        </w:rPr>
      </w:pPr>
    </w:p>
    <w:p w:rsidR="004E6B68" w:rsidRDefault="00621A70">
      <w:pPr>
        <w:ind w:left="169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Personal Attributes</w:t>
      </w:r>
    </w:p>
    <w:p w:rsidR="004E6B68" w:rsidRDefault="004E6B68">
      <w:pPr>
        <w:spacing w:line="36" w:lineRule="exact"/>
        <w:rPr>
          <w:sz w:val="24"/>
          <w:szCs w:val="24"/>
        </w:rPr>
      </w:pPr>
    </w:p>
    <w:p w:rsidR="004E6B68" w:rsidRDefault="00621A70">
      <w:pPr>
        <w:numPr>
          <w:ilvl w:val="0"/>
          <w:numId w:val="3"/>
        </w:numPr>
        <w:tabs>
          <w:tab w:val="left" w:pos="489"/>
        </w:tabs>
        <w:ind w:left="489" w:hanging="405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Problem Resolution</w:t>
      </w:r>
    </w:p>
    <w:p w:rsidR="004E6B68" w:rsidRDefault="004E6B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E6B68" w:rsidRDefault="00621A70">
      <w:pPr>
        <w:numPr>
          <w:ilvl w:val="0"/>
          <w:numId w:val="3"/>
        </w:numPr>
        <w:tabs>
          <w:tab w:val="left" w:pos="449"/>
        </w:tabs>
        <w:spacing w:line="237" w:lineRule="auto"/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Collaborative Team player</w:t>
      </w:r>
    </w:p>
    <w:p w:rsidR="004E6B68" w:rsidRDefault="004E6B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E6B68" w:rsidRDefault="00621A70">
      <w:pPr>
        <w:numPr>
          <w:ilvl w:val="0"/>
          <w:numId w:val="3"/>
        </w:numPr>
        <w:tabs>
          <w:tab w:val="left" w:pos="449"/>
        </w:tabs>
        <w:spacing w:line="237" w:lineRule="auto"/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Relationship Building</w:t>
      </w:r>
    </w:p>
    <w:p w:rsidR="004E6B68" w:rsidRDefault="004E6B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E6B68" w:rsidRDefault="00621A70">
      <w:pPr>
        <w:numPr>
          <w:ilvl w:val="0"/>
          <w:numId w:val="3"/>
        </w:numPr>
        <w:tabs>
          <w:tab w:val="left" w:pos="449"/>
        </w:tabs>
        <w:spacing w:line="237" w:lineRule="auto"/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Interpersonal skills</w:t>
      </w:r>
    </w:p>
    <w:p w:rsidR="004E6B68" w:rsidRDefault="00621A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E6B68" w:rsidRDefault="00621A70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4E6B68" w:rsidRDefault="00621A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-201930</wp:posOffset>
            </wp:positionV>
            <wp:extent cx="4639310" cy="236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B68" w:rsidRDefault="004E6B68">
      <w:pPr>
        <w:spacing w:line="250" w:lineRule="exact"/>
        <w:rPr>
          <w:sz w:val="24"/>
          <w:szCs w:val="24"/>
        </w:rPr>
      </w:pPr>
    </w:p>
    <w:p w:rsidR="004E6B68" w:rsidRDefault="00621A70">
      <w:pPr>
        <w:spacing w:line="278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Dynamic, results oriented executive with extensive experience in administration, employee welfare and </w:t>
      </w:r>
      <w:r>
        <w:rPr>
          <w:rFonts w:ascii="Arial Narrow" w:eastAsia="Arial Narrow" w:hAnsi="Arial Narrow" w:cs="Arial Narrow"/>
        </w:rPr>
        <w:t>customer service. Efficient and collaborative communicator focused on establishing and fostering productive relationships with internal and external stakeholders, working effectively with internal team members and clients. Seeking a responsible position, w</w:t>
      </w:r>
      <w:r>
        <w:rPr>
          <w:rFonts w:ascii="Arial Narrow" w:eastAsia="Arial Narrow" w:hAnsi="Arial Narrow" w:cs="Arial Narrow"/>
        </w:rPr>
        <w:t>here I can utilize my knowledge contributing to the benefit of the company.</w:t>
      </w:r>
    </w:p>
    <w:p w:rsidR="004E6B68" w:rsidRDefault="004E6B68">
      <w:pPr>
        <w:spacing w:line="5" w:lineRule="exact"/>
        <w:rPr>
          <w:sz w:val="24"/>
          <w:szCs w:val="24"/>
        </w:rPr>
      </w:pPr>
    </w:p>
    <w:p w:rsidR="004E6B68" w:rsidRDefault="00621A70">
      <w:pPr>
        <w:ind w:left="2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</w:t>
      </w:r>
    </w:p>
    <w:p w:rsidR="004E6B68" w:rsidRDefault="00621A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-206375</wp:posOffset>
            </wp:positionV>
            <wp:extent cx="4639310" cy="23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B68" w:rsidRDefault="004E6B68">
      <w:pPr>
        <w:spacing w:line="343" w:lineRule="exact"/>
        <w:rPr>
          <w:sz w:val="24"/>
          <w:szCs w:val="24"/>
        </w:rPr>
      </w:pPr>
    </w:p>
    <w:p w:rsidR="004E6B68" w:rsidRDefault="00621A7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</w:rPr>
        <w:t>1.</w:t>
      </w:r>
      <w:r>
        <w:rPr>
          <w:rFonts w:ascii="Arial" w:eastAsia="Arial" w:hAnsi="Arial" w:cs="Arial"/>
          <w:b/>
          <w:bCs/>
          <w:color w:val="1F3864"/>
        </w:rPr>
        <w:tab/>
      </w:r>
      <w:r>
        <w:rPr>
          <w:rFonts w:ascii="Arial" w:eastAsia="Arial" w:hAnsi="Arial" w:cs="Arial"/>
          <w:b/>
          <w:bCs/>
          <w:color w:val="1F3864"/>
        </w:rPr>
        <w:t>(Harare, Zimbabwe)</w:t>
      </w:r>
    </w:p>
    <w:p w:rsidR="004E6B68" w:rsidRDefault="004E6B68">
      <w:pPr>
        <w:spacing w:line="66" w:lineRule="exact"/>
        <w:rPr>
          <w:sz w:val="24"/>
          <w:szCs w:val="24"/>
        </w:rPr>
      </w:pPr>
    </w:p>
    <w:p w:rsidR="004E6B68" w:rsidRDefault="00621A70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color w:val="1F3864"/>
          <w:sz w:val="25"/>
          <w:szCs w:val="25"/>
        </w:rPr>
        <w:t>Human Resources Administrator (May 2015 to August 2019)</w:t>
      </w:r>
    </w:p>
    <w:p w:rsidR="004E6B68" w:rsidRDefault="004E6B68">
      <w:pPr>
        <w:spacing w:line="239" w:lineRule="exact"/>
        <w:rPr>
          <w:sz w:val="24"/>
          <w:szCs w:val="24"/>
        </w:rPr>
      </w:pPr>
    </w:p>
    <w:p w:rsidR="004E6B68" w:rsidRDefault="00621A70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Key Responsibilities</w:t>
      </w:r>
    </w:p>
    <w:p w:rsidR="004E6B68" w:rsidRDefault="004E6B68">
      <w:pPr>
        <w:spacing w:line="33" w:lineRule="exact"/>
        <w:rPr>
          <w:sz w:val="24"/>
          <w:szCs w:val="24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spacing w:line="268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Professionally respond to guests and </w:t>
      </w:r>
      <w:r>
        <w:rPr>
          <w:rFonts w:ascii="Arial Narrow" w:eastAsia="Arial Narrow" w:hAnsi="Arial Narrow" w:cs="Arial Narrow"/>
        </w:rPr>
        <w:t>employees’ enquiries in person, via telephone or e-mail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spacing w:line="275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Manage the preparation of offer letters, employment contracts and other administrative letters to staff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spacing w:line="275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Organise resources for new employees such as welcome kits, IT and email access as appropriate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Follow up on monthly time sheets from staff for posting by HR office’s</w:t>
      </w:r>
    </w:p>
    <w:p w:rsidR="004E6B68" w:rsidRDefault="004E6B68">
      <w:pPr>
        <w:spacing w:line="43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spacing w:line="273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Schedule appointments and make travel and accommodation arrangements for the management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Coordinate the repair and maintenance of office equipment</w:t>
      </w:r>
    </w:p>
    <w:p w:rsidR="004E6B68" w:rsidRDefault="004E6B68">
      <w:pPr>
        <w:spacing w:line="39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spacing w:line="273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Prepare and modify documents includ</w:t>
      </w:r>
      <w:r>
        <w:rPr>
          <w:rFonts w:ascii="Arial Narrow" w:eastAsia="Arial Narrow" w:hAnsi="Arial Narrow" w:cs="Arial Narrow"/>
        </w:rPr>
        <w:t>ing correspondence, reports, memos, minutes, bookings and emails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Oversee the clients’ database and all interactions done</w:t>
      </w:r>
    </w:p>
    <w:p w:rsidR="004E6B68" w:rsidRDefault="004E6B68">
      <w:pPr>
        <w:spacing w:line="315" w:lineRule="exact"/>
        <w:rPr>
          <w:rFonts w:ascii="Arial" w:eastAsia="Arial" w:hAnsi="Arial" w:cs="Arial"/>
        </w:rPr>
      </w:pPr>
    </w:p>
    <w:p w:rsidR="004E6B68" w:rsidRDefault="00621A70">
      <w:pPr>
        <w:ind w:left="34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Key Performance Indicators</w:t>
      </w:r>
    </w:p>
    <w:p w:rsidR="004E6B68" w:rsidRDefault="004E6B68">
      <w:pPr>
        <w:spacing w:line="30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A contained employee turnover rate</w:t>
      </w:r>
    </w:p>
    <w:p w:rsidR="004E6B68" w:rsidRDefault="004E6B68">
      <w:pPr>
        <w:spacing w:line="23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Percentage of response to open positions</w:t>
      </w:r>
    </w:p>
    <w:p w:rsidR="004E6B68" w:rsidRDefault="004E6B68">
      <w:pPr>
        <w:spacing w:line="39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Semi-annual employee </w:t>
      </w:r>
      <w:r>
        <w:rPr>
          <w:rFonts w:ascii="Arial Narrow" w:eastAsia="Arial Narrow" w:hAnsi="Arial Narrow" w:cs="Arial Narrow"/>
        </w:rPr>
        <w:t>satisfaction rate survey</w:t>
      </w:r>
    </w:p>
    <w:p w:rsidR="004E6B68" w:rsidRDefault="004E6B68">
      <w:pPr>
        <w:spacing w:line="39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Training requirements for employees</w:t>
      </w:r>
    </w:p>
    <w:p w:rsidR="004E6B68" w:rsidRDefault="004E6B68">
      <w:pPr>
        <w:spacing w:line="35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Internal promotions vs external hires</w:t>
      </w:r>
    </w:p>
    <w:p w:rsidR="004E6B68" w:rsidRDefault="004E6B68">
      <w:pPr>
        <w:spacing w:line="309" w:lineRule="exact"/>
        <w:rPr>
          <w:rFonts w:ascii="Arial" w:eastAsia="Arial" w:hAnsi="Arial" w:cs="Arial"/>
        </w:rPr>
      </w:pPr>
    </w:p>
    <w:p w:rsidR="004E6B68" w:rsidRDefault="00621A70">
      <w:pPr>
        <w:ind w:left="34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Main Achievements</w:t>
      </w:r>
    </w:p>
    <w:p w:rsidR="004E6B68" w:rsidRDefault="004E6B68">
      <w:pPr>
        <w:spacing w:line="32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spacing w:line="268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Managed to contain the costs of employment in 3 years by training and hiring internally more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4"/>
        </w:numPr>
        <w:tabs>
          <w:tab w:val="left" w:pos="360"/>
        </w:tabs>
        <w:spacing w:line="311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Contained the ETR by having a 360 degree </w:t>
      </w:r>
      <w:r>
        <w:rPr>
          <w:rFonts w:ascii="Arial Narrow" w:eastAsia="Arial Narrow" w:hAnsi="Arial Narrow" w:cs="Arial Narrow"/>
        </w:rPr>
        <w:t>communication channel which gave the lower level employees a platform to express their grievances.</w:t>
      </w:r>
    </w:p>
    <w:p w:rsidR="004E6B68" w:rsidRDefault="004E6B68">
      <w:pPr>
        <w:spacing w:line="200" w:lineRule="exact"/>
        <w:rPr>
          <w:sz w:val="24"/>
          <w:szCs w:val="24"/>
        </w:rPr>
      </w:pPr>
    </w:p>
    <w:p w:rsidR="004E6B68" w:rsidRDefault="004E6B68">
      <w:pPr>
        <w:spacing w:line="349" w:lineRule="exact"/>
        <w:rPr>
          <w:sz w:val="24"/>
          <w:szCs w:val="24"/>
        </w:rPr>
      </w:pPr>
    </w:p>
    <w:p w:rsidR="004E6B68" w:rsidRDefault="00621A7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</w:rPr>
        <w:t>2.</w:t>
      </w:r>
      <w:r>
        <w:rPr>
          <w:rFonts w:ascii="Arial" w:eastAsia="Arial" w:hAnsi="Arial" w:cs="Arial"/>
          <w:b/>
          <w:bCs/>
          <w:color w:val="1F3864"/>
        </w:rPr>
        <w:tab/>
      </w:r>
      <w:r>
        <w:rPr>
          <w:rFonts w:ascii="Arial" w:eastAsia="Arial" w:hAnsi="Arial" w:cs="Arial"/>
          <w:b/>
          <w:bCs/>
          <w:color w:val="1F3864"/>
        </w:rPr>
        <w:t>(Harare, Zimbabwe)</w:t>
      </w:r>
    </w:p>
    <w:p w:rsidR="004E6B68" w:rsidRDefault="004E6B68">
      <w:pPr>
        <w:spacing w:line="66" w:lineRule="exact"/>
        <w:rPr>
          <w:sz w:val="24"/>
          <w:szCs w:val="24"/>
        </w:rPr>
      </w:pPr>
    </w:p>
    <w:p w:rsidR="004E6B68" w:rsidRDefault="00621A70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color w:val="1F3864"/>
          <w:sz w:val="25"/>
          <w:szCs w:val="25"/>
        </w:rPr>
        <w:t>Office Manager (October 2011 – April 2015)</w:t>
      </w:r>
    </w:p>
    <w:p w:rsidR="004E6B68" w:rsidRDefault="004E6B68">
      <w:pPr>
        <w:spacing w:line="289" w:lineRule="exact"/>
        <w:rPr>
          <w:sz w:val="24"/>
          <w:szCs w:val="24"/>
        </w:rPr>
      </w:pPr>
    </w:p>
    <w:p w:rsidR="004E6B68" w:rsidRDefault="00621A70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Key Responsibilities</w:t>
      </w:r>
    </w:p>
    <w:p w:rsidR="004E6B68" w:rsidRDefault="004E6B68">
      <w:pPr>
        <w:spacing w:line="31" w:lineRule="exact"/>
        <w:rPr>
          <w:sz w:val="24"/>
          <w:szCs w:val="24"/>
        </w:rPr>
      </w:pPr>
    </w:p>
    <w:p w:rsidR="004E6B68" w:rsidRDefault="00621A70">
      <w:pPr>
        <w:numPr>
          <w:ilvl w:val="0"/>
          <w:numId w:val="5"/>
        </w:numPr>
        <w:tabs>
          <w:tab w:val="left" w:pos="360"/>
        </w:tabs>
        <w:spacing w:line="268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Provided the company’s medical services </w:t>
      </w:r>
      <w:r>
        <w:rPr>
          <w:rFonts w:ascii="Arial Narrow" w:eastAsia="Arial Narrow" w:hAnsi="Arial Narrow" w:cs="Arial Narrow"/>
        </w:rPr>
        <w:t>information and administrative support to patients in order to ensure effective and efficient services.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5"/>
        </w:numPr>
        <w:tabs>
          <w:tab w:val="left" w:pos="360"/>
        </w:tabs>
        <w:spacing w:line="275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Organised patient bookings, consultations, referrals and hospital admissions in liaison with their insurance companies on services that need prior appr</w:t>
      </w:r>
      <w:r>
        <w:rPr>
          <w:rFonts w:ascii="Arial Narrow" w:eastAsia="Arial Narrow" w:hAnsi="Arial Narrow" w:cs="Arial Narrow"/>
        </w:rPr>
        <w:t>ovals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5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Designed and implemented a systematic filing system that complied with patients’</w:t>
      </w:r>
    </w:p>
    <w:p w:rsidR="004E6B68" w:rsidRDefault="004E6B68">
      <w:pPr>
        <w:sectPr w:rsidR="004E6B68">
          <w:pgSz w:w="11900" w:h="16840"/>
          <w:pgMar w:top="896" w:right="680" w:bottom="232" w:left="511" w:header="0" w:footer="0" w:gutter="0"/>
          <w:cols w:num="2" w:space="720" w:equalWidth="0">
            <w:col w:w="3249" w:space="360"/>
            <w:col w:w="7100"/>
          </w:cols>
        </w:sectPr>
      </w:pPr>
    </w:p>
    <w:p w:rsidR="004E6B68" w:rsidRDefault="00621A70">
      <w:pPr>
        <w:spacing w:line="3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323215</wp:posOffset>
            </wp:positionH>
            <wp:positionV relativeFrom="page">
              <wp:posOffset>574675</wp:posOffset>
            </wp:positionV>
            <wp:extent cx="2179320" cy="7974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97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B68" w:rsidRDefault="00621A70">
      <w:pPr>
        <w:numPr>
          <w:ilvl w:val="0"/>
          <w:numId w:val="6"/>
        </w:numPr>
        <w:tabs>
          <w:tab w:val="left" w:pos="365"/>
        </w:tabs>
        <w:ind w:left="365" w:hanging="365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Innovative</w:t>
      </w:r>
    </w:p>
    <w:p w:rsidR="004E6B68" w:rsidRDefault="00621A70">
      <w:pPr>
        <w:numPr>
          <w:ilvl w:val="0"/>
          <w:numId w:val="6"/>
        </w:numPr>
        <w:tabs>
          <w:tab w:val="left" w:pos="365"/>
        </w:tabs>
        <w:spacing w:line="238" w:lineRule="auto"/>
        <w:ind w:left="365" w:hanging="365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Multitasking skills</w:t>
      </w:r>
    </w:p>
    <w:p w:rsidR="004E6B68" w:rsidRDefault="00621A70">
      <w:pPr>
        <w:numPr>
          <w:ilvl w:val="0"/>
          <w:numId w:val="6"/>
        </w:numPr>
        <w:tabs>
          <w:tab w:val="left" w:pos="365"/>
        </w:tabs>
        <w:ind w:left="365" w:hanging="365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Logical</w:t>
      </w:r>
    </w:p>
    <w:p w:rsidR="004E6B68" w:rsidRDefault="004E6B68">
      <w:pPr>
        <w:spacing w:line="1" w:lineRule="exact"/>
        <w:rPr>
          <w:rFonts w:ascii="Symbol" w:eastAsia="Symbol" w:hAnsi="Symbol" w:cs="Symbol"/>
        </w:rPr>
      </w:pPr>
    </w:p>
    <w:p w:rsidR="004E6B68" w:rsidRDefault="00621A70">
      <w:pPr>
        <w:numPr>
          <w:ilvl w:val="0"/>
          <w:numId w:val="6"/>
        </w:numPr>
        <w:tabs>
          <w:tab w:val="left" w:pos="365"/>
        </w:tabs>
        <w:ind w:left="365" w:hanging="365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Effective planner</w:t>
      </w:r>
    </w:p>
    <w:p w:rsidR="004E6B68" w:rsidRDefault="00621A70">
      <w:pPr>
        <w:numPr>
          <w:ilvl w:val="0"/>
          <w:numId w:val="6"/>
        </w:numPr>
        <w:tabs>
          <w:tab w:val="left" w:pos="365"/>
        </w:tabs>
        <w:ind w:left="365" w:hanging="365"/>
        <w:rPr>
          <w:rFonts w:ascii="Symbol" w:eastAsia="Symbol" w:hAnsi="Symbol" w:cs="Symbol"/>
          <w:sz w:val="21"/>
          <w:szCs w:val="21"/>
        </w:rPr>
      </w:pPr>
      <w:r>
        <w:rPr>
          <w:rFonts w:ascii="Arial Narrow" w:eastAsia="Arial Narrow" w:hAnsi="Arial Narrow" w:cs="Arial Narrow"/>
          <w:i/>
          <w:iCs/>
          <w:sz w:val="23"/>
          <w:szCs w:val="23"/>
        </w:rPr>
        <w:t>Time management</w:t>
      </w:r>
    </w:p>
    <w:p w:rsidR="004E6B68" w:rsidRDefault="00621A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6B68" w:rsidRDefault="00621A70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medical records protection guidelines</w:t>
      </w:r>
    </w:p>
    <w:p w:rsidR="004E6B68" w:rsidRDefault="004E6B68">
      <w:pPr>
        <w:spacing w:line="52" w:lineRule="exact"/>
        <w:rPr>
          <w:sz w:val="20"/>
          <w:szCs w:val="20"/>
        </w:rPr>
      </w:pPr>
    </w:p>
    <w:p w:rsidR="004E6B68" w:rsidRDefault="00621A70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Prepared relevant </w:t>
      </w:r>
      <w:r>
        <w:rPr>
          <w:rFonts w:ascii="Arial Narrow" w:eastAsia="Arial Narrow" w:hAnsi="Arial Narrow" w:cs="Arial Narrow"/>
        </w:rPr>
        <w:t>financial and admission reports to the Management</w:t>
      </w:r>
    </w:p>
    <w:p w:rsidR="004E6B68" w:rsidRDefault="004E6B68">
      <w:pPr>
        <w:spacing w:line="39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Partnered with HR in designing and implementing office policies and procedures</w:t>
      </w:r>
    </w:p>
    <w:p w:rsidR="004E6B68" w:rsidRDefault="004E6B68">
      <w:pPr>
        <w:spacing w:line="39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Took control of the general office supplies inventory</w:t>
      </w:r>
    </w:p>
    <w:p w:rsidR="004E6B68" w:rsidRDefault="004E6B68">
      <w:pPr>
        <w:spacing w:line="35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7"/>
        </w:numPr>
        <w:tabs>
          <w:tab w:val="left" w:pos="360"/>
        </w:tabs>
        <w:spacing w:line="273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Managed the receiving, receipting and recording of the company’s finan</w:t>
      </w:r>
      <w:r>
        <w:rPr>
          <w:rFonts w:ascii="Arial Narrow" w:eastAsia="Arial Narrow" w:hAnsi="Arial Narrow" w:cs="Arial Narrow"/>
        </w:rPr>
        <w:t>ces and made payments in liaison with the Finance Manager and Director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Assigned and monitored clerical duties</w:t>
      </w:r>
    </w:p>
    <w:p w:rsidR="004E6B68" w:rsidRDefault="004E6B68">
      <w:pPr>
        <w:spacing w:line="315" w:lineRule="exact"/>
        <w:rPr>
          <w:rFonts w:ascii="Arial" w:eastAsia="Arial" w:hAnsi="Arial" w:cs="Arial"/>
        </w:rPr>
      </w:pPr>
    </w:p>
    <w:p w:rsidR="004E6B68" w:rsidRDefault="00621A70">
      <w:pPr>
        <w:ind w:left="34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Key Performance Indicators</w:t>
      </w:r>
    </w:p>
    <w:p w:rsidR="004E6B68" w:rsidRDefault="004E6B68">
      <w:pPr>
        <w:spacing w:line="30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Monitored Service Level Agreements for all suppliers</w:t>
      </w:r>
    </w:p>
    <w:p w:rsidR="004E6B68" w:rsidRDefault="004E6B68">
      <w:pPr>
        <w:spacing w:line="23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Office utilization rate</w:t>
      </w:r>
    </w:p>
    <w:p w:rsidR="004E6B68" w:rsidRDefault="004E6B68">
      <w:pPr>
        <w:spacing w:line="39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Retained clientele rate</w:t>
      </w:r>
    </w:p>
    <w:p w:rsidR="004E6B68" w:rsidRDefault="004E6B68">
      <w:pPr>
        <w:spacing w:line="335" w:lineRule="exact"/>
        <w:rPr>
          <w:rFonts w:ascii="Arial" w:eastAsia="Arial" w:hAnsi="Arial" w:cs="Arial"/>
        </w:rPr>
      </w:pPr>
    </w:p>
    <w:p w:rsidR="004E6B68" w:rsidRDefault="00621A70">
      <w:pPr>
        <w:ind w:left="34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Main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Achievements</w:t>
      </w:r>
    </w:p>
    <w:p w:rsidR="004E6B68" w:rsidRDefault="004E6B68">
      <w:pPr>
        <w:spacing w:line="35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7"/>
        </w:numPr>
        <w:tabs>
          <w:tab w:val="left" w:pos="360"/>
        </w:tabs>
        <w:spacing w:line="292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Reduction in operational costs by subletting unused office space to complimentary specialists e.g radiographers and pharmacists</w:t>
      </w:r>
    </w:p>
    <w:p w:rsidR="004E6B68" w:rsidRDefault="004E6B68">
      <w:pPr>
        <w:spacing w:line="257" w:lineRule="exact"/>
        <w:rPr>
          <w:sz w:val="20"/>
          <w:szCs w:val="20"/>
        </w:rPr>
      </w:pPr>
    </w:p>
    <w:p w:rsidR="004E6B68" w:rsidRDefault="00621A7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</w:rPr>
        <w:t>3.</w:t>
      </w:r>
      <w:r>
        <w:rPr>
          <w:rFonts w:ascii="Arial" w:eastAsia="Arial" w:hAnsi="Arial" w:cs="Arial"/>
          <w:b/>
          <w:bCs/>
          <w:color w:val="1F3864"/>
        </w:rPr>
        <w:tab/>
      </w:r>
      <w:r>
        <w:rPr>
          <w:rFonts w:ascii="Arial" w:eastAsia="Arial" w:hAnsi="Arial" w:cs="Arial"/>
          <w:b/>
          <w:bCs/>
          <w:color w:val="1F3864"/>
        </w:rPr>
        <w:t xml:space="preserve"> (Harare - Zimbabwe)</w:t>
      </w:r>
    </w:p>
    <w:p w:rsidR="004E6B68" w:rsidRDefault="004E6B68">
      <w:pPr>
        <w:spacing w:line="62" w:lineRule="exact"/>
        <w:rPr>
          <w:sz w:val="20"/>
          <w:szCs w:val="20"/>
        </w:rPr>
      </w:pPr>
    </w:p>
    <w:p w:rsidR="004E6B68" w:rsidRDefault="00621A70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color w:val="1F3864"/>
          <w:sz w:val="25"/>
          <w:szCs w:val="25"/>
        </w:rPr>
        <w:t>Administrative Officer (October 2007 to September 2011)</w:t>
      </w:r>
    </w:p>
    <w:p w:rsidR="004E6B68" w:rsidRDefault="004E6B68">
      <w:pPr>
        <w:spacing w:line="239" w:lineRule="exact"/>
        <w:rPr>
          <w:sz w:val="20"/>
          <w:szCs w:val="20"/>
        </w:rPr>
      </w:pPr>
    </w:p>
    <w:p w:rsidR="004E6B68" w:rsidRDefault="00621A70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Key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Responsibilities</w:t>
      </w:r>
    </w:p>
    <w:p w:rsidR="004E6B68" w:rsidRDefault="004E6B68">
      <w:pPr>
        <w:spacing w:line="38" w:lineRule="exact"/>
        <w:rPr>
          <w:sz w:val="20"/>
          <w:szCs w:val="20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spacing w:line="266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Provided administrative support to college staff including coordinating and managing calendars, diaries, meetings, appointments and travel arrangements</w:t>
      </w:r>
    </w:p>
    <w:p w:rsidR="004E6B68" w:rsidRDefault="00621A70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Attended to students’ enquiries, incoming and outgoing calls, faxes and mails</w:t>
      </w:r>
    </w:p>
    <w:p w:rsidR="004E6B68" w:rsidRDefault="004E6B68">
      <w:pPr>
        <w:spacing w:line="43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Maintai</w:t>
      </w:r>
      <w:r>
        <w:rPr>
          <w:rFonts w:ascii="Arial Narrow" w:eastAsia="Arial Narrow" w:hAnsi="Arial Narrow" w:cs="Arial Narrow"/>
        </w:rPr>
        <w:t>ned and handled the students’ databases.</w:t>
      </w:r>
    </w:p>
    <w:p w:rsidR="004E6B68" w:rsidRDefault="004E6B68">
      <w:pPr>
        <w:spacing w:line="39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spacing w:line="273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Prepared and modified documents such as reports, drafts, student memos and emails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spacing w:line="275" w:lineRule="auto"/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Processed requests for office supplies and liaised with suppliers on procurements as guided by the college’s policies</w:t>
      </w:r>
    </w:p>
    <w:p w:rsidR="004E6B68" w:rsidRDefault="004E6B68">
      <w:pPr>
        <w:spacing w:line="1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Received and</w:t>
      </w:r>
      <w:r>
        <w:rPr>
          <w:rFonts w:ascii="Arial Narrow" w:eastAsia="Arial Narrow" w:hAnsi="Arial Narrow" w:cs="Arial Narrow"/>
        </w:rPr>
        <w:t xml:space="preserve"> receipted fees payments by students</w:t>
      </w:r>
    </w:p>
    <w:p w:rsidR="004E6B68" w:rsidRDefault="004E6B68">
      <w:pPr>
        <w:spacing w:line="39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Organise and schedule external and internal workshops, meetings and conferences</w:t>
      </w:r>
    </w:p>
    <w:p w:rsidR="004E6B68" w:rsidRDefault="004E6B68">
      <w:pPr>
        <w:spacing w:line="311" w:lineRule="exact"/>
        <w:rPr>
          <w:rFonts w:ascii="Arial" w:eastAsia="Arial" w:hAnsi="Arial" w:cs="Arial"/>
        </w:rPr>
      </w:pPr>
    </w:p>
    <w:p w:rsidR="004E6B68" w:rsidRDefault="00621A70">
      <w:pPr>
        <w:ind w:left="34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Key Performance Indicators</w:t>
      </w:r>
    </w:p>
    <w:p w:rsidR="004E6B68" w:rsidRDefault="004E6B68">
      <w:pPr>
        <w:spacing w:line="30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Ensure that 100% of the admin files are completed and up to date</w:t>
      </w:r>
    </w:p>
    <w:p w:rsidR="004E6B68" w:rsidRDefault="004E6B68">
      <w:pPr>
        <w:spacing w:line="23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Reduced purchasing and supply costs</w:t>
      </w:r>
    </w:p>
    <w:p w:rsidR="004E6B68" w:rsidRDefault="004E6B68">
      <w:pPr>
        <w:spacing w:line="39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Variance analysis reports i.e. budget vs spending</w:t>
      </w:r>
    </w:p>
    <w:p w:rsidR="004E6B68" w:rsidRDefault="004E6B68">
      <w:pPr>
        <w:spacing w:line="311" w:lineRule="exact"/>
        <w:rPr>
          <w:rFonts w:ascii="Arial" w:eastAsia="Arial" w:hAnsi="Arial" w:cs="Arial"/>
        </w:rPr>
      </w:pPr>
    </w:p>
    <w:p w:rsidR="004E6B68" w:rsidRDefault="00621A70">
      <w:pPr>
        <w:ind w:left="34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Main Achievements</w:t>
      </w:r>
    </w:p>
    <w:p w:rsidR="004E6B68" w:rsidRDefault="004E6B68">
      <w:pPr>
        <w:spacing w:line="30" w:lineRule="exact"/>
        <w:rPr>
          <w:rFonts w:ascii="Arial" w:eastAsia="Arial" w:hAnsi="Arial" w:cs="Arial"/>
        </w:rPr>
      </w:pPr>
    </w:p>
    <w:p w:rsidR="004E6B68" w:rsidRDefault="00621A70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>Introduced a user-friendly electronic filing system which cut out file retrieval time</w:t>
      </w:r>
    </w:p>
    <w:p w:rsidR="004E6B68" w:rsidRDefault="004E6B68">
      <w:pPr>
        <w:spacing w:line="337" w:lineRule="exact"/>
        <w:rPr>
          <w:sz w:val="20"/>
          <w:szCs w:val="20"/>
        </w:rPr>
      </w:pPr>
    </w:p>
    <w:p w:rsidR="004E6B68" w:rsidRDefault="00621A70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REFERENCES</w:t>
      </w:r>
    </w:p>
    <w:p w:rsidR="004E6B68" w:rsidRDefault="00621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-203835</wp:posOffset>
            </wp:positionV>
            <wp:extent cx="4639310" cy="267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B68" w:rsidRDefault="004E6B68">
      <w:pPr>
        <w:spacing w:line="280" w:lineRule="exact"/>
        <w:rPr>
          <w:sz w:val="20"/>
          <w:szCs w:val="20"/>
        </w:rPr>
      </w:pPr>
    </w:p>
    <w:p w:rsidR="004E6B68" w:rsidRDefault="00621A70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1F3864"/>
          <w:sz w:val="25"/>
          <w:szCs w:val="25"/>
        </w:rPr>
        <w:t>AVAILABLE UPON REQUEST</w:t>
      </w:r>
    </w:p>
    <w:sectPr w:rsidR="004E6B68" w:rsidSect="004E6B68">
      <w:pgSz w:w="11900" w:h="16840"/>
      <w:pgMar w:top="870" w:right="680" w:bottom="1440" w:left="595" w:header="0" w:footer="0" w:gutter="0"/>
      <w:cols w:num="2" w:space="720" w:equalWidth="0">
        <w:col w:w="2805" w:space="720"/>
        <w:col w:w="7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34C360A"/>
    <w:lvl w:ilvl="0" w:tplc="9334D5E6">
      <w:start w:val="1"/>
      <w:numFmt w:val="bullet"/>
      <w:lvlText w:val="●"/>
      <w:lvlJc w:val="left"/>
    </w:lvl>
    <w:lvl w:ilvl="1" w:tplc="5DA26EEC">
      <w:numFmt w:val="decimal"/>
      <w:lvlText w:val=""/>
      <w:lvlJc w:val="left"/>
    </w:lvl>
    <w:lvl w:ilvl="2" w:tplc="E8328BC6">
      <w:numFmt w:val="decimal"/>
      <w:lvlText w:val=""/>
      <w:lvlJc w:val="left"/>
    </w:lvl>
    <w:lvl w:ilvl="3" w:tplc="A8FEBC90">
      <w:numFmt w:val="decimal"/>
      <w:lvlText w:val=""/>
      <w:lvlJc w:val="left"/>
    </w:lvl>
    <w:lvl w:ilvl="4" w:tplc="4F46C804">
      <w:numFmt w:val="decimal"/>
      <w:lvlText w:val=""/>
      <w:lvlJc w:val="left"/>
    </w:lvl>
    <w:lvl w:ilvl="5" w:tplc="CDEE98DE">
      <w:numFmt w:val="decimal"/>
      <w:lvlText w:val=""/>
      <w:lvlJc w:val="left"/>
    </w:lvl>
    <w:lvl w:ilvl="6" w:tplc="F2C4E39E">
      <w:numFmt w:val="decimal"/>
      <w:lvlText w:val=""/>
      <w:lvlJc w:val="left"/>
    </w:lvl>
    <w:lvl w:ilvl="7" w:tplc="D172C148">
      <w:numFmt w:val="decimal"/>
      <w:lvlText w:val=""/>
      <w:lvlJc w:val="left"/>
    </w:lvl>
    <w:lvl w:ilvl="8" w:tplc="57641C88">
      <w:numFmt w:val="decimal"/>
      <w:lvlText w:val=""/>
      <w:lvlJc w:val="left"/>
    </w:lvl>
  </w:abstractNum>
  <w:abstractNum w:abstractNumId="1">
    <w:nsid w:val="00001649"/>
    <w:multiLevelType w:val="hybridMultilevel"/>
    <w:tmpl w:val="D026BC36"/>
    <w:lvl w:ilvl="0" w:tplc="DA50D126">
      <w:start w:val="1"/>
      <w:numFmt w:val="bullet"/>
      <w:lvlText w:val="•"/>
      <w:lvlJc w:val="left"/>
    </w:lvl>
    <w:lvl w:ilvl="1" w:tplc="40A44B6C">
      <w:numFmt w:val="decimal"/>
      <w:lvlText w:val=""/>
      <w:lvlJc w:val="left"/>
    </w:lvl>
    <w:lvl w:ilvl="2" w:tplc="FD345C26">
      <w:numFmt w:val="decimal"/>
      <w:lvlText w:val=""/>
      <w:lvlJc w:val="left"/>
    </w:lvl>
    <w:lvl w:ilvl="3" w:tplc="A8240AB2">
      <w:numFmt w:val="decimal"/>
      <w:lvlText w:val=""/>
      <w:lvlJc w:val="left"/>
    </w:lvl>
    <w:lvl w:ilvl="4" w:tplc="B3007764">
      <w:numFmt w:val="decimal"/>
      <w:lvlText w:val=""/>
      <w:lvlJc w:val="left"/>
    </w:lvl>
    <w:lvl w:ilvl="5" w:tplc="9C528E3A">
      <w:numFmt w:val="decimal"/>
      <w:lvlText w:val=""/>
      <w:lvlJc w:val="left"/>
    </w:lvl>
    <w:lvl w:ilvl="6" w:tplc="EE76AE4C">
      <w:numFmt w:val="decimal"/>
      <w:lvlText w:val=""/>
      <w:lvlJc w:val="left"/>
    </w:lvl>
    <w:lvl w:ilvl="7" w:tplc="35C2C148">
      <w:numFmt w:val="decimal"/>
      <w:lvlText w:val=""/>
      <w:lvlJc w:val="left"/>
    </w:lvl>
    <w:lvl w:ilvl="8" w:tplc="89564E58">
      <w:numFmt w:val="decimal"/>
      <w:lvlText w:val=""/>
      <w:lvlJc w:val="left"/>
    </w:lvl>
  </w:abstractNum>
  <w:abstractNum w:abstractNumId="2">
    <w:nsid w:val="000026E9"/>
    <w:multiLevelType w:val="hybridMultilevel"/>
    <w:tmpl w:val="75C4619E"/>
    <w:lvl w:ilvl="0" w:tplc="3F284400">
      <w:start w:val="1"/>
      <w:numFmt w:val="bullet"/>
      <w:lvlText w:val="●"/>
      <w:lvlJc w:val="left"/>
    </w:lvl>
    <w:lvl w:ilvl="1" w:tplc="1E96BD50">
      <w:numFmt w:val="decimal"/>
      <w:lvlText w:val=""/>
      <w:lvlJc w:val="left"/>
    </w:lvl>
    <w:lvl w:ilvl="2" w:tplc="32E00E96">
      <w:numFmt w:val="decimal"/>
      <w:lvlText w:val=""/>
      <w:lvlJc w:val="left"/>
    </w:lvl>
    <w:lvl w:ilvl="3" w:tplc="EDCAEE6E">
      <w:numFmt w:val="decimal"/>
      <w:lvlText w:val=""/>
      <w:lvlJc w:val="left"/>
    </w:lvl>
    <w:lvl w:ilvl="4" w:tplc="9326A0FE">
      <w:numFmt w:val="decimal"/>
      <w:lvlText w:val=""/>
      <w:lvlJc w:val="left"/>
    </w:lvl>
    <w:lvl w:ilvl="5" w:tplc="CA0011FE">
      <w:numFmt w:val="decimal"/>
      <w:lvlText w:val=""/>
      <w:lvlJc w:val="left"/>
    </w:lvl>
    <w:lvl w:ilvl="6" w:tplc="B4DA9E5C">
      <w:numFmt w:val="decimal"/>
      <w:lvlText w:val=""/>
      <w:lvlJc w:val="left"/>
    </w:lvl>
    <w:lvl w:ilvl="7" w:tplc="98BCDCB0">
      <w:numFmt w:val="decimal"/>
      <w:lvlText w:val=""/>
      <w:lvlJc w:val="left"/>
    </w:lvl>
    <w:lvl w:ilvl="8" w:tplc="FC9205CE">
      <w:numFmt w:val="decimal"/>
      <w:lvlText w:val=""/>
      <w:lvlJc w:val="left"/>
    </w:lvl>
  </w:abstractNum>
  <w:abstractNum w:abstractNumId="3">
    <w:nsid w:val="000041BB"/>
    <w:multiLevelType w:val="hybridMultilevel"/>
    <w:tmpl w:val="0388EBF0"/>
    <w:lvl w:ilvl="0" w:tplc="04E8835A">
      <w:start w:val="1"/>
      <w:numFmt w:val="bullet"/>
      <w:lvlText w:val="•"/>
      <w:lvlJc w:val="left"/>
    </w:lvl>
    <w:lvl w:ilvl="1" w:tplc="7700D2DE">
      <w:numFmt w:val="decimal"/>
      <w:lvlText w:val=""/>
      <w:lvlJc w:val="left"/>
    </w:lvl>
    <w:lvl w:ilvl="2" w:tplc="4C7E06A4">
      <w:numFmt w:val="decimal"/>
      <w:lvlText w:val=""/>
      <w:lvlJc w:val="left"/>
    </w:lvl>
    <w:lvl w:ilvl="3" w:tplc="112E58AC">
      <w:numFmt w:val="decimal"/>
      <w:lvlText w:val=""/>
      <w:lvlJc w:val="left"/>
    </w:lvl>
    <w:lvl w:ilvl="4" w:tplc="47CE406C">
      <w:numFmt w:val="decimal"/>
      <w:lvlText w:val=""/>
      <w:lvlJc w:val="left"/>
    </w:lvl>
    <w:lvl w:ilvl="5" w:tplc="D7A69AFE">
      <w:numFmt w:val="decimal"/>
      <w:lvlText w:val=""/>
      <w:lvlJc w:val="left"/>
    </w:lvl>
    <w:lvl w:ilvl="6" w:tplc="697E7F86">
      <w:numFmt w:val="decimal"/>
      <w:lvlText w:val=""/>
      <w:lvlJc w:val="left"/>
    </w:lvl>
    <w:lvl w:ilvl="7" w:tplc="D00CE3DE">
      <w:numFmt w:val="decimal"/>
      <w:lvlText w:val=""/>
      <w:lvlJc w:val="left"/>
    </w:lvl>
    <w:lvl w:ilvl="8" w:tplc="61F0BE20">
      <w:numFmt w:val="decimal"/>
      <w:lvlText w:val=""/>
      <w:lvlJc w:val="left"/>
    </w:lvl>
  </w:abstractNum>
  <w:abstractNum w:abstractNumId="4">
    <w:nsid w:val="00005AF1"/>
    <w:multiLevelType w:val="hybridMultilevel"/>
    <w:tmpl w:val="1504A670"/>
    <w:lvl w:ilvl="0" w:tplc="803CE50E">
      <w:start w:val="1"/>
      <w:numFmt w:val="bullet"/>
      <w:lvlText w:val="●"/>
      <w:lvlJc w:val="left"/>
    </w:lvl>
    <w:lvl w:ilvl="1" w:tplc="E60C024C">
      <w:numFmt w:val="decimal"/>
      <w:lvlText w:val=""/>
      <w:lvlJc w:val="left"/>
    </w:lvl>
    <w:lvl w:ilvl="2" w:tplc="8F30D13E">
      <w:numFmt w:val="decimal"/>
      <w:lvlText w:val=""/>
      <w:lvlJc w:val="left"/>
    </w:lvl>
    <w:lvl w:ilvl="3" w:tplc="C8ECBEB4">
      <w:numFmt w:val="decimal"/>
      <w:lvlText w:val=""/>
      <w:lvlJc w:val="left"/>
    </w:lvl>
    <w:lvl w:ilvl="4" w:tplc="AD5E6036">
      <w:numFmt w:val="decimal"/>
      <w:lvlText w:val=""/>
      <w:lvlJc w:val="left"/>
    </w:lvl>
    <w:lvl w:ilvl="5" w:tplc="8CCAAEBE">
      <w:numFmt w:val="decimal"/>
      <w:lvlText w:val=""/>
      <w:lvlJc w:val="left"/>
    </w:lvl>
    <w:lvl w:ilvl="6" w:tplc="4F9802E0">
      <w:numFmt w:val="decimal"/>
      <w:lvlText w:val=""/>
      <w:lvlJc w:val="left"/>
    </w:lvl>
    <w:lvl w:ilvl="7" w:tplc="82BE4864">
      <w:numFmt w:val="decimal"/>
      <w:lvlText w:val=""/>
      <w:lvlJc w:val="left"/>
    </w:lvl>
    <w:lvl w:ilvl="8" w:tplc="92B467E4">
      <w:numFmt w:val="decimal"/>
      <w:lvlText w:val=""/>
      <w:lvlJc w:val="left"/>
    </w:lvl>
  </w:abstractNum>
  <w:abstractNum w:abstractNumId="5">
    <w:nsid w:val="00005F90"/>
    <w:multiLevelType w:val="hybridMultilevel"/>
    <w:tmpl w:val="16644494"/>
    <w:lvl w:ilvl="0" w:tplc="6CE4DEC4">
      <w:start w:val="1"/>
      <w:numFmt w:val="bullet"/>
      <w:lvlText w:val="-"/>
      <w:lvlJc w:val="left"/>
    </w:lvl>
    <w:lvl w:ilvl="1" w:tplc="9B2EA2DA">
      <w:start w:val="1"/>
      <w:numFmt w:val="bullet"/>
      <w:lvlText w:val="•"/>
      <w:lvlJc w:val="left"/>
    </w:lvl>
    <w:lvl w:ilvl="2" w:tplc="F7E83C36">
      <w:numFmt w:val="decimal"/>
      <w:lvlText w:val=""/>
      <w:lvlJc w:val="left"/>
    </w:lvl>
    <w:lvl w:ilvl="3" w:tplc="614E4BC2">
      <w:numFmt w:val="decimal"/>
      <w:lvlText w:val=""/>
      <w:lvlJc w:val="left"/>
    </w:lvl>
    <w:lvl w:ilvl="4" w:tplc="BA421E12">
      <w:numFmt w:val="decimal"/>
      <w:lvlText w:val=""/>
      <w:lvlJc w:val="left"/>
    </w:lvl>
    <w:lvl w:ilvl="5" w:tplc="F64A126A">
      <w:numFmt w:val="decimal"/>
      <w:lvlText w:val=""/>
      <w:lvlJc w:val="left"/>
    </w:lvl>
    <w:lvl w:ilvl="6" w:tplc="D164913A">
      <w:numFmt w:val="decimal"/>
      <w:lvlText w:val=""/>
      <w:lvlJc w:val="left"/>
    </w:lvl>
    <w:lvl w:ilvl="7" w:tplc="F75AED0E">
      <w:numFmt w:val="decimal"/>
      <w:lvlText w:val=""/>
      <w:lvlJc w:val="left"/>
    </w:lvl>
    <w:lvl w:ilvl="8" w:tplc="DA7424BE">
      <w:numFmt w:val="decimal"/>
      <w:lvlText w:val=""/>
      <w:lvlJc w:val="left"/>
    </w:lvl>
  </w:abstractNum>
  <w:abstractNum w:abstractNumId="6">
    <w:nsid w:val="00006952"/>
    <w:multiLevelType w:val="hybridMultilevel"/>
    <w:tmpl w:val="49F0DF94"/>
    <w:lvl w:ilvl="0" w:tplc="BB040B46">
      <w:start w:val="1"/>
      <w:numFmt w:val="bullet"/>
      <w:lvlText w:val="•"/>
      <w:lvlJc w:val="left"/>
    </w:lvl>
    <w:lvl w:ilvl="1" w:tplc="C13CC496">
      <w:numFmt w:val="decimal"/>
      <w:lvlText w:val=""/>
      <w:lvlJc w:val="left"/>
    </w:lvl>
    <w:lvl w:ilvl="2" w:tplc="22E64E6E">
      <w:numFmt w:val="decimal"/>
      <w:lvlText w:val=""/>
      <w:lvlJc w:val="left"/>
    </w:lvl>
    <w:lvl w:ilvl="3" w:tplc="5B263FF4">
      <w:numFmt w:val="decimal"/>
      <w:lvlText w:val=""/>
      <w:lvlJc w:val="left"/>
    </w:lvl>
    <w:lvl w:ilvl="4" w:tplc="DA685ADA">
      <w:numFmt w:val="decimal"/>
      <w:lvlText w:val=""/>
      <w:lvlJc w:val="left"/>
    </w:lvl>
    <w:lvl w:ilvl="5" w:tplc="C6D0CB2A">
      <w:numFmt w:val="decimal"/>
      <w:lvlText w:val=""/>
      <w:lvlJc w:val="left"/>
    </w:lvl>
    <w:lvl w:ilvl="6" w:tplc="BCC08D52">
      <w:numFmt w:val="decimal"/>
      <w:lvlText w:val=""/>
      <w:lvlJc w:val="left"/>
    </w:lvl>
    <w:lvl w:ilvl="7" w:tplc="2C2ABE20">
      <w:numFmt w:val="decimal"/>
      <w:lvlText w:val=""/>
      <w:lvlJc w:val="left"/>
    </w:lvl>
    <w:lvl w:ilvl="8" w:tplc="8214E13A">
      <w:numFmt w:val="decimal"/>
      <w:lvlText w:val=""/>
      <w:lvlJc w:val="left"/>
    </w:lvl>
  </w:abstractNum>
  <w:abstractNum w:abstractNumId="7">
    <w:nsid w:val="00006DF1"/>
    <w:multiLevelType w:val="hybridMultilevel"/>
    <w:tmpl w:val="DC9AA076"/>
    <w:lvl w:ilvl="0" w:tplc="38B610FE">
      <w:start w:val="1"/>
      <w:numFmt w:val="bullet"/>
      <w:lvlText w:val="●"/>
      <w:lvlJc w:val="left"/>
    </w:lvl>
    <w:lvl w:ilvl="1" w:tplc="6174245C">
      <w:numFmt w:val="decimal"/>
      <w:lvlText w:val=""/>
      <w:lvlJc w:val="left"/>
    </w:lvl>
    <w:lvl w:ilvl="2" w:tplc="4E72C876">
      <w:numFmt w:val="decimal"/>
      <w:lvlText w:val=""/>
      <w:lvlJc w:val="left"/>
    </w:lvl>
    <w:lvl w:ilvl="3" w:tplc="1586183A">
      <w:numFmt w:val="decimal"/>
      <w:lvlText w:val=""/>
      <w:lvlJc w:val="left"/>
    </w:lvl>
    <w:lvl w:ilvl="4" w:tplc="ADD08528">
      <w:numFmt w:val="decimal"/>
      <w:lvlText w:val=""/>
      <w:lvlJc w:val="left"/>
    </w:lvl>
    <w:lvl w:ilvl="5" w:tplc="F2B48656">
      <w:numFmt w:val="decimal"/>
      <w:lvlText w:val=""/>
      <w:lvlJc w:val="left"/>
    </w:lvl>
    <w:lvl w:ilvl="6" w:tplc="2A984DC6">
      <w:numFmt w:val="decimal"/>
      <w:lvlText w:val=""/>
      <w:lvlJc w:val="left"/>
    </w:lvl>
    <w:lvl w:ilvl="7" w:tplc="140C6260">
      <w:numFmt w:val="decimal"/>
      <w:lvlText w:val=""/>
      <w:lvlJc w:val="left"/>
    </w:lvl>
    <w:lvl w:ilvl="8" w:tplc="79A2B84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B68"/>
    <w:rsid w:val="004E6B68"/>
    <w:rsid w:val="0062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ayi-394548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2019-10-03T12:27:00Z</dcterms:created>
  <dcterms:modified xsi:type="dcterms:W3CDTF">2019-10-03T12:27:00Z</dcterms:modified>
</cp:coreProperties>
</file>