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C8" w:rsidRDefault="0071596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303530</wp:posOffset>
            </wp:positionH>
            <wp:positionV relativeFrom="page">
              <wp:posOffset>266065</wp:posOffset>
            </wp:positionV>
            <wp:extent cx="1363345" cy="1363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36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316230</wp:posOffset>
            </wp:positionH>
            <wp:positionV relativeFrom="page">
              <wp:posOffset>1784350</wp:posOffset>
            </wp:positionV>
            <wp:extent cx="125095" cy="114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200" w:lineRule="exact"/>
        <w:rPr>
          <w:sz w:val="24"/>
          <w:szCs w:val="24"/>
        </w:rPr>
      </w:pPr>
    </w:p>
    <w:p w:rsidR="007D64C8" w:rsidRDefault="007D64C8">
      <w:pPr>
        <w:spacing w:line="200" w:lineRule="exact"/>
        <w:rPr>
          <w:sz w:val="24"/>
          <w:szCs w:val="24"/>
        </w:rPr>
      </w:pPr>
    </w:p>
    <w:p w:rsidR="007D64C8" w:rsidRDefault="007D64C8">
      <w:pPr>
        <w:spacing w:line="200" w:lineRule="exact"/>
        <w:rPr>
          <w:sz w:val="24"/>
          <w:szCs w:val="24"/>
        </w:rPr>
      </w:pPr>
    </w:p>
    <w:p w:rsidR="007D64C8" w:rsidRDefault="007D64C8">
      <w:pPr>
        <w:spacing w:line="200" w:lineRule="exact"/>
        <w:rPr>
          <w:sz w:val="24"/>
          <w:szCs w:val="24"/>
        </w:rPr>
      </w:pPr>
    </w:p>
    <w:p w:rsidR="007D64C8" w:rsidRDefault="007D64C8">
      <w:pPr>
        <w:spacing w:line="200" w:lineRule="exact"/>
        <w:rPr>
          <w:sz w:val="24"/>
          <w:szCs w:val="24"/>
        </w:rPr>
      </w:pPr>
    </w:p>
    <w:p w:rsidR="007D64C8" w:rsidRDefault="007D64C8">
      <w:pPr>
        <w:spacing w:line="200" w:lineRule="exact"/>
        <w:rPr>
          <w:sz w:val="24"/>
          <w:szCs w:val="24"/>
        </w:rPr>
      </w:pPr>
    </w:p>
    <w:p w:rsidR="007D64C8" w:rsidRDefault="007D64C8">
      <w:pPr>
        <w:spacing w:line="200" w:lineRule="exact"/>
        <w:rPr>
          <w:sz w:val="24"/>
          <w:szCs w:val="24"/>
        </w:rPr>
      </w:pPr>
    </w:p>
    <w:p w:rsidR="007D64C8" w:rsidRDefault="007D64C8">
      <w:pPr>
        <w:spacing w:line="200" w:lineRule="exact"/>
        <w:rPr>
          <w:sz w:val="24"/>
          <w:szCs w:val="24"/>
        </w:rPr>
      </w:pPr>
    </w:p>
    <w:p w:rsidR="007D64C8" w:rsidRDefault="007D64C8">
      <w:pPr>
        <w:spacing w:line="200" w:lineRule="exact"/>
        <w:rPr>
          <w:sz w:val="24"/>
          <w:szCs w:val="24"/>
        </w:rPr>
      </w:pPr>
    </w:p>
    <w:p w:rsidR="007D64C8" w:rsidRDefault="007D64C8">
      <w:pPr>
        <w:spacing w:line="200" w:lineRule="exact"/>
        <w:rPr>
          <w:sz w:val="24"/>
          <w:szCs w:val="24"/>
        </w:rPr>
      </w:pPr>
    </w:p>
    <w:p w:rsidR="007D64C8" w:rsidRDefault="007D64C8">
      <w:pPr>
        <w:spacing w:line="255" w:lineRule="exact"/>
        <w:rPr>
          <w:sz w:val="24"/>
          <w:szCs w:val="24"/>
        </w:rPr>
      </w:pPr>
    </w:p>
    <w:p w:rsidR="007D64C8" w:rsidRDefault="00715965">
      <w:pPr>
        <w:rPr>
          <w:sz w:val="20"/>
          <w:szCs w:val="20"/>
        </w:rPr>
      </w:pPr>
      <w:hyperlink r:id="rId6" w:history="1">
        <w:r w:rsidRPr="004D74C2">
          <w:rPr>
            <w:rStyle w:val="Hyperlink"/>
            <w:rFonts w:ascii="Arial" w:eastAsia="Arial" w:hAnsi="Arial" w:cs="Arial"/>
            <w:sz w:val="16"/>
            <w:szCs w:val="16"/>
          </w:rPr>
          <w:t>Armaan-394578@2freemail.com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</w:p>
    <w:p w:rsidR="007D64C8" w:rsidRDefault="007D64C8">
      <w:pPr>
        <w:spacing w:line="20" w:lineRule="exact"/>
        <w:rPr>
          <w:sz w:val="24"/>
          <w:szCs w:val="24"/>
        </w:rPr>
      </w:pPr>
    </w:p>
    <w:p w:rsidR="007D64C8" w:rsidRDefault="007D64C8">
      <w:pPr>
        <w:rPr>
          <w:sz w:val="20"/>
          <w:szCs w:val="20"/>
        </w:rPr>
      </w:pP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108585</wp:posOffset>
            </wp:positionV>
            <wp:extent cx="121285" cy="1250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390" w:lineRule="exact"/>
        <w:rPr>
          <w:sz w:val="24"/>
          <w:szCs w:val="24"/>
        </w:rPr>
      </w:pPr>
    </w:p>
    <w:p w:rsidR="007D64C8" w:rsidRDefault="00715965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Abu Dhabi, United Arab Emirates</w:t>
      </w:r>
    </w:p>
    <w:p w:rsidR="007D64C8" w:rsidRDefault="007D64C8">
      <w:pPr>
        <w:spacing w:line="365" w:lineRule="exact"/>
        <w:rPr>
          <w:sz w:val="24"/>
          <w:szCs w:val="24"/>
        </w:rPr>
      </w:pPr>
    </w:p>
    <w:p w:rsidR="007D64C8" w:rsidRDefault="0071596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SOFTWARE</w:t>
      </w: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6350</wp:posOffset>
            </wp:positionV>
            <wp:extent cx="1524000" cy="114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126" w:lineRule="exact"/>
        <w:rPr>
          <w:sz w:val="24"/>
          <w:szCs w:val="24"/>
        </w:rPr>
      </w:pPr>
    </w:p>
    <w:p w:rsidR="007D64C8" w:rsidRDefault="00715965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Advanced MS Excel</w:t>
      </w: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57150</wp:posOffset>
            </wp:positionV>
            <wp:extent cx="1540510" cy="228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200" w:lineRule="exact"/>
        <w:rPr>
          <w:sz w:val="24"/>
          <w:szCs w:val="24"/>
        </w:rPr>
      </w:pPr>
    </w:p>
    <w:p w:rsidR="007D64C8" w:rsidRDefault="007D64C8">
      <w:pPr>
        <w:spacing w:line="200" w:lineRule="exact"/>
        <w:rPr>
          <w:sz w:val="24"/>
          <w:szCs w:val="24"/>
        </w:rPr>
      </w:pPr>
    </w:p>
    <w:p w:rsidR="007D64C8" w:rsidRDefault="007D64C8">
      <w:pPr>
        <w:spacing w:line="205" w:lineRule="exact"/>
        <w:rPr>
          <w:sz w:val="24"/>
          <w:szCs w:val="24"/>
        </w:rPr>
      </w:pPr>
    </w:p>
    <w:p w:rsidR="007D64C8" w:rsidRDefault="00715965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MS Powerpoint &amp; MS Word</w:t>
      </w: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57150</wp:posOffset>
            </wp:positionV>
            <wp:extent cx="1540510" cy="228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200" w:lineRule="exact"/>
        <w:rPr>
          <w:sz w:val="24"/>
          <w:szCs w:val="24"/>
        </w:rPr>
      </w:pPr>
    </w:p>
    <w:p w:rsidR="007D64C8" w:rsidRDefault="007D64C8">
      <w:pPr>
        <w:spacing w:line="200" w:lineRule="exact"/>
        <w:rPr>
          <w:sz w:val="24"/>
          <w:szCs w:val="24"/>
        </w:rPr>
      </w:pPr>
    </w:p>
    <w:p w:rsidR="007D64C8" w:rsidRDefault="007D64C8">
      <w:pPr>
        <w:spacing w:line="205" w:lineRule="exact"/>
        <w:rPr>
          <w:sz w:val="24"/>
          <w:szCs w:val="24"/>
        </w:rPr>
      </w:pPr>
    </w:p>
    <w:p w:rsidR="007D64C8" w:rsidRDefault="00715965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Adobe Design Suite</w:t>
      </w: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57150</wp:posOffset>
            </wp:positionV>
            <wp:extent cx="1540510" cy="228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200" w:lineRule="exact"/>
        <w:rPr>
          <w:sz w:val="24"/>
          <w:szCs w:val="24"/>
        </w:rPr>
      </w:pPr>
    </w:p>
    <w:p w:rsidR="007D64C8" w:rsidRDefault="007D64C8">
      <w:pPr>
        <w:spacing w:line="200" w:lineRule="exact"/>
        <w:rPr>
          <w:sz w:val="24"/>
          <w:szCs w:val="24"/>
        </w:rPr>
      </w:pPr>
    </w:p>
    <w:p w:rsidR="007D64C8" w:rsidRDefault="007D64C8">
      <w:pPr>
        <w:spacing w:line="205" w:lineRule="exact"/>
        <w:rPr>
          <w:sz w:val="24"/>
          <w:szCs w:val="24"/>
        </w:rPr>
      </w:pPr>
    </w:p>
    <w:p w:rsidR="007D64C8" w:rsidRDefault="00715965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Metatrader 4</w:t>
      </w: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57150</wp:posOffset>
            </wp:positionV>
            <wp:extent cx="1540510" cy="228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200" w:lineRule="exact"/>
        <w:rPr>
          <w:sz w:val="24"/>
          <w:szCs w:val="24"/>
        </w:rPr>
      </w:pPr>
    </w:p>
    <w:p w:rsidR="007D64C8" w:rsidRDefault="007D64C8">
      <w:pPr>
        <w:spacing w:line="200" w:lineRule="exact"/>
        <w:rPr>
          <w:sz w:val="24"/>
          <w:szCs w:val="24"/>
        </w:rPr>
      </w:pPr>
    </w:p>
    <w:p w:rsidR="007D64C8" w:rsidRDefault="007D64C8">
      <w:pPr>
        <w:spacing w:line="200" w:lineRule="exact"/>
        <w:rPr>
          <w:sz w:val="24"/>
          <w:szCs w:val="24"/>
        </w:rPr>
      </w:pPr>
    </w:p>
    <w:p w:rsidR="007D64C8" w:rsidRDefault="007D64C8">
      <w:pPr>
        <w:spacing w:line="209" w:lineRule="exact"/>
        <w:rPr>
          <w:sz w:val="24"/>
          <w:szCs w:val="24"/>
        </w:rPr>
      </w:pPr>
    </w:p>
    <w:p w:rsidR="007D64C8" w:rsidRDefault="0071596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LANGUAGES</w:t>
      </w: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6350</wp:posOffset>
            </wp:positionV>
            <wp:extent cx="1524000" cy="114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126" w:lineRule="exact"/>
        <w:rPr>
          <w:sz w:val="24"/>
          <w:szCs w:val="24"/>
        </w:rPr>
      </w:pPr>
    </w:p>
    <w:p w:rsidR="007D64C8" w:rsidRDefault="00715965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English</w:t>
      </w:r>
    </w:p>
    <w:p w:rsidR="007D64C8" w:rsidRDefault="007D64C8">
      <w:pPr>
        <w:spacing w:line="29" w:lineRule="exact"/>
        <w:rPr>
          <w:sz w:val="24"/>
          <w:szCs w:val="24"/>
        </w:rPr>
      </w:pPr>
    </w:p>
    <w:p w:rsidR="007D64C8" w:rsidRDefault="00715965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Full Professional Proficiency</w:t>
      </w:r>
    </w:p>
    <w:p w:rsidR="007D64C8" w:rsidRDefault="007D64C8">
      <w:pPr>
        <w:spacing w:line="193" w:lineRule="exact"/>
        <w:rPr>
          <w:sz w:val="24"/>
          <w:szCs w:val="24"/>
        </w:rPr>
      </w:pPr>
    </w:p>
    <w:p w:rsidR="007D64C8" w:rsidRDefault="00715965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Hindi</w:t>
      </w:r>
    </w:p>
    <w:p w:rsidR="007D64C8" w:rsidRDefault="007D64C8">
      <w:pPr>
        <w:spacing w:line="29" w:lineRule="exact"/>
        <w:rPr>
          <w:sz w:val="24"/>
          <w:szCs w:val="24"/>
        </w:rPr>
      </w:pPr>
    </w:p>
    <w:p w:rsidR="007D64C8" w:rsidRDefault="00715965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Native or Bilingual Proficiency</w:t>
      </w:r>
    </w:p>
    <w:p w:rsidR="007D64C8" w:rsidRDefault="007D64C8">
      <w:pPr>
        <w:spacing w:line="193" w:lineRule="exact"/>
        <w:rPr>
          <w:sz w:val="24"/>
          <w:szCs w:val="24"/>
        </w:rPr>
      </w:pPr>
    </w:p>
    <w:p w:rsidR="007D64C8" w:rsidRDefault="00715965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Gujarati</w:t>
      </w:r>
    </w:p>
    <w:p w:rsidR="007D64C8" w:rsidRDefault="007D64C8">
      <w:pPr>
        <w:spacing w:line="29" w:lineRule="exact"/>
        <w:rPr>
          <w:sz w:val="24"/>
          <w:szCs w:val="24"/>
        </w:rPr>
      </w:pPr>
    </w:p>
    <w:p w:rsidR="007D64C8" w:rsidRDefault="00715965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Professional Working Proficiency</w:t>
      </w:r>
    </w:p>
    <w:p w:rsidR="007D64C8" w:rsidRDefault="007D64C8">
      <w:pPr>
        <w:spacing w:line="397" w:lineRule="exact"/>
        <w:rPr>
          <w:sz w:val="24"/>
          <w:szCs w:val="24"/>
        </w:rPr>
      </w:pPr>
    </w:p>
    <w:p w:rsidR="007D64C8" w:rsidRDefault="0071596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SOFT SKILLS</w:t>
      </w: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6350</wp:posOffset>
            </wp:positionV>
            <wp:extent cx="1524000" cy="114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106680</wp:posOffset>
            </wp:positionV>
            <wp:extent cx="1488440" cy="4025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249" w:lineRule="exact"/>
        <w:rPr>
          <w:sz w:val="24"/>
          <w:szCs w:val="24"/>
        </w:rPr>
      </w:pPr>
    </w:p>
    <w:p w:rsidR="007D64C8" w:rsidRDefault="00715965">
      <w:pPr>
        <w:spacing w:line="211" w:lineRule="exact"/>
        <w:ind w:left="160" w:righ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 Unicode MS" w:eastAsia="Arial Unicode MS" w:hAnsi="Arial Unicode MS" w:cs="Arial Unicode MS"/>
          <w:sz w:val="18"/>
          <w:szCs w:val="18"/>
        </w:rPr>
        <w:t>ﬀ</w:t>
      </w:r>
      <w:r>
        <w:rPr>
          <w:rFonts w:ascii="Arial" w:eastAsia="Arial" w:hAnsi="Arial" w:cs="Arial"/>
          <w:sz w:val="18"/>
          <w:szCs w:val="18"/>
        </w:rPr>
        <w:t>ective oral and written communication</w:t>
      </w: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107315</wp:posOffset>
            </wp:positionV>
            <wp:extent cx="1424305" cy="263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245" w:lineRule="exact"/>
        <w:rPr>
          <w:sz w:val="24"/>
          <w:szCs w:val="24"/>
        </w:rPr>
      </w:pPr>
    </w:p>
    <w:p w:rsidR="007D64C8" w:rsidRDefault="00715965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Strong analytical ability</w:t>
      </w: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106045</wp:posOffset>
            </wp:positionV>
            <wp:extent cx="846455" cy="263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244" w:lineRule="exact"/>
        <w:rPr>
          <w:sz w:val="24"/>
          <w:szCs w:val="24"/>
        </w:rPr>
      </w:pPr>
    </w:p>
    <w:p w:rsidR="007D64C8" w:rsidRDefault="00715965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Team Player</w:t>
      </w: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106045</wp:posOffset>
            </wp:positionV>
            <wp:extent cx="939800" cy="2635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244" w:lineRule="exact"/>
        <w:rPr>
          <w:sz w:val="24"/>
          <w:szCs w:val="24"/>
        </w:rPr>
      </w:pPr>
    </w:p>
    <w:p w:rsidR="007D64C8" w:rsidRDefault="00715965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Quick Learner</w:t>
      </w: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106045</wp:posOffset>
            </wp:positionV>
            <wp:extent cx="1377950" cy="2635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244" w:lineRule="exact"/>
        <w:rPr>
          <w:sz w:val="24"/>
          <w:szCs w:val="24"/>
        </w:rPr>
      </w:pPr>
    </w:p>
    <w:p w:rsidR="007D64C8" w:rsidRDefault="00715965">
      <w:pPr>
        <w:tabs>
          <w:tab w:val="left" w:pos="126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Curiosity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Integrity</w:t>
      </w: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106045</wp:posOffset>
            </wp:positionV>
            <wp:extent cx="1488440" cy="4025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244" w:lineRule="exact"/>
        <w:rPr>
          <w:sz w:val="24"/>
          <w:szCs w:val="24"/>
        </w:rPr>
      </w:pPr>
    </w:p>
    <w:p w:rsidR="007D64C8" w:rsidRDefault="00715965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Proficient with</w:t>
      </w:r>
    </w:p>
    <w:p w:rsidR="007D64C8" w:rsidRDefault="007D64C8">
      <w:pPr>
        <w:spacing w:line="12" w:lineRule="exact"/>
        <w:rPr>
          <w:sz w:val="24"/>
          <w:szCs w:val="24"/>
        </w:rPr>
      </w:pPr>
    </w:p>
    <w:p w:rsidR="007D64C8" w:rsidRDefault="00715965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technology</w:t>
      </w: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106045</wp:posOffset>
            </wp:positionV>
            <wp:extent cx="1119505" cy="2635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244" w:lineRule="exact"/>
        <w:rPr>
          <w:sz w:val="24"/>
          <w:szCs w:val="24"/>
        </w:rPr>
      </w:pPr>
    </w:p>
    <w:p w:rsidR="007D64C8" w:rsidRDefault="00715965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Logical reasoning</w:t>
      </w: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D64C8" w:rsidRDefault="00715965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6"/>
          <w:szCs w:val="46"/>
        </w:rPr>
        <w:t xml:space="preserve">Armaan </w:t>
      </w: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-139700</wp:posOffset>
            </wp:positionH>
            <wp:positionV relativeFrom="paragraph">
              <wp:posOffset>-428625</wp:posOffset>
            </wp:positionV>
            <wp:extent cx="5523230" cy="13347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9" w:lineRule="exact"/>
        <w:rPr>
          <w:sz w:val="24"/>
          <w:szCs w:val="24"/>
        </w:rPr>
      </w:pPr>
    </w:p>
    <w:p w:rsidR="007D64C8" w:rsidRDefault="0071596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Financial Analyst</w:t>
      </w:r>
    </w:p>
    <w:p w:rsidR="007D64C8" w:rsidRDefault="007D64C8">
      <w:pPr>
        <w:spacing w:line="247" w:lineRule="exact"/>
        <w:rPr>
          <w:sz w:val="24"/>
          <w:szCs w:val="24"/>
        </w:rPr>
      </w:pPr>
    </w:p>
    <w:p w:rsidR="007D64C8" w:rsidRDefault="00715965">
      <w:pPr>
        <w:spacing w:line="251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 xml:space="preserve">A creative and results driven individual with a firm grasp on core financial principals allied with hands-on valuable experience in a dynamic corporate environment. Armaan has the ability to work </w:t>
      </w:r>
      <w:r>
        <w:rPr>
          <w:rFonts w:ascii="Arial" w:eastAsia="Arial" w:hAnsi="Arial" w:cs="Arial"/>
          <w:color w:val="FFFFFF"/>
          <w:sz w:val="18"/>
          <w:szCs w:val="18"/>
        </w:rPr>
        <w:t>independently or as part of a team.</w:t>
      </w:r>
    </w:p>
    <w:p w:rsidR="007D64C8" w:rsidRDefault="007D64C8">
      <w:pPr>
        <w:spacing w:line="200" w:lineRule="exact"/>
        <w:rPr>
          <w:sz w:val="24"/>
          <w:szCs w:val="24"/>
        </w:rPr>
      </w:pPr>
    </w:p>
    <w:p w:rsidR="007D64C8" w:rsidRDefault="007D64C8">
      <w:pPr>
        <w:spacing w:line="250" w:lineRule="exact"/>
        <w:rPr>
          <w:sz w:val="24"/>
          <w:szCs w:val="24"/>
        </w:rPr>
      </w:pPr>
    </w:p>
    <w:p w:rsidR="007D64C8" w:rsidRDefault="0071596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EDUCATION</w:t>
      </w: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-139700</wp:posOffset>
            </wp:positionH>
            <wp:positionV relativeFrom="paragraph">
              <wp:posOffset>6350</wp:posOffset>
            </wp:positionV>
            <wp:extent cx="5180330" cy="114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115" w:lineRule="exact"/>
        <w:rPr>
          <w:sz w:val="24"/>
          <w:szCs w:val="24"/>
        </w:rPr>
      </w:pPr>
    </w:p>
    <w:p w:rsidR="007D64C8" w:rsidRDefault="0071596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4"/>
          <w:szCs w:val="24"/>
        </w:rPr>
        <w:t>Bachelors in Management Studies</w:t>
      </w:r>
    </w:p>
    <w:p w:rsidR="007D64C8" w:rsidRDefault="00715965">
      <w:pPr>
        <w:spacing w:line="238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M.K Sanghvi College of Commerce</w:t>
      </w:r>
    </w:p>
    <w:p w:rsidR="007D64C8" w:rsidRDefault="007D64C8">
      <w:pPr>
        <w:spacing w:line="68" w:lineRule="exact"/>
        <w:rPr>
          <w:sz w:val="24"/>
          <w:szCs w:val="24"/>
        </w:rPr>
      </w:pPr>
    </w:p>
    <w:p w:rsidR="007D64C8" w:rsidRDefault="00715965">
      <w:pPr>
        <w:spacing w:line="286" w:lineRule="auto"/>
        <w:ind w:left="20" w:right="2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06/2015 – 03/2018 Mumbai University Courses</w:t>
      </w:r>
    </w:p>
    <w:p w:rsidR="007D64C8" w:rsidRDefault="007D64C8">
      <w:pPr>
        <w:spacing w:line="252" w:lineRule="exact"/>
        <w:rPr>
          <w:sz w:val="24"/>
          <w:szCs w:val="24"/>
        </w:rPr>
      </w:pPr>
    </w:p>
    <w:p w:rsidR="007D64C8" w:rsidRDefault="00715965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Major: Finance</w:t>
      </w: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356" w:lineRule="exact"/>
        <w:rPr>
          <w:sz w:val="24"/>
          <w:szCs w:val="24"/>
        </w:rPr>
      </w:pPr>
    </w:p>
    <w:p w:rsidR="007D64C8" w:rsidRDefault="0071596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4"/>
          <w:szCs w:val="24"/>
        </w:rPr>
        <w:t>HSC</w:t>
      </w:r>
    </w:p>
    <w:p w:rsidR="007D64C8" w:rsidRDefault="00715965">
      <w:pPr>
        <w:spacing w:line="238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M.K Sanghvi College of Commerce</w:t>
      </w:r>
    </w:p>
    <w:p w:rsidR="007D64C8" w:rsidRDefault="007D64C8">
      <w:pPr>
        <w:spacing w:line="67" w:lineRule="exact"/>
        <w:rPr>
          <w:sz w:val="24"/>
          <w:szCs w:val="24"/>
        </w:rPr>
      </w:pPr>
    </w:p>
    <w:p w:rsidR="007D64C8" w:rsidRDefault="00715965">
      <w:pPr>
        <w:tabs>
          <w:tab w:val="left" w:pos="75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06/2012 – 02/2014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79099"/>
          <w:sz w:val="14"/>
          <w:szCs w:val="14"/>
        </w:rPr>
        <w:t>MSBE</w:t>
      </w:r>
    </w:p>
    <w:p w:rsidR="007D64C8" w:rsidRDefault="007D64C8">
      <w:pPr>
        <w:spacing w:line="200" w:lineRule="exact"/>
        <w:rPr>
          <w:sz w:val="24"/>
          <w:szCs w:val="24"/>
        </w:rPr>
      </w:pPr>
    </w:p>
    <w:p w:rsidR="007D64C8" w:rsidRDefault="007D64C8">
      <w:pPr>
        <w:spacing w:line="293" w:lineRule="exact"/>
        <w:rPr>
          <w:sz w:val="24"/>
          <w:szCs w:val="24"/>
        </w:rPr>
      </w:pPr>
    </w:p>
    <w:p w:rsidR="007D64C8" w:rsidRDefault="0071596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WORK EXPERIENCE</w:t>
      </w: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-139700</wp:posOffset>
            </wp:positionH>
            <wp:positionV relativeFrom="paragraph">
              <wp:posOffset>6350</wp:posOffset>
            </wp:positionV>
            <wp:extent cx="5180330" cy="114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115" w:lineRule="exact"/>
        <w:rPr>
          <w:sz w:val="24"/>
          <w:szCs w:val="24"/>
        </w:rPr>
      </w:pPr>
    </w:p>
    <w:p w:rsidR="007D64C8" w:rsidRDefault="0071596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4"/>
          <w:szCs w:val="24"/>
        </w:rPr>
        <w:t>Financial Associate</w:t>
      </w:r>
    </w:p>
    <w:p w:rsidR="007D64C8" w:rsidRDefault="007D64C8">
      <w:pPr>
        <w:spacing w:line="67" w:lineRule="exact"/>
        <w:rPr>
          <w:sz w:val="24"/>
          <w:szCs w:val="24"/>
        </w:rPr>
      </w:pPr>
    </w:p>
    <w:p w:rsidR="007D64C8" w:rsidRDefault="00715965">
      <w:pPr>
        <w:tabs>
          <w:tab w:val="left" w:pos="6880"/>
        </w:tabs>
        <w:ind w:left="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color w:val="479099"/>
          <w:sz w:val="16"/>
          <w:szCs w:val="16"/>
        </w:rPr>
        <w:t>03/2018 – Present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79099"/>
          <w:sz w:val="15"/>
          <w:szCs w:val="15"/>
        </w:rPr>
        <w:t>Mumbai, India.</w:t>
      </w:r>
      <w:proofErr w:type="gramEnd"/>
    </w:p>
    <w:p w:rsidR="007D64C8" w:rsidRDefault="007D64C8">
      <w:pPr>
        <w:spacing w:line="36" w:lineRule="exact"/>
        <w:rPr>
          <w:sz w:val="24"/>
          <w:szCs w:val="24"/>
        </w:rPr>
      </w:pPr>
    </w:p>
    <w:p w:rsidR="007D64C8" w:rsidRDefault="00715965">
      <w:pPr>
        <w:spacing w:line="234" w:lineRule="auto"/>
        <w:ind w:left="20" w:right="4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 xml:space="preserve">Gained solid theoretical base of business management and enough exposure to the real time capital market trading. Working a busy and high volume environment driving </w:t>
      </w:r>
      <w:r>
        <w:rPr>
          <w:rFonts w:ascii="Arial" w:eastAsia="Arial" w:hAnsi="Arial" w:cs="Arial"/>
          <w:i/>
          <w:iCs/>
          <w:color w:val="7C7C7C"/>
          <w:sz w:val="16"/>
          <w:szCs w:val="16"/>
        </w:rPr>
        <w:t>consistency and best practices across all areas of work.</w:t>
      </w:r>
    </w:p>
    <w:p w:rsidR="007D64C8" w:rsidRDefault="007D64C8">
      <w:pPr>
        <w:spacing w:line="69" w:lineRule="exact"/>
        <w:rPr>
          <w:sz w:val="24"/>
          <w:szCs w:val="24"/>
        </w:rPr>
      </w:pPr>
    </w:p>
    <w:p w:rsidR="007D64C8" w:rsidRDefault="0071596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Responsibilities</w:t>
      </w:r>
    </w:p>
    <w:p w:rsidR="007D64C8" w:rsidRDefault="007D64C8">
      <w:pPr>
        <w:spacing w:line="38" w:lineRule="exact"/>
        <w:rPr>
          <w:sz w:val="24"/>
          <w:szCs w:val="24"/>
        </w:rPr>
      </w:pPr>
    </w:p>
    <w:p w:rsidR="007D64C8" w:rsidRDefault="00715965">
      <w:pPr>
        <w:spacing w:line="248" w:lineRule="auto"/>
        <w:ind w:left="200" w:right="4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Maintaining an independent and secure record of the clients and monitoring consistently the progress of their investment securities</w:t>
      </w: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69" w:lineRule="exact"/>
        <w:rPr>
          <w:sz w:val="24"/>
          <w:szCs w:val="24"/>
        </w:rPr>
      </w:pPr>
    </w:p>
    <w:p w:rsidR="007D64C8" w:rsidRDefault="00715965">
      <w:pPr>
        <w:spacing w:line="248" w:lineRule="auto"/>
        <w:ind w:left="200" w:right="9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Providing accurate financial information to </w:t>
      </w:r>
      <w:r>
        <w:rPr>
          <w:rFonts w:ascii="Arial" w:eastAsia="Arial" w:hAnsi="Arial" w:cs="Arial"/>
          <w:sz w:val="18"/>
          <w:szCs w:val="18"/>
        </w:rPr>
        <w:t>colleagues and senior managers. Incharge of Managing and supporting the ledger team</w:t>
      </w: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69" w:lineRule="exact"/>
        <w:rPr>
          <w:sz w:val="24"/>
          <w:szCs w:val="24"/>
        </w:rPr>
      </w:pPr>
    </w:p>
    <w:p w:rsidR="007D64C8" w:rsidRDefault="00715965">
      <w:pPr>
        <w:spacing w:line="248" w:lineRule="auto"/>
        <w:ind w:left="200" w:right="10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Execute trades in accordance with firm policy and according to all regulatory rules and procedures</w:t>
      </w: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64" w:lineRule="exact"/>
        <w:rPr>
          <w:sz w:val="24"/>
          <w:szCs w:val="24"/>
        </w:rPr>
      </w:pPr>
    </w:p>
    <w:p w:rsidR="007D64C8" w:rsidRDefault="00715965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Handling post market trade confirmations.</w:t>
      </w: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200" w:lineRule="exact"/>
        <w:rPr>
          <w:sz w:val="24"/>
          <w:szCs w:val="24"/>
        </w:rPr>
      </w:pPr>
    </w:p>
    <w:p w:rsidR="007D64C8" w:rsidRDefault="007D64C8">
      <w:pPr>
        <w:spacing w:line="349" w:lineRule="exact"/>
        <w:rPr>
          <w:sz w:val="24"/>
          <w:szCs w:val="24"/>
        </w:rPr>
      </w:pPr>
    </w:p>
    <w:p w:rsidR="007D64C8" w:rsidRDefault="0071596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CERTIFICATIONS</w:t>
      </w: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-139700</wp:posOffset>
            </wp:positionH>
            <wp:positionV relativeFrom="paragraph">
              <wp:posOffset>6350</wp:posOffset>
            </wp:positionV>
            <wp:extent cx="5180330" cy="114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121" w:lineRule="exact"/>
        <w:rPr>
          <w:sz w:val="24"/>
          <w:szCs w:val="24"/>
        </w:rPr>
      </w:pPr>
    </w:p>
    <w:p w:rsidR="007D64C8" w:rsidRDefault="0071596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CFA</w:t>
      </w:r>
      <w:r>
        <w:rPr>
          <w:rFonts w:ascii="Arial" w:eastAsia="Arial" w:hAnsi="Arial" w:cs="Arial"/>
          <w:sz w:val="20"/>
          <w:szCs w:val="20"/>
        </w:rPr>
        <w:t xml:space="preserve"> Level II Candidate (06/2019 – Present)</w:t>
      </w:r>
    </w:p>
    <w:p w:rsidR="007D64C8" w:rsidRDefault="007D64C8">
      <w:pPr>
        <w:spacing w:line="11" w:lineRule="exact"/>
        <w:rPr>
          <w:sz w:val="24"/>
          <w:szCs w:val="24"/>
        </w:rPr>
      </w:pPr>
    </w:p>
    <w:p w:rsidR="007D64C8" w:rsidRDefault="0071596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CFA Institute</w:t>
      </w:r>
    </w:p>
    <w:p w:rsidR="007D64C8" w:rsidRDefault="007D64C8">
      <w:pPr>
        <w:spacing w:line="165" w:lineRule="exact"/>
        <w:rPr>
          <w:sz w:val="24"/>
          <w:szCs w:val="24"/>
        </w:rPr>
      </w:pPr>
    </w:p>
    <w:p w:rsidR="007D64C8" w:rsidRDefault="0071596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CFA Level I Certification (06/2018 – 06/2018)</w:t>
      </w:r>
    </w:p>
    <w:p w:rsidR="007D64C8" w:rsidRDefault="007D64C8">
      <w:pPr>
        <w:spacing w:line="11" w:lineRule="exact"/>
        <w:rPr>
          <w:sz w:val="24"/>
          <w:szCs w:val="24"/>
        </w:rPr>
      </w:pPr>
    </w:p>
    <w:p w:rsidR="007D64C8" w:rsidRDefault="0071596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CFA Institute</w:t>
      </w:r>
    </w:p>
    <w:p w:rsidR="007D64C8" w:rsidRDefault="007D64C8">
      <w:pPr>
        <w:spacing w:line="165" w:lineRule="exact"/>
        <w:rPr>
          <w:sz w:val="24"/>
          <w:szCs w:val="24"/>
        </w:rPr>
      </w:pPr>
    </w:p>
    <w:p w:rsidR="007D64C8" w:rsidRDefault="0071596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Accounting Fundamentals Certification (07/2019 – 07/2019)</w:t>
      </w:r>
    </w:p>
    <w:p w:rsidR="007D64C8" w:rsidRDefault="007D64C8">
      <w:pPr>
        <w:spacing w:line="11" w:lineRule="exact"/>
        <w:rPr>
          <w:sz w:val="24"/>
          <w:szCs w:val="24"/>
        </w:rPr>
      </w:pPr>
    </w:p>
    <w:p w:rsidR="007D64C8" w:rsidRDefault="0071596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CFI Institute</w:t>
      </w:r>
    </w:p>
    <w:p w:rsidR="007D64C8" w:rsidRDefault="007D64C8">
      <w:pPr>
        <w:spacing w:line="200" w:lineRule="exact"/>
        <w:rPr>
          <w:sz w:val="24"/>
          <w:szCs w:val="24"/>
        </w:rPr>
      </w:pPr>
    </w:p>
    <w:p w:rsidR="007D64C8" w:rsidRDefault="007D64C8">
      <w:pPr>
        <w:spacing w:line="256" w:lineRule="exact"/>
        <w:rPr>
          <w:sz w:val="24"/>
          <w:szCs w:val="24"/>
        </w:rPr>
      </w:pPr>
    </w:p>
    <w:p w:rsidR="007D64C8" w:rsidRDefault="0071596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PROFESSIONAL SKILLS SUMMARY</w:t>
      </w: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-139700</wp:posOffset>
            </wp:positionH>
            <wp:positionV relativeFrom="paragraph">
              <wp:posOffset>6350</wp:posOffset>
            </wp:positionV>
            <wp:extent cx="5180330" cy="114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121" w:lineRule="exact"/>
        <w:rPr>
          <w:sz w:val="24"/>
          <w:szCs w:val="24"/>
        </w:rPr>
      </w:pPr>
    </w:p>
    <w:p w:rsidR="007D64C8" w:rsidRDefault="00715965">
      <w:pPr>
        <w:spacing w:line="231" w:lineRule="auto"/>
        <w:ind w:left="20" w:right="3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Company Ratio Analysis | Financi</w:t>
      </w:r>
      <w:r>
        <w:rPr>
          <w:rFonts w:ascii="Arial" w:eastAsia="Arial" w:hAnsi="Arial" w:cs="Arial"/>
          <w:sz w:val="20"/>
          <w:szCs w:val="20"/>
        </w:rPr>
        <w:t>al Modeling | Familiar with GAAP and IFRS statutory accounting principles | Elementary Economic Concepts | Working of financial securities viz. equity, fixed income, swaps, ETF's, hedge funds | Forex Trading | Brief Understanding of Hypothesis Testing | DC</w:t>
      </w:r>
      <w:r>
        <w:rPr>
          <w:rFonts w:ascii="Arial" w:eastAsia="Arial" w:hAnsi="Arial" w:cs="Arial"/>
          <w:sz w:val="20"/>
          <w:szCs w:val="20"/>
        </w:rPr>
        <w:t>F and Capital Budgeting | Laws Governing Shariah-Compliant Investments</w:t>
      </w:r>
    </w:p>
    <w:p w:rsidR="007D64C8" w:rsidRDefault="007D64C8">
      <w:pPr>
        <w:spacing w:line="200" w:lineRule="exact"/>
        <w:rPr>
          <w:sz w:val="24"/>
          <w:szCs w:val="24"/>
        </w:rPr>
      </w:pPr>
    </w:p>
    <w:p w:rsidR="007D64C8" w:rsidRDefault="007D64C8">
      <w:pPr>
        <w:spacing w:line="273" w:lineRule="exact"/>
        <w:rPr>
          <w:sz w:val="24"/>
          <w:szCs w:val="24"/>
        </w:rPr>
      </w:pPr>
    </w:p>
    <w:p w:rsidR="007D64C8" w:rsidRDefault="0071596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INTERESTS</w:t>
      </w:r>
    </w:p>
    <w:p w:rsidR="007D64C8" w:rsidRDefault="007159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-139700</wp:posOffset>
            </wp:positionH>
            <wp:positionV relativeFrom="paragraph">
              <wp:posOffset>6350</wp:posOffset>
            </wp:positionV>
            <wp:extent cx="5180330" cy="114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4C8" w:rsidRDefault="007D64C8">
      <w:pPr>
        <w:spacing w:line="104" w:lineRule="exact"/>
        <w:rPr>
          <w:sz w:val="24"/>
          <w:szCs w:val="24"/>
        </w:rPr>
      </w:pPr>
    </w:p>
    <w:p w:rsidR="007D64C8" w:rsidRDefault="007D64C8">
      <w:pPr>
        <w:sectPr w:rsidR="007D64C8">
          <w:pgSz w:w="11900" w:h="16840"/>
          <w:pgMar w:top="585" w:right="320" w:bottom="382" w:left="500" w:header="0" w:footer="0" w:gutter="0"/>
          <w:cols w:num="2" w:space="720" w:equalWidth="0">
            <w:col w:w="2380" w:space="540"/>
            <w:col w:w="8160"/>
          </w:cols>
        </w:sectPr>
      </w:pPr>
    </w:p>
    <w:p w:rsidR="007D64C8" w:rsidRDefault="00715965">
      <w:pPr>
        <w:spacing w:line="268" w:lineRule="exact"/>
        <w:ind w:left="29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Reading | Sketching | Technology | Design | Football | Current A</w:t>
      </w:r>
      <w:r>
        <w:rPr>
          <w:rFonts w:ascii="Arial Unicode MS" w:eastAsia="Arial Unicode MS" w:hAnsi="Arial Unicode MS" w:cs="Arial Unicode MS"/>
          <w:sz w:val="20"/>
          <w:szCs w:val="20"/>
        </w:rPr>
        <w:t>ﬀ</w:t>
      </w:r>
      <w:r>
        <w:rPr>
          <w:rFonts w:ascii="Arial" w:eastAsia="Arial" w:hAnsi="Arial" w:cs="Arial"/>
          <w:sz w:val="20"/>
          <w:szCs w:val="20"/>
        </w:rPr>
        <w:t>airs &amp; Politics.</w:t>
      </w:r>
    </w:p>
    <w:sectPr w:rsidR="007D64C8" w:rsidSect="007D64C8">
      <w:type w:val="continuous"/>
      <w:pgSz w:w="11900" w:h="16840"/>
      <w:pgMar w:top="585" w:right="320" w:bottom="382" w:left="500" w:header="0" w:footer="0" w:gutter="0"/>
      <w:cols w:space="720" w:equalWidth="0">
        <w:col w:w="11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64C8"/>
    <w:rsid w:val="00715965"/>
    <w:rsid w:val="007D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hyperlink" Target="mailto:Armaan-394578@2freemail.com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2019-10-06T06:58:00Z</dcterms:created>
  <dcterms:modified xsi:type="dcterms:W3CDTF">2019-10-06T06:58:00Z</dcterms:modified>
</cp:coreProperties>
</file>