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7" w:rsidRDefault="000A0ED1">
      <w:pPr>
        <w:pStyle w:val="BodyText"/>
        <w:spacing w:before="7"/>
        <w:rPr>
          <w:rFonts w:ascii="Times New Roman"/>
          <w:sz w:val="2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2.15pt;margin-top:8.6pt;width:195.6pt;height:701.2pt;z-index:487590400">
            <v:textbox>
              <w:txbxContent>
                <w:p w:rsidR="000A0ED1" w:rsidRDefault="000A0ED1">
                  <w:pPr>
                    <w:rPr>
                      <w:b/>
                    </w:rPr>
                  </w:pPr>
                </w:p>
                <w:p w:rsidR="000A0ED1" w:rsidRDefault="000A0ED1" w:rsidP="000A0ED1">
                  <w:pPr>
                    <w:jc w:val="center"/>
                    <w:rPr>
                      <w:b/>
                    </w:rPr>
                  </w:pPr>
                </w:p>
                <w:p w:rsidR="000A0ED1" w:rsidRDefault="000A0ED1">
                  <w:pPr>
                    <w:rPr>
                      <w:b/>
                    </w:rPr>
                  </w:pPr>
                </w:p>
                <w:p w:rsidR="000A0ED1" w:rsidRDefault="000A0ED1" w:rsidP="000A0E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bidi="ar-SA"/>
                    </w:rPr>
                    <w:drawing>
                      <wp:inline distT="0" distB="0" distL="0" distR="0">
                        <wp:extent cx="1806415" cy="2075290"/>
                        <wp:effectExtent l="19050" t="0" r="333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218" cy="20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ED1" w:rsidRDefault="000A0ED1" w:rsidP="000A0ED1">
                  <w:pPr>
                    <w:spacing w:before="240"/>
                    <w:rPr>
                      <w:b/>
                    </w:rPr>
                  </w:pPr>
                </w:p>
                <w:p w:rsidR="000A0ED1" w:rsidRPr="000A0ED1" w:rsidRDefault="000A0ED1" w:rsidP="000A0ED1">
                  <w:pPr>
                    <w:spacing w:before="240"/>
                    <w:rPr>
                      <w:b/>
                    </w:rPr>
                  </w:pPr>
                  <w:r w:rsidRPr="000A0ED1">
                    <w:rPr>
                      <w:b/>
                    </w:rPr>
                    <w:t>CONTAC</w:t>
                  </w:r>
                  <w:r>
                    <w:rPr>
                      <w:b/>
                    </w:rPr>
                    <w:t>T DETAIL:</w:t>
                  </w:r>
                </w:p>
                <w:p w:rsidR="000A0ED1" w:rsidRDefault="000A0ED1" w:rsidP="000A0ED1">
                  <w:pPr>
                    <w:spacing w:before="240"/>
                  </w:pPr>
                  <w:r>
                    <w:t xml:space="preserve">Email: </w:t>
                  </w:r>
                  <w:hyperlink r:id="rId6" w:history="1">
                    <w:r w:rsidRPr="000A0ED1">
                      <w:rPr>
                        <w:rStyle w:val="Hyperlink"/>
                      </w:rPr>
                      <w:t>rejin-394704@2freemail.com</w:t>
                    </w:r>
                  </w:hyperlink>
                </w:p>
                <w:p w:rsidR="000A0ED1" w:rsidRDefault="000A0ED1" w:rsidP="000A0ED1">
                  <w:pPr>
                    <w:spacing w:before="240"/>
                  </w:pPr>
                </w:p>
                <w:p w:rsidR="000A0ED1" w:rsidRDefault="000A0ED1" w:rsidP="000A0ED1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PERSONAL</w:t>
                  </w:r>
                  <w:r w:rsidRPr="000A0ED1">
                    <w:rPr>
                      <w:b/>
                    </w:rPr>
                    <w:t xml:space="preserve"> DETAIL</w:t>
                  </w:r>
                  <w:r>
                    <w:rPr>
                      <w:b/>
                    </w:rPr>
                    <w:t>S</w:t>
                  </w:r>
                  <w:r w:rsidRPr="000A0ED1">
                    <w:rPr>
                      <w:b/>
                    </w:rPr>
                    <w:t>:</w:t>
                  </w:r>
                </w:p>
                <w:p w:rsidR="000A0ED1" w:rsidRDefault="000A0ED1" w:rsidP="000A0ED1">
                  <w:pPr>
                    <w:spacing w:before="240"/>
                  </w:pPr>
                  <w:r>
                    <w:t>Marital Status: Single</w:t>
                  </w:r>
                </w:p>
                <w:p w:rsidR="000A0ED1" w:rsidRDefault="000A0ED1" w:rsidP="000A0ED1">
                  <w:pPr>
                    <w:spacing w:before="240"/>
                  </w:pPr>
                  <w:r>
                    <w:t>Date of Birth: 30-14-1991</w:t>
                  </w:r>
                </w:p>
                <w:p w:rsidR="000A0ED1" w:rsidRDefault="000A0ED1" w:rsidP="000A0ED1">
                  <w:pPr>
                    <w:spacing w:before="240"/>
                  </w:pPr>
                  <w:r>
                    <w:t>Place of Birth: Kerala, India</w:t>
                  </w:r>
                </w:p>
                <w:p w:rsidR="000A0ED1" w:rsidRDefault="000A0ED1" w:rsidP="000A0ED1">
                  <w:pPr>
                    <w:spacing w:before="240"/>
                  </w:pPr>
                  <w:r>
                    <w:t>Expected Salary: Negotiable</w:t>
                  </w:r>
                </w:p>
                <w:p w:rsidR="000A0ED1" w:rsidRDefault="000A0ED1" w:rsidP="000A0ED1">
                  <w:pPr>
                    <w:spacing w:before="240"/>
                  </w:pPr>
                </w:p>
                <w:p w:rsidR="000A0ED1" w:rsidRPr="000A0ED1" w:rsidRDefault="000A0ED1" w:rsidP="000A0ED1">
                  <w:pPr>
                    <w:spacing w:before="240"/>
                  </w:pPr>
                </w:p>
                <w:p w:rsidR="000A0ED1" w:rsidRDefault="000A0ED1" w:rsidP="000A0ED1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CORE COMPETENCIES:</w:t>
                  </w:r>
                </w:p>
                <w:p w:rsidR="000A0ED1" w:rsidRPr="000A0ED1" w:rsidRDefault="000A0ED1" w:rsidP="000A0ED1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b/>
                    </w:rPr>
                  </w:pPr>
                  <w:r>
                    <w:t>Administrative Skills</w:t>
                  </w:r>
                </w:p>
                <w:p w:rsidR="000A0ED1" w:rsidRPr="000A0ED1" w:rsidRDefault="000A0ED1" w:rsidP="000A0ED1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b/>
                    </w:rPr>
                  </w:pPr>
                  <w:r>
                    <w:t>MS Excel all versions proficiency</w:t>
                  </w:r>
                </w:p>
                <w:p w:rsidR="000A0ED1" w:rsidRPr="000A0ED1" w:rsidRDefault="000A0ED1" w:rsidP="000A0ED1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b/>
                    </w:rPr>
                  </w:pPr>
                  <w:r>
                    <w:t>HR Coordination and activities</w:t>
                  </w:r>
                </w:p>
                <w:p w:rsidR="000A0ED1" w:rsidRPr="000A0ED1" w:rsidRDefault="000A0ED1" w:rsidP="000A0ED1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b/>
                    </w:rPr>
                  </w:pPr>
                  <w:r>
                    <w:t>MS office and presentation knowledge</w:t>
                  </w:r>
                </w:p>
                <w:p w:rsidR="000A0ED1" w:rsidRDefault="000A0ED1" w:rsidP="000A0ED1">
                  <w:pPr>
                    <w:spacing w:before="240"/>
                  </w:pPr>
                </w:p>
              </w:txbxContent>
            </v:textbox>
          </v:shape>
        </w:pict>
      </w:r>
    </w:p>
    <w:p w:rsidR="00C85817" w:rsidRDefault="003E388D">
      <w:pPr>
        <w:pStyle w:val="Title"/>
      </w:pPr>
      <w:r>
        <w:t xml:space="preserve">REJIN </w:t>
      </w:r>
    </w:p>
    <w:p w:rsidR="00C85817" w:rsidRDefault="00C85817">
      <w:pPr>
        <w:pStyle w:val="BodyText"/>
        <w:rPr>
          <w:rFonts w:ascii="Arial Black"/>
        </w:rPr>
      </w:pPr>
    </w:p>
    <w:p w:rsidR="00C85817" w:rsidRDefault="00C85817">
      <w:pPr>
        <w:pStyle w:val="BodyText"/>
        <w:rPr>
          <w:rFonts w:ascii="Arial Black"/>
        </w:rPr>
      </w:pPr>
    </w:p>
    <w:p w:rsidR="00C85817" w:rsidRDefault="00C85817">
      <w:pPr>
        <w:pStyle w:val="BodyText"/>
        <w:spacing w:before="8"/>
        <w:rPr>
          <w:rFonts w:ascii="Arial Black"/>
          <w:sz w:val="13"/>
        </w:rPr>
      </w:pPr>
      <w:r w:rsidRPr="00C85817">
        <w:pict>
          <v:shape id="_x0000_s1037" type="#_x0000_t202" style="position:absolute;margin-left:255.9pt;margin-top:10.75pt;width:328.15pt;height:19.6pt;z-index:-15728640;mso-wrap-distance-left:0;mso-wrap-distance-right:0;mso-position-horizontal-relative:page" fillcolor="#e4e4e4" stroked="f">
            <v:textbox inset="0,0,0,0">
              <w:txbxContent>
                <w:p w:rsidR="00C85817" w:rsidRDefault="003E388D">
                  <w:pPr>
                    <w:spacing w:before="43"/>
                    <w:ind w:left="28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1F4E79"/>
                    </w:rPr>
                    <w:t>PROFILE</w:t>
                  </w:r>
                </w:p>
              </w:txbxContent>
            </v:textbox>
            <w10:wrap type="topAndBottom" anchorx="page"/>
          </v:shape>
        </w:pict>
      </w:r>
    </w:p>
    <w:p w:rsidR="00C85817" w:rsidRDefault="00C85817">
      <w:pPr>
        <w:pStyle w:val="BodyText"/>
        <w:spacing w:before="6"/>
        <w:rPr>
          <w:rFonts w:ascii="Arial Black"/>
          <w:sz w:val="9"/>
        </w:rPr>
      </w:pPr>
    </w:p>
    <w:p w:rsidR="00C85817" w:rsidRDefault="003E388D">
      <w:pPr>
        <w:pStyle w:val="BodyText"/>
        <w:spacing w:before="101" w:line="264" w:lineRule="auto"/>
        <w:ind w:left="4526" w:right="265"/>
      </w:pPr>
      <w:r>
        <w:rPr>
          <w:w w:val="105"/>
        </w:rPr>
        <w:t>Highly motivated, Hard Working &amp;</w:t>
      </w:r>
      <w:r>
        <w:rPr>
          <w:w w:val="105"/>
        </w:rPr>
        <w:t xml:space="preserve"> driven by a challenging working atmosphere, having flair for effective communication and coordination with team members towards target achievements. </w:t>
      </w:r>
      <w:proofErr w:type="gramStart"/>
      <w:r>
        <w:rPr>
          <w:w w:val="105"/>
        </w:rPr>
        <w:t>With the ability to put in extra hours as and when the situation calls for.</w:t>
      </w:r>
      <w:proofErr w:type="gramEnd"/>
    </w:p>
    <w:p w:rsidR="00C85817" w:rsidRDefault="00C85817">
      <w:pPr>
        <w:pStyle w:val="BodyText"/>
      </w:pPr>
    </w:p>
    <w:p w:rsidR="00C85817" w:rsidRDefault="00C85817">
      <w:pPr>
        <w:pStyle w:val="BodyText"/>
        <w:rPr>
          <w:sz w:val="15"/>
        </w:rPr>
      </w:pPr>
      <w:r w:rsidRPr="00C85817">
        <w:pict>
          <v:shape id="_x0000_s1036" type="#_x0000_t202" style="position:absolute;margin-left:255.9pt;margin-top:9.85pt;width:328.15pt;height:19.6pt;z-index:-15728128;mso-wrap-distance-left:0;mso-wrap-distance-right:0;mso-position-horizontal-relative:page" fillcolor="#e4e4e4" stroked="f">
            <v:textbox inset="0,0,0,0">
              <w:txbxContent>
                <w:p w:rsidR="00C85817" w:rsidRDefault="003E388D">
                  <w:pPr>
                    <w:spacing w:before="44"/>
                    <w:ind w:left="28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1F4E79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C85817" w:rsidRDefault="00C85817">
      <w:pPr>
        <w:pStyle w:val="BodyText"/>
        <w:spacing w:before="6"/>
        <w:rPr>
          <w:sz w:val="11"/>
        </w:rPr>
      </w:pPr>
    </w:p>
    <w:p w:rsidR="00C85817" w:rsidRDefault="003E388D">
      <w:pPr>
        <w:pStyle w:val="BodyText"/>
        <w:spacing w:before="101" w:line="266" w:lineRule="auto"/>
        <w:ind w:left="4526" w:right="820"/>
      </w:pPr>
      <w:r>
        <w:rPr>
          <w:w w:val="105"/>
        </w:rPr>
        <w:t>To work for th</w:t>
      </w:r>
      <w:r>
        <w:rPr>
          <w:w w:val="105"/>
        </w:rPr>
        <w:t>e betterment of self and the organization through change for the good and a continuous pursue of success.</w:t>
      </w:r>
    </w:p>
    <w:p w:rsidR="00C85817" w:rsidRDefault="00C85817">
      <w:pPr>
        <w:pStyle w:val="BodyText"/>
        <w:spacing w:before="11"/>
        <w:rPr>
          <w:sz w:val="29"/>
        </w:rPr>
      </w:pPr>
      <w:r w:rsidRPr="00C85817">
        <w:pict>
          <v:shape id="_x0000_s1035" type="#_x0000_t202" style="position:absolute;margin-left:255.9pt;margin-top:18.45pt;width:328.15pt;height:19.6pt;z-index:-15727616;mso-wrap-distance-left:0;mso-wrap-distance-right:0;mso-position-horizontal-relative:page" fillcolor="#e4e4e4" stroked="f">
            <v:textbox inset="0,0,0,0">
              <w:txbxContent>
                <w:p w:rsidR="00C85817" w:rsidRDefault="003E388D">
                  <w:pPr>
                    <w:spacing w:before="43"/>
                    <w:ind w:left="28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1F4E79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C85817" w:rsidRDefault="00C85817">
      <w:pPr>
        <w:pStyle w:val="BodyText"/>
        <w:spacing w:before="11"/>
        <w:rPr>
          <w:sz w:val="10"/>
        </w:rPr>
      </w:pPr>
    </w:p>
    <w:p w:rsidR="00C85817" w:rsidRDefault="003E388D">
      <w:pPr>
        <w:pStyle w:val="Heading2"/>
        <w:tabs>
          <w:tab w:val="left" w:pos="5860"/>
        </w:tabs>
        <w:spacing w:before="101"/>
        <w:rPr>
          <w:u w:val="none"/>
        </w:rPr>
      </w:pPr>
      <w:r>
        <w:rPr>
          <w:u w:val="none"/>
        </w:rPr>
        <w:t>2015</w:t>
      </w:r>
      <w:r>
        <w:rPr>
          <w:spacing w:val="-29"/>
          <w:u w:val="none"/>
        </w:rPr>
        <w:t xml:space="preserve"> </w:t>
      </w:r>
      <w:r>
        <w:rPr>
          <w:u w:val="none"/>
        </w:rPr>
        <w:t>-2017</w:t>
      </w:r>
      <w:r>
        <w:rPr>
          <w:u w:val="none"/>
        </w:rPr>
        <w:tab/>
      </w:r>
      <w:r>
        <w:rPr>
          <w:w w:val="105"/>
        </w:rPr>
        <w:t xml:space="preserve">Co-operative College </w:t>
      </w:r>
      <w:proofErr w:type="spellStart"/>
      <w:r>
        <w:rPr>
          <w:w w:val="105"/>
        </w:rPr>
        <w:t>Kodungallur</w:t>
      </w:r>
      <w:proofErr w:type="spellEnd"/>
      <w:r>
        <w:rPr>
          <w:w w:val="105"/>
        </w:rPr>
        <w:t>, Kerala, India</w:t>
      </w:r>
    </w:p>
    <w:p w:rsidR="00C85817" w:rsidRDefault="003E388D">
      <w:pPr>
        <w:pStyle w:val="BodyText"/>
        <w:spacing w:before="70"/>
        <w:ind w:left="5861"/>
      </w:pPr>
      <w:r>
        <w:rPr>
          <w:w w:val="105"/>
        </w:rPr>
        <w:t>B.com Co-operation</w:t>
      </w:r>
    </w:p>
    <w:p w:rsidR="00C85817" w:rsidRDefault="003E388D">
      <w:pPr>
        <w:pStyle w:val="Heading2"/>
        <w:tabs>
          <w:tab w:val="left" w:pos="5860"/>
        </w:tabs>
        <w:spacing w:before="178"/>
        <w:rPr>
          <w:u w:val="none"/>
        </w:rPr>
      </w:pPr>
      <w:r>
        <w:rPr>
          <w:u w:val="none"/>
        </w:rPr>
        <w:t>2010</w:t>
      </w:r>
      <w:r>
        <w:rPr>
          <w:spacing w:val="-29"/>
          <w:u w:val="none"/>
        </w:rPr>
        <w:t xml:space="preserve"> </w:t>
      </w:r>
      <w:r>
        <w:rPr>
          <w:u w:val="none"/>
        </w:rPr>
        <w:t>-2011</w:t>
      </w:r>
      <w:r>
        <w:rPr>
          <w:u w:val="none"/>
        </w:rPr>
        <w:tab/>
      </w:r>
      <w:r>
        <w:rPr>
          <w:w w:val="105"/>
        </w:rPr>
        <w:t xml:space="preserve">Govt. I.T.I </w:t>
      </w:r>
      <w:proofErr w:type="spellStart"/>
      <w:r>
        <w:rPr>
          <w:w w:val="105"/>
        </w:rPr>
        <w:t>Kalamassery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kerala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India</w:t>
      </w:r>
    </w:p>
    <w:p w:rsidR="00C85817" w:rsidRDefault="003E388D">
      <w:pPr>
        <w:pStyle w:val="BodyText"/>
        <w:spacing w:before="68"/>
        <w:ind w:left="5861"/>
      </w:pPr>
      <w:proofErr w:type="gramStart"/>
      <w:r>
        <w:t>Front Office Assistant – Govt.</w:t>
      </w:r>
      <w:proofErr w:type="gramEnd"/>
      <w:r>
        <w:t xml:space="preserve"> Of India</w:t>
      </w:r>
    </w:p>
    <w:p w:rsidR="00C85817" w:rsidRDefault="00C85817">
      <w:pPr>
        <w:pStyle w:val="BodyText"/>
        <w:spacing w:before="2"/>
        <w:rPr>
          <w:sz w:val="32"/>
        </w:rPr>
      </w:pPr>
    </w:p>
    <w:p w:rsidR="00C85817" w:rsidRDefault="003E388D">
      <w:pPr>
        <w:pStyle w:val="Heading2"/>
        <w:tabs>
          <w:tab w:val="left" w:pos="5860"/>
        </w:tabs>
        <w:rPr>
          <w:u w:val="none"/>
        </w:rPr>
      </w:pPr>
      <w:r>
        <w:rPr>
          <w:w w:val="110"/>
          <w:u w:val="none"/>
        </w:rPr>
        <w:t>2006</w:t>
      </w:r>
      <w:r>
        <w:rPr>
          <w:spacing w:val="-47"/>
          <w:w w:val="110"/>
          <w:u w:val="none"/>
        </w:rPr>
        <w:t xml:space="preserve"> </w:t>
      </w:r>
      <w:r>
        <w:rPr>
          <w:w w:val="110"/>
          <w:u w:val="none"/>
        </w:rPr>
        <w:t>–</w:t>
      </w:r>
      <w:r>
        <w:rPr>
          <w:spacing w:val="-47"/>
          <w:w w:val="110"/>
          <w:u w:val="none"/>
        </w:rPr>
        <w:t xml:space="preserve"> </w:t>
      </w:r>
      <w:r>
        <w:rPr>
          <w:w w:val="110"/>
          <w:u w:val="none"/>
        </w:rPr>
        <w:t>2008</w:t>
      </w:r>
      <w:r>
        <w:rPr>
          <w:w w:val="110"/>
          <w:u w:val="none"/>
        </w:rPr>
        <w:tab/>
      </w:r>
      <w:r>
        <w:rPr>
          <w:w w:val="110"/>
        </w:rPr>
        <w:t>V.C.S.H.S.S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Puthenvelikara</w:t>
      </w:r>
      <w:proofErr w:type="spellEnd"/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kerala</w:t>
      </w:r>
      <w:proofErr w:type="spellEnd"/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India</w:t>
      </w:r>
    </w:p>
    <w:p w:rsidR="00C85817" w:rsidRDefault="003E388D">
      <w:pPr>
        <w:pStyle w:val="BodyText"/>
        <w:spacing w:before="128"/>
        <w:ind w:left="5861"/>
      </w:pPr>
      <w:proofErr w:type="gramStart"/>
      <w:r>
        <w:rPr>
          <w:w w:val="105"/>
        </w:rPr>
        <w:t>HSC (Higher Secondary Certificate) – Govt.</w:t>
      </w:r>
      <w:proofErr w:type="gramEnd"/>
      <w:r>
        <w:rPr>
          <w:w w:val="105"/>
        </w:rPr>
        <w:t xml:space="preserve"> Of Kerala</w:t>
      </w:r>
    </w:p>
    <w:p w:rsidR="00C85817" w:rsidRDefault="00C85817">
      <w:pPr>
        <w:pStyle w:val="BodyText"/>
        <w:spacing w:before="4"/>
        <w:rPr>
          <w:sz w:val="23"/>
        </w:rPr>
      </w:pPr>
    </w:p>
    <w:p w:rsidR="00C85817" w:rsidRDefault="003E388D">
      <w:pPr>
        <w:pStyle w:val="Heading2"/>
        <w:tabs>
          <w:tab w:val="left" w:pos="5860"/>
        </w:tabs>
        <w:rPr>
          <w:u w:val="none"/>
        </w:rPr>
      </w:pPr>
      <w:r>
        <w:rPr>
          <w:w w:val="110"/>
          <w:u w:val="none"/>
        </w:rPr>
        <w:t>2005</w:t>
      </w:r>
      <w:r>
        <w:rPr>
          <w:spacing w:val="-47"/>
          <w:w w:val="110"/>
          <w:u w:val="none"/>
        </w:rPr>
        <w:t xml:space="preserve"> </w:t>
      </w:r>
      <w:r>
        <w:rPr>
          <w:w w:val="110"/>
          <w:u w:val="none"/>
        </w:rPr>
        <w:t>–</w:t>
      </w:r>
      <w:r>
        <w:rPr>
          <w:spacing w:val="-47"/>
          <w:w w:val="110"/>
          <w:u w:val="none"/>
        </w:rPr>
        <w:t xml:space="preserve"> </w:t>
      </w:r>
      <w:r>
        <w:rPr>
          <w:w w:val="110"/>
          <w:u w:val="none"/>
        </w:rPr>
        <w:t>2006</w:t>
      </w:r>
      <w:r>
        <w:rPr>
          <w:w w:val="110"/>
          <w:u w:val="none"/>
        </w:rPr>
        <w:tab/>
      </w:r>
      <w:r>
        <w:rPr>
          <w:w w:val="110"/>
        </w:rPr>
        <w:t>V.C.S.H.S.S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Puthenvelikara</w:t>
      </w:r>
      <w:proofErr w:type="spellEnd"/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kerala</w:t>
      </w:r>
      <w:proofErr w:type="spellEnd"/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w w:val="110"/>
        </w:rPr>
        <w:t>India</w:t>
      </w:r>
    </w:p>
    <w:p w:rsidR="00C85817" w:rsidRDefault="003E388D">
      <w:pPr>
        <w:pStyle w:val="BodyText"/>
        <w:spacing w:before="104"/>
        <w:ind w:left="5215"/>
      </w:pPr>
      <w:r>
        <w:rPr>
          <w:w w:val="105"/>
        </w:rPr>
        <w:t>SSLC (Secondary School Leaving Certificate) - Govt. Of Kerala</w:t>
      </w:r>
    </w:p>
    <w:p w:rsidR="00C85817" w:rsidRDefault="00C85817">
      <w:pPr>
        <w:pStyle w:val="BodyText"/>
      </w:pPr>
    </w:p>
    <w:p w:rsidR="00C85817" w:rsidRDefault="00C85817">
      <w:pPr>
        <w:pStyle w:val="BodyText"/>
        <w:spacing w:before="3"/>
        <w:rPr>
          <w:sz w:val="12"/>
        </w:rPr>
      </w:pPr>
      <w:r w:rsidRPr="00C85817">
        <w:pict>
          <v:shape id="_x0000_s1034" type="#_x0000_t202" style="position:absolute;margin-left:255.9pt;margin-top:8.25pt;width:328.15pt;height:19.6pt;z-index:-15727104;mso-wrap-distance-left:0;mso-wrap-distance-right:0;mso-position-horizontal-relative:page" fillcolor="#e4e4e4" stroked="f">
            <v:textbox inset="0,0,0,0">
              <w:txbxContent>
                <w:p w:rsidR="00C85817" w:rsidRDefault="003E388D">
                  <w:pPr>
                    <w:spacing w:before="43"/>
                    <w:ind w:left="28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1F4E79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C85817" w:rsidRDefault="00C85817">
      <w:pPr>
        <w:pStyle w:val="BodyText"/>
        <w:spacing w:before="8"/>
        <w:rPr>
          <w:sz w:val="19"/>
        </w:rPr>
      </w:pPr>
    </w:p>
    <w:p w:rsidR="00C85817" w:rsidRDefault="003E388D">
      <w:pPr>
        <w:pStyle w:val="Heading2"/>
        <w:tabs>
          <w:tab w:val="left" w:pos="7226"/>
        </w:tabs>
        <w:spacing w:before="101"/>
        <w:rPr>
          <w:u w:val="none"/>
        </w:rPr>
      </w:pPr>
      <w:r>
        <w:rPr>
          <w:w w:val="110"/>
          <w:u w:val="none"/>
        </w:rPr>
        <w:t>From</w:t>
      </w:r>
      <w:r>
        <w:rPr>
          <w:spacing w:val="-43"/>
          <w:w w:val="110"/>
          <w:u w:val="none"/>
        </w:rPr>
        <w:t xml:space="preserve"> </w:t>
      </w:r>
      <w:r>
        <w:rPr>
          <w:w w:val="110"/>
          <w:u w:val="none"/>
        </w:rPr>
        <w:t>Oct</w:t>
      </w:r>
      <w:r>
        <w:rPr>
          <w:spacing w:val="-43"/>
          <w:w w:val="110"/>
          <w:u w:val="none"/>
        </w:rPr>
        <w:t xml:space="preserve"> </w:t>
      </w:r>
      <w:r>
        <w:rPr>
          <w:w w:val="110"/>
          <w:u w:val="none"/>
        </w:rPr>
        <w:t>2017</w:t>
      </w:r>
      <w:r>
        <w:rPr>
          <w:spacing w:val="-42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43"/>
          <w:w w:val="110"/>
          <w:u w:val="none"/>
        </w:rPr>
        <w:t xml:space="preserve"> </w:t>
      </w:r>
      <w:r>
        <w:rPr>
          <w:w w:val="110"/>
          <w:u w:val="none"/>
        </w:rPr>
        <w:t>present</w:t>
      </w:r>
      <w:r>
        <w:rPr>
          <w:w w:val="110"/>
          <w:u w:val="none"/>
        </w:rPr>
        <w:tab/>
      </w:r>
    </w:p>
    <w:p w:rsidR="00C85817" w:rsidRDefault="00C85817">
      <w:pPr>
        <w:pStyle w:val="BodyText"/>
        <w:spacing w:before="6"/>
        <w:rPr>
          <w:rFonts w:ascii="Trebuchet MS"/>
          <w:b/>
          <w:sz w:val="22"/>
        </w:rPr>
      </w:pPr>
    </w:p>
    <w:p w:rsidR="00C85817" w:rsidRDefault="003E388D">
      <w:pPr>
        <w:spacing w:before="1"/>
        <w:ind w:left="4526"/>
        <w:rPr>
          <w:sz w:val="20"/>
        </w:rPr>
      </w:pPr>
      <w:r>
        <w:rPr>
          <w:w w:val="110"/>
          <w:sz w:val="20"/>
        </w:rPr>
        <w:t>My responsibilities include (</w:t>
      </w:r>
      <w:r>
        <w:rPr>
          <w:rFonts w:ascii="Trebuchet MS"/>
          <w:b/>
          <w:w w:val="110"/>
          <w:sz w:val="20"/>
        </w:rPr>
        <w:t>As EDP INCHARGE&amp; CASH OFFICER</w:t>
      </w:r>
      <w:r>
        <w:rPr>
          <w:w w:val="110"/>
          <w:sz w:val="20"/>
        </w:rPr>
        <w:t>)</w:t>
      </w:r>
    </w:p>
    <w:p w:rsidR="00C85817" w:rsidRDefault="00C85817">
      <w:pPr>
        <w:pStyle w:val="BodyText"/>
        <w:rPr>
          <w:sz w:val="22"/>
        </w:rPr>
      </w:pPr>
    </w:p>
    <w:p w:rsidR="00C85817" w:rsidRDefault="00C85817">
      <w:pPr>
        <w:pStyle w:val="BodyText"/>
        <w:spacing w:before="9"/>
        <w:rPr>
          <w:sz w:val="24"/>
        </w:rPr>
      </w:pP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before="1" w:line="242" w:lineRule="auto"/>
        <w:ind w:right="1202"/>
        <w:rPr>
          <w:rFonts w:ascii="Wingdings" w:hAnsi="Wingdings"/>
          <w:sz w:val="20"/>
        </w:rPr>
      </w:pPr>
      <w:r>
        <w:rPr>
          <w:w w:val="105"/>
          <w:sz w:val="20"/>
        </w:rPr>
        <w:t>Effectively recording, maintaining, and reporting human resource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before="3"/>
        <w:rPr>
          <w:rFonts w:ascii="Wingdings" w:hAnsi="Wingdings"/>
          <w:color w:val="001F5F"/>
          <w:sz w:val="20"/>
        </w:rPr>
      </w:pPr>
      <w:r>
        <w:rPr>
          <w:w w:val="105"/>
          <w:sz w:val="20"/>
        </w:rPr>
        <w:t>Accurate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timely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payroll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function</w:t>
      </w: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after="4"/>
        <w:rPr>
          <w:rFonts w:ascii="Wingdings" w:hAnsi="Wingdings"/>
          <w:sz w:val="20"/>
        </w:rPr>
      </w:pPr>
      <w:r>
        <w:rPr>
          <w:w w:val="105"/>
          <w:sz w:val="20"/>
        </w:rPr>
        <w:t>Assist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employees.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personnel</w:t>
      </w:r>
    </w:p>
    <w:p w:rsidR="00C85817" w:rsidRDefault="00C85817">
      <w:pPr>
        <w:pStyle w:val="BodyText"/>
        <w:spacing w:line="233" w:lineRule="exact"/>
        <w:ind w:left="4781"/>
      </w:pPr>
      <w:r w:rsidRPr="00C85817">
        <w:rPr>
          <w:position w:val="-4"/>
        </w:rPr>
      </w:r>
      <w:r w:rsidRPr="00C85817">
        <w:rPr>
          <w:position w:val="-4"/>
        </w:rPr>
        <w:pict>
          <v:shape id="_x0000_s1033" type="#_x0000_t202" style="width:50.75pt;height:11.7pt;mso-position-horizontal-relative:char;mso-position-vertical-relative:line" filled="f" stroked="f">
            <v:textbox inset="0,0,0,0">
              <w:txbxContent>
                <w:p w:rsidR="00C85817" w:rsidRDefault="003E388D">
                  <w:pPr>
                    <w:pStyle w:val="BodyText"/>
                    <w:spacing w:before="1"/>
                  </w:pPr>
                  <w:proofErr w:type="gramStart"/>
                  <w:r>
                    <w:rPr>
                      <w:w w:val="105"/>
                    </w:rPr>
                    <w:t>as</w:t>
                  </w:r>
                  <w:proofErr w:type="gramEnd"/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needed.</w:t>
                  </w:r>
                </w:p>
              </w:txbxContent>
            </v:textbox>
            <w10:wrap type="none"/>
            <w10:anchorlock/>
          </v:shape>
        </w:pict>
      </w: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before="3" w:line="244" w:lineRule="auto"/>
        <w:ind w:right="400"/>
        <w:rPr>
          <w:rFonts w:ascii="Wingdings" w:hAnsi="Wingdings"/>
          <w:sz w:val="20"/>
        </w:rPr>
      </w:pPr>
      <w:r>
        <w:rPr>
          <w:w w:val="105"/>
          <w:sz w:val="20"/>
        </w:rPr>
        <w:t>Keeps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appropriately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informed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 any significant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problem.</w:t>
      </w: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before="1"/>
        <w:rPr>
          <w:rFonts w:ascii="Wingdings" w:hAnsi="Wingdings"/>
          <w:sz w:val="20"/>
        </w:rPr>
      </w:pPr>
      <w:r>
        <w:rPr>
          <w:w w:val="105"/>
          <w:sz w:val="20"/>
        </w:rPr>
        <w:t>Attends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participates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meetings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required.</w:t>
      </w:r>
    </w:p>
    <w:p w:rsidR="00C85817" w:rsidRDefault="003E388D">
      <w:pPr>
        <w:pStyle w:val="ListParagraph"/>
        <w:numPr>
          <w:ilvl w:val="0"/>
          <w:numId w:val="6"/>
        </w:numPr>
        <w:tabs>
          <w:tab w:val="left" w:pos="4781"/>
        </w:tabs>
        <w:spacing w:before="3" w:line="244" w:lineRule="auto"/>
        <w:ind w:right="325"/>
        <w:rPr>
          <w:rFonts w:ascii="Wingdings" w:hAnsi="Wingdings"/>
          <w:color w:val="001F5F"/>
          <w:sz w:val="20"/>
        </w:rPr>
      </w:pPr>
      <w:r>
        <w:rPr>
          <w:w w:val="110"/>
          <w:sz w:val="20"/>
        </w:rPr>
        <w:t>Consulting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practice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turnover, absenteeism,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settings,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motivation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and recognition,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</w:p>
    <w:p w:rsidR="00C85817" w:rsidRDefault="00C85817">
      <w:pPr>
        <w:spacing w:line="244" w:lineRule="auto"/>
        <w:rPr>
          <w:rFonts w:ascii="Wingdings" w:hAnsi="Wingdings"/>
          <w:sz w:val="20"/>
        </w:rPr>
        <w:sectPr w:rsidR="00C85817">
          <w:type w:val="continuous"/>
          <w:pgSz w:w="12240" w:h="15840"/>
          <w:pgMar w:top="920" w:right="440" w:bottom="280" w:left="620" w:header="720" w:footer="720" w:gutter="0"/>
          <w:cols w:space="720"/>
        </w:sectPr>
      </w:pPr>
    </w:p>
    <w:p w:rsidR="00C85817" w:rsidRDefault="00C85817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79"/>
        <w:rPr>
          <w:sz w:val="20"/>
        </w:rPr>
      </w:pPr>
      <w:r w:rsidRPr="00C85817">
        <w:lastRenderedPageBreak/>
        <w:pict>
          <v:group id="_x0000_s1026" style="position:absolute;left:0;text-align:left;margin-left:29.3pt;margin-top:63.7pt;width:194.3pt;height:679.6pt;z-index:15736832;mso-position-horizontal-relative:page;mso-position-vertical-relative:page" coordorigin="586,1274" coordsize="3886,13592">
            <v:rect id="_x0000_s1032" style="position:absolute;left:631;top:13980;width:3780;height:675" fillcolor="#a9d18e" stroked="f"/>
            <v:rect id="_x0000_s1031" style="position:absolute;left:631;top:1274;width:3780;height:1270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5;top:1274;width:3886;height:13592">
              <v:imagedata r:id="rId7" o:title=""/>
            </v:shape>
            <v:shape id="_x0000_s1029" type="#_x0000_t202" style="position:absolute;left:729;top:6026;width:3616;height:7157" filled="f" stroked="f">
              <v:textbox inset="0,0,0,0">
                <w:txbxContent>
                  <w:p w:rsidR="00C85817" w:rsidRDefault="003E388D">
                    <w:pPr>
                      <w:spacing w:before="1"/>
                      <w:ind w:left="1451" w:right="1465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001F5F"/>
                      </w:rPr>
                      <w:t>Skills</w:t>
                    </w:r>
                  </w:p>
                  <w:p w:rsidR="00C85817" w:rsidRDefault="003E388D">
                    <w:pPr>
                      <w:spacing w:before="18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1F5F"/>
                        <w:sz w:val="20"/>
                      </w:rPr>
                      <w:t>Well Versed with Operating Systems like: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79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Windows 10, 8, 7&amp;</w:t>
                    </w:r>
                    <w:r>
                      <w:rPr>
                        <w:rFonts w:ascii="Times New Roman"/>
                        <w:b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xp</w:t>
                    </w:r>
                    <w:proofErr w:type="spellEnd"/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Typing speed 40 words per</w:t>
                    </w:r>
                    <w:r>
                      <w:rPr>
                        <w:rFonts w:ascii="Times New Roman"/>
                        <w:b/>
                        <w:color w:val="001F5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minute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15" w:line="352" w:lineRule="auto"/>
                      <w:ind w:right="21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Proficient in MS Office Automation tools</w:t>
                    </w:r>
                    <w:r>
                      <w:rPr>
                        <w:rFonts w:ascii="Times New Roman"/>
                        <w:b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like: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8" w:line="350" w:lineRule="auto"/>
                      <w:ind w:right="18"/>
                      <w:jc w:val="both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MS Word, MS Excel, MS </w:t>
                    </w:r>
                    <w:r>
                      <w:rPr>
                        <w:rFonts w:ascii="Times New Roman"/>
                        <w:b/>
                        <w:color w:val="001F5F"/>
                        <w:spacing w:val="-2"/>
                        <w:sz w:val="20"/>
                      </w:rPr>
                      <w:t xml:space="preserve">PowerPoint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etc.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9" w:line="352" w:lineRule="auto"/>
                      <w:ind w:right="18"/>
                      <w:jc w:val="both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Well experience &amp; Knowledge in </w:t>
                    </w:r>
                    <w:r>
                      <w:rPr>
                        <w:rFonts w:ascii="Times New Roman"/>
                        <w:b/>
                        <w:color w:val="001F5F"/>
                        <w:spacing w:val="-4"/>
                        <w:sz w:val="20"/>
                      </w:rPr>
                      <w:t xml:space="preserve">MS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excel(2013, 2013, 2007&amp;</w:t>
                    </w:r>
                    <w:r>
                      <w:rPr>
                        <w:rFonts w:ascii="Times New Roman"/>
                        <w:b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2003),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8" w:line="357" w:lineRule="auto"/>
                      <w:ind w:right="19"/>
                      <w:jc w:val="both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Excel automation &amp; Formulae (Manual and automated formulae </w:t>
                    </w:r>
                    <w:proofErr w:type="spellStart"/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updation</w:t>
                    </w:r>
                    <w:proofErr w:type="spellEnd"/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 for trackers and </w:t>
                    </w:r>
                    <w:r>
                      <w:rPr>
                        <w:rFonts w:ascii="Times New Roman"/>
                        <w:b/>
                        <w:color w:val="001F5F"/>
                        <w:spacing w:val="-3"/>
                        <w:sz w:val="20"/>
                      </w:rPr>
                      <w:t xml:space="preserve">data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maintenance mont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hly on periodic wise)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ERP SOFTWARE</w:t>
                    </w:r>
                    <w:r>
                      <w:rPr>
                        <w:rFonts w:ascii="Times New Roman"/>
                        <w:b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KNOWLEDGE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16" w:line="352" w:lineRule="auto"/>
                      <w:ind w:right="22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Updating data on ERP and </w:t>
                    </w:r>
                    <w:r>
                      <w:rPr>
                        <w:rFonts w:ascii="Times New Roman"/>
                        <w:b/>
                        <w:color w:val="001F5F"/>
                        <w:spacing w:val="-5"/>
                        <w:sz w:val="20"/>
                      </w:rPr>
                      <w:t xml:space="preserve">ERP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analysis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Data analysis</w:t>
                    </w:r>
                  </w:p>
                  <w:p w:rsidR="00C85817" w:rsidRDefault="003E388D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before="11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Excel data</w:t>
                    </w:r>
                    <w:r>
                      <w:rPr>
                        <w:rFonts w:ascii="Times New Roman"/>
                        <w:b/>
                        <w:color w:val="001F5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automation</w:t>
                    </w:r>
                  </w:p>
                </w:txbxContent>
              </v:textbox>
            </v:shape>
            <v:shape id="_x0000_s1028" type="#_x0000_t202" style="position:absolute;left:729;top:3633;width:2925;height:1819" filled="f" stroked="f">
              <v:textbox inset="0,0,0,0">
                <w:txbxContent>
                  <w:p w:rsidR="00C85817" w:rsidRDefault="003E388D">
                    <w:pPr>
                      <w:spacing w:before="1"/>
                      <w:ind w:left="69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001F5F"/>
                      </w:rPr>
                      <w:t>Languages Known</w:t>
                    </w:r>
                  </w:p>
                  <w:p w:rsidR="00C85817" w:rsidRDefault="003E388D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before="184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English</w:t>
                    </w:r>
                  </w:p>
                  <w:p w:rsidR="00C85817" w:rsidRDefault="003E388D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before="1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Hindi</w:t>
                    </w:r>
                  </w:p>
                  <w:p w:rsidR="00C85817" w:rsidRDefault="003E388D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before="11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Tamil</w:t>
                    </w:r>
                  </w:p>
                  <w:p w:rsidR="00C85817" w:rsidRDefault="003E388D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before="11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Mother tongue is</w:t>
                    </w:r>
                    <w:r>
                      <w:rPr>
                        <w:rFonts w:ascii="Times New Roman"/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Malayalam</w:t>
                    </w:r>
                  </w:p>
                </w:txbxContent>
              </v:textbox>
            </v:shape>
            <v:shape id="_x0000_s1027" type="#_x0000_t202" style="position:absolute;left:729;top:1705;width:3613;height:1308" filled="f" stroked="f">
              <v:textbox inset="0,0,0,0">
                <w:txbxContent>
                  <w:p w:rsidR="00C85817" w:rsidRDefault="003E388D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line="244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Workload</w:t>
                    </w:r>
                    <w:r>
                      <w:rPr>
                        <w:rFonts w:ascii="Times New Roman"/>
                        <w:b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Prioritization</w:t>
                    </w:r>
                  </w:p>
                  <w:p w:rsidR="00C85817" w:rsidRDefault="003E388D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115" w:line="352" w:lineRule="auto"/>
                      <w:ind w:right="1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 xml:space="preserve">Personnel management policies </w:t>
                    </w:r>
                    <w:r>
                      <w:rPr>
                        <w:rFonts w:ascii="Times New Roman"/>
                        <w:b/>
                        <w:color w:val="001F5F"/>
                        <w:spacing w:val="-5"/>
                        <w:sz w:val="20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procedures</w:t>
                    </w:r>
                  </w:p>
                  <w:p w:rsidR="00C85817" w:rsidRDefault="003E388D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Document</w:t>
                    </w:r>
                    <w:r>
                      <w:rPr>
                        <w:rFonts w:ascii="Times New Roman"/>
                        <w:b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z w:val="20"/>
                      </w:rPr>
                      <w:t>controlling</w:t>
                    </w:r>
                  </w:p>
                </w:txbxContent>
              </v:textbox>
            </v:shape>
            <w10:wrap anchorx="page" anchory="page"/>
          </v:group>
        </w:pict>
      </w:r>
      <w:r w:rsidR="003E388D">
        <w:rPr>
          <w:w w:val="105"/>
          <w:sz w:val="20"/>
        </w:rPr>
        <w:t>working</w:t>
      </w:r>
      <w:r w:rsidR="003E388D">
        <w:rPr>
          <w:spacing w:val="-9"/>
          <w:w w:val="105"/>
          <w:sz w:val="20"/>
        </w:rPr>
        <w:t xml:space="preserve"> </w:t>
      </w:r>
      <w:r w:rsidR="003E388D">
        <w:rPr>
          <w:w w:val="105"/>
          <w:sz w:val="20"/>
        </w:rPr>
        <w:t>Knowledge</w:t>
      </w:r>
      <w:r w:rsidR="003E388D">
        <w:rPr>
          <w:spacing w:val="-8"/>
          <w:w w:val="105"/>
          <w:sz w:val="20"/>
        </w:rPr>
        <w:t xml:space="preserve"> </w:t>
      </w:r>
      <w:r w:rsidR="003E388D">
        <w:rPr>
          <w:w w:val="105"/>
          <w:sz w:val="20"/>
        </w:rPr>
        <w:t>about</w:t>
      </w:r>
      <w:r w:rsidR="003E388D">
        <w:rPr>
          <w:spacing w:val="-11"/>
          <w:w w:val="105"/>
          <w:sz w:val="20"/>
        </w:rPr>
        <w:t xml:space="preserve"> </w:t>
      </w:r>
      <w:r w:rsidR="003E388D">
        <w:rPr>
          <w:w w:val="105"/>
          <w:sz w:val="20"/>
        </w:rPr>
        <w:t>UAE</w:t>
      </w:r>
      <w:r w:rsidR="003E388D">
        <w:rPr>
          <w:spacing w:val="-9"/>
          <w:w w:val="105"/>
          <w:sz w:val="20"/>
        </w:rPr>
        <w:t xml:space="preserve"> </w:t>
      </w:r>
      <w:r w:rsidR="003E388D">
        <w:rPr>
          <w:w w:val="105"/>
          <w:sz w:val="20"/>
        </w:rPr>
        <w:t>Labor</w:t>
      </w:r>
      <w:r w:rsidR="003E388D">
        <w:rPr>
          <w:spacing w:val="-8"/>
          <w:w w:val="105"/>
          <w:sz w:val="20"/>
        </w:rPr>
        <w:t xml:space="preserve"> </w:t>
      </w:r>
      <w:r w:rsidR="003E388D">
        <w:rPr>
          <w:w w:val="105"/>
          <w:sz w:val="20"/>
        </w:rPr>
        <w:t>Law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6"/>
        <w:rPr>
          <w:sz w:val="20"/>
        </w:rPr>
      </w:pPr>
      <w:r>
        <w:rPr>
          <w:w w:val="105"/>
          <w:sz w:val="20"/>
        </w:rPr>
        <w:t>Handling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schedule,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accommodation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transport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facilities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line="244" w:lineRule="auto"/>
        <w:ind w:right="865"/>
        <w:rPr>
          <w:sz w:val="20"/>
        </w:rPr>
      </w:pPr>
      <w:r>
        <w:rPr>
          <w:w w:val="105"/>
          <w:sz w:val="20"/>
        </w:rPr>
        <w:t>Staff’s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VISA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renewal,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EID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,medical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VISA renewal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cancellation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follow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up</w:t>
      </w:r>
    </w:p>
    <w:p w:rsidR="00C85817" w:rsidRDefault="00C85817">
      <w:pPr>
        <w:pStyle w:val="BodyText"/>
        <w:spacing w:before="4"/>
      </w:pP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1"/>
        </w:tabs>
        <w:spacing w:before="0" w:line="244" w:lineRule="auto"/>
        <w:ind w:right="419"/>
        <w:jc w:val="both"/>
        <w:rPr>
          <w:sz w:val="20"/>
        </w:rPr>
      </w:pPr>
      <w:r>
        <w:rPr>
          <w:w w:val="110"/>
          <w:sz w:val="20"/>
        </w:rPr>
        <w:t>Handling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cashier’s,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bank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deposits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arranging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change(bills) for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shop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sales,</w:t>
      </w:r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-3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updation</w:t>
      </w:r>
      <w:proofErr w:type="spellEnd"/>
      <w:r>
        <w:rPr>
          <w:spacing w:val="-3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allocated shop float (50000</w:t>
      </w:r>
      <w:r>
        <w:rPr>
          <w:spacing w:val="-3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dhs</w:t>
      </w:r>
      <w:proofErr w:type="spellEnd"/>
      <w:r>
        <w:rPr>
          <w:w w:val="110"/>
          <w:sz w:val="20"/>
        </w:rPr>
        <w:t>)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2" w:line="244" w:lineRule="auto"/>
        <w:ind w:right="900"/>
        <w:rPr>
          <w:sz w:val="20"/>
        </w:rPr>
      </w:pPr>
      <w:r>
        <w:rPr>
          <w:w w:val="105"/>
          <w:sz w:val="20"/>
        </w:rPr>
        <w:t xml:space="preserve">Daily sales </w:t>
      </w:r>
      <w:proofErr w:type="spellStart"/>
      <w:r>
        <w:rPr>
          <w:w w:val="105"/>
          <w:sz w:val="20"/>
        </w:rPr>
        <w:t>updation</w:t>
      </w:r>
      <w:proofErr w:type="spellEnd"/>
      <w:r>
        <w:rPr>
          <w:w w:val="105"/>
          <w:sz w:val="20"/>
        </w:rPr>
        <w:t>, ms excel related reports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preparation&amp; automation, Monthly reports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preparation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1"/>
        <w:rPr>
          <w:sz w:val="20"/>
        </w:rPr>
      </w:pPr>
      <w:r>
        <w:rPr>
          <w:w w:val="105"/>
          <w:sz w:val="20"/>
        </w:rPr>
        <w:t xml:space="preserve">Daily invoice </w:t>
      </w:r>
      <w:proofErr w:type="spellStart"/>
      <w:r>
        <w:rPr>
          <w:w w:val="105"/>
          <w:sz w:val="20"/>
        </w:rPr>
        <w:t>updation</w:t>
      </w:r>
      <w:proofErr w:type="spellEnd"/>
      <w:r>
        <w:rPr>
          <w:w w:val="105"/>
          <w:sz w:val="20"/>
        </w:rPr>
        <w:t xml:space="preserve"> in the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3"/>
        <w:rPr>
          <w:sz w:val="20"/>
        </w:rPr>
      </w:pPr>
      <w:r>
        <w:rPr>
          <w:w w:val="105"/>
          <w:sz w:val="20"/>
        </w:rPr>
        <w:t xml:space="preserve">Invoice correction checking, </w:t>
      </w:r>
      <w:proofErr w:type="spellStart"/>
      <w:r>
        <w:rPr>
          <w:w w:val="105"/>
          <w:sz w:val="20"/>
        </w:rPr>
        <w:t>updation</w:t>
      </w:r>
      <w:proofErr w:type="spellEnd"/>
      <w:r>
        <w:rPr>
          <w:w w:val="105"/>
          <w:sz w:val="20"/>
        </w:rPr>
        <w:t xml:space="preserve"> and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dispatching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rPr>
          <w:sz w:val="20"/>
        </w:rPr>
      </w:pPr>
      <w:r>
        <w:rPr>
          <w:w w:val="105"/>
          <w:sz w:val="20"/>
        </w:rPr>
        <w:t>Making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purchase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shop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stock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requirement,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6"/>
        <w:rPr>
          <w:sz w:val="20"/>
        </w:rPr>
      </w:pPr>
      <w:r>
        <w:rPr>
          <w:w w:val="105"/>
          <w:sz w:val="20"/>
        </w:rPr>
        <w:t>Follow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stock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comparison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rPr>
          <w:sz w:val="20"/>
        </w:rPr>
      </w:pPr>
      <w:r>
        <w:rPr>
          <w:w w:val="110"/>
          <w:sz w:val="20"/>
        </w:rPr>
        <w:t>Clearing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sold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system(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POS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verification)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rPr>
          <w:sz w:val="20"/>
        </w:rPr>
      </w:pPr>
      <w:r>
        <w:rPr>
          <w:w w:val="110"/>
          <w:sz w:val="20"/>
        </w:rPr>
        <w:t>Document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controller</w:t>
      </w:r>
    </w:p>
    <w:p w:rsidR="00C85817" w:rsidRDefault="00C85817">
      <w:pPr>
        <w:pStyle w:val="BodyText"/>
        <w:rPr>
          <w:sz w:val="22"/>
        </w:rPr>
      </w:pPr>
    </w:p>
    <w:p w:rsidR="00C85817" w:rsidRDefault="00C85817">
      <w:pPr>
        <w:pStyle w:val="BodyText"/>
        <w:rPr>
          <w:sz w:val="22"/>
        </w:rPr>
      </w:pPr>
    </w:p>
    <w:p w:rsidR="00C85817" w:rsidRDefault="003E388D">
      <w:pPr>
        <w:pStyle w:val="Heading2"/>
        <w:spacing w:before="132"/>
        <w:ind w:left="4766"/>
        <w:rPr>
          <w:rFonts w:ascii="Calibri" w:hAnsi="Calibri"/>
          <w:u w:val="none"/>
        </w:rPr>
      </w:pPr>
      <w:r>
        <w:rPr>
          <w:rFonts w:ascii="Verdana" w:hAnsi="Verdana"/>
          <w:u w:val="thick"/>
        </w:rPr>
        <w:t xml:space="preserve">FEB 2014 –JUNE 2017 </w:t>
      </w:r>
    </w:p>
    <w:p w:rsidR="00C85817" w:rsidRDefault="003E388D">
      <w:pPr>
        <w:spacing w:before="17"/>
        <w:ind w:right="678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Kerala, India</w:t>
      </w:r>
    </w:p>
    <w:p w:rsidR="00C85817" w:rsidRDefault="00C85817">
      <w:pPr>
        <w:pStyle w:val="BodyText"/>
        <w:spacing w:before="8"/>
        <w:rPr>
          <w:rFonts w:ascii="Calibri"/>
          <w:b/>
          <w:sz w:val="26"/>
        </w:rPr>
      </w:pPr>
    </w:p>
    <w:p w:rsidR="00C85817" w:rsidRDefault="003E388D">
      <w:pPr>
        <w:spacing w:before="101"/>
        <w:ind w:left="4421"/>
        <w:rPr>
          <w:rFonts w:ascii="Trebuchet MS"/>
          <w:b/>
          <w:sz w:val="20"/>
        </w:rPr>
      </w:pPr>
      <w:r>
        <w:rPr>
          <w:w w:val="110"/>
          <w:sz w:val="20"/>
        </w:rPr>
        <w:t>My responsibilities include (</w:t>
      </w:r>
      <w:r>
        <w:rPr>
          <w:rFonts w:ascii="Trebuchet MS"/>
          <w:b/>
          <w:w w:val="110"/>
          <w:sz w:val="20"/>
        </w:rPr>
        <w:t>As OFFICE ASSISTANT)</w:t>
      </w:r>
    </w:p>
    <w:p w:rsidR="00C85817" w:rsidRDefault="00C85817">
      <w:pPr>
        <w:pStyle w:val="BodyText"/>
        <w:rPr>
          <w:rFonts w:ascii="Trebuchet MS"/>
          <w:b/>
          <w:sz w:val="22"/>
        </w:rPr>
      </w:pPr>
    </w:p>
    <w:p w:rsidR="00C85817" w:rsidRDefault="00C85817">
      <w:pPr>
        <w:pStyle w:val="BodyText"/>
        <w:spacing w:before="11"/>
        <w:rPr>
          <w:rFonts w:ascii="Trebuchet MS"/>
          <w:b/>
          <w:sz w:val="29"/>
        </w:rPr>
      </w:pP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0" w:line="244" w:lineRule="auto"/>
        <w:ind w:right="247"/>
        <w:rPr>
          <w:sz w:val="20"/>
        </w:rPr>
      </w:pPr>
      <w:r>
        <w:rPr>
          <w:w w:val="105"/>
          <w:sz w:val="20"/>
        </w:rPr>
        <w:t>General Office duties including answering phones, organizing files and general administrative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duties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1" w:line="244" w:lineRule="auto"/>
        <w:ind w:right="265"/>
        <w:rPr>
          <w:sz w:val="20"/>
        </w:rPr>
      </w:pPr>
      <w:r>
        <w:rPr>
          <w:w w:val="105"/>
          <w:sz w:val="20"/>
        </w:rPr>
        <w:t>Accounts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processing,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balancing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accounts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 payments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0" w:line="229" w:lineRule="exact"/>
        <w:rPr>
          <w:sz w:val="20"/>
        </w:rPr>
      </w:pPr>
      <w:r>
        <w:rPr>
          <w:w w:val="105"/>
          <w:sz w:val="20"/>
        </w:rPr>
        <w:t>Process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entry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daily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basis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6"/>
        <w:rPr>
          <w:sz w:val="20"/>
        </w:rPr>
      </w:pPr>
      <w:r>
        <w:rPr>
          <w:w w:val="105"/>
          <w:sz w:val="20"/>
        </w:rPr>
        <w:t>Communicate with established and prospective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customers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rPr>
          <w:sz w:val="20"/>
        </w:rPr>
      </w:pPr>
      <w:r>
        <w:rPr>
          <w:w w:val="110"/>
          <w:sz w:val="20"/>
        </w:rPr>
        <w:t>Other duties as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required.</w:t>
      </w:r>
    </w:p>
    <w:p w:rsidR="00C85817" w:rsidRDefault="00C85817">
      <w:pPr>
        <w:pStyle w:val="BodyText"/>
        <w:rPr>
          <w:sz w:val="22"/>
        </w:rPr>
      </w:pPr>
    </w:p>
    <w:p w:rsidR="00C85817" w:rsidRDefault="00C85817">
      <w:pPr>
        <w:pStyle w:val="BodyText"/>
        <w:rPr>
          <w:sz w:val="22"/>
        </w:rPr>
      </w:pPr>
    </w:p>
    <w:p w:rsidR="00C85817" w:rsidRDefault="003E388D">
      <w:pPr>
        <w:pStyle w:val="Heading2"/>
        <w:spacing w:before="177"/>
        <w:ind w:left="4320"/>
        <w:rPr>
          <w:rFonts w:ascii="Verdana" w:hAnsi="Verdana"/>
          <w:u w:val="none"/>
        </w:rPr>
      </w:pPr>
      <w:r>
        <w:rPr>
          <w:rFonts w:ascii="Verdana" w:hAnsi="Verdana"/>
          <w:u w:val="thick"/>
        </w:rPr>
        <w:t xml:space="preserve">Nov 2011–January2014 </w:t>
      </w:r>
    </w:p>
    <w:p w:rsidR="00C85817" w:rsidRDefault="003E388D">
      <w:pPr>
        <w:spacing w:before="17"/>
        <w:ind w:right="618"/>
        <w:jc w:val="right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  <w:u w:val="single"/>
        </w:rPr>
        <w:t>Kerala ,</w:t>
      </w:r>
      <w:proofErr w:type="gramEnd"/>
      <w:r>
        <w:rPr>
          <w:rFonts w:ascii="Calibri"/>
          <w:b/>
          <w:sz w:val="20"/>
          <w:u w:val="single"/>
        </w:rPr>
        <w:t xml:space="preserve"> </w:t>
      </w:r>
      <w:proofErr w:type="spellStart"/>
      <w:r>
        <w:rPr>
          <w:rFonts w:ascii="Calibri"/>
          <w:b/>
          <w:sz w:val="20"/>
          <w:u w:val="single"/>
        </w:rPr>
        <w:t>cochi</w:t>
      </w:r>
      <w:proofErr w:type="spellEnd"/>
    </w:p>
    <w:p w:rsidR="00C85817" w:rsidRDefault="00C85817">
      <w:pPr>
        <w:pStyle w:val="BodyText"/>
        <w:spacing w:before="5"/>
        <w:rPr>
          <w:rFonts w:ascii="Calibri"/>
          <w:b/>
          <w:sz w:val="13"/>
        </w:rPr>
      </w:pPr>
    </w:p>
    <w:p w:rsidR="00C85817" w:rsidRDefault="003E388D">
      <w:pPr>
        <w:spacing w:before="101"/>
        <w:ind w:left="4421"/>
        <w:rPr>
          <w:rFonts w:ascii="Trebuchet MS"/>
          <w:b/>
          <w:sz w:val="20"/>
        </w:rPr>
      </w:pPr>
      <w:r>
        <w:rPr>
          <w:w w:val="110"/>
          <w:sz w:val="20"/>
        </w:rPr>
        <w:t xml:space="preserve">My responsibilities include </w:t>
      </w:r>
      <w:proofErr w:type="gramStart"/>
      <w:r>
        <w:rPr>
          <w:w w:val="110"/>
          <w:sz w:val="20"/>
        </w:rPr>
        <w:t>(</w:t>
      </w:r>
      <w:r>
        <w:rPr>
          <w:w w:val="110"/>
          <w:sz w:val="20"/>
          <w:u w:val="single"/>
        </w:rPr>
        <w:t xml:space="preserve"> </w:t>
      </w:r>
      <w:r>
        <w:rPr>
          <w:rFonts w:ascii="Trebuchet MS"/>
          <w:b/>
          <w:w w:val="110"/>
          <w:sz w:val="20"/>
          <w:u w:val="single"/>
        </w:rPr>
        <w:t>As</w:t>
      </w:r>
      <w:proofErr w:type="gramEnd"/>
      <w:r>
        <w:rPr>
          <w:rFonts w:ascii="Trebuchet MS"/>
          <w:b/>
          <w:w w:val="110"/>
          <w:sz w:val="20"/>
          <w:u w:val="single"/>
        </w:rPr>
        <w:t xml:space="preserve"> Process Associate)</w:t>
      </w:r>
    </w:p>
    <w:p w:rsidR="00C85817" w:rsidRDefault="00C85817">
      <w:pPr>
        <w:pStyle w:val="BodyText"/>
        <w:rPr>
          <w:rFonts w:ascii="Trebuchet MS"/>
          <w:b/>
        </w:rPr>
      </w:pPr>
    </w:p>
    <w:p w:rsidR="00C85817" w:rsidRDefault="00C85817">
      <w:pPr>
        <w:pStyle w:val="BodyText"/>
        <w:spacing w:before="3"/>
        <w:rPr>
          <w:rFonts w:ascii="Trebuchet MS"/>
          <w:b/>
          <w:sz w:val="23"/>
        </w:rPr>
      </w:pP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101" w:line="244" w:lineRule="auto"/>
        <w:ind w:right="630"/>
        <w:rPr>
          <w:sz w:val="20"/>
        </w:rPr>
      </w:pPr>
      <w:r>
        <w:rPr>
          <w:w w:val="105"/>
          <w:sz w:val="20"/>
        </w:rPr>
        <w:t>Processing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Accounts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image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capturing devices.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1"/>
        <w:rPr>
          <w:sz w:val="20"/>
        </w:rPr>
      </w:pPr>
      <w:r>
        <w:rPr>
          <w:w w:val="105"/>
          <w:sz w:val="20"/>
        </w:rPr>
        <w:t>Processing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invoices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system.</w:t>
      </w:r>
    </w:p>
    <w:p w:rsidR="00C85817" w:rsidRDefault="003E388D">
      <w:pPr>
        <w:pStyle w:val="ListParagraph"/>
        <w:numPr>
          <w:ilvl w:val="0"/>
          <w:numId w:val="4"/>
        </w:numPr>
        <w:tabs>
          <w:tab w:val="left" w:pos="4780"/>
          <w:tab w:val="left" w:pos="4781"/>
        </w:tabs>
        <w:spacing w:before="4"/>
        <w:rPr>
          <w:sz w:val="20"/>
        </w:rPr>
      </w:pPr>
      <w:r>
        <w:rPr>
          <w:w w:val="105"/>
          <w:sz w:val="20"/>
        </w:rPr>
        <w:t>Collect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Production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enter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Database</w:t>
      </w:r>
    </w:p>
    <w:p w:rsidR="00C85817" w:rsidRDefault="00C85817">
      <w:pPr>
        <w:pStyle w:val="BodyText"/>
      </w:pPr>
    </w:p>
    <w:p w:rsidR="00C85817" w:rsidRDefault="00C85817">
      <w:pPr>
        <w:pStyle w:val="BodyText"/>
      </w:pPr>
    </w:p>
    <w:p w:rsidR="00C85817" w:rsidRDefault="00C85817">
      <w:pPr>
        <w:pStyle w:val="BodyText"/>
      </w:pPr>
    </w:p>
    <w:p w:rsidR="00C85817" w:rsidRDefault="003E388D">
      <w:pPr>
        <w:pStyle w:val="Heading1"/>
        <w:tabs>
          <w:tab w:val="left" w:pos="11060"/>
        </w:tabs>
        <w:spacing w:before="254"/>
        <w:ind w:left="4046"/>
      </w:pPr>
      <w:r>
        <w:rPr>
          <w:color w:val="1F4E79"/>
          <w:spacing w:val="-11"/>
          <w:shd w:val="clear" w:color="auto" w:fill="E4E4E4"/>
        </w:rPr>
        <w:t>DECLARATION:</w:t>
      </w:r>
      <w:r>
        <w:rPr>
          <w:color w:val="1F4E79"/>
          <w:spacing w:val="-11"/>
          <w:shd w:val="clear" w:color="auto" w:fill="E4E4E4"/>
        </w:rPr>
        <w:tab/>
      </w:r>
    </w:p>
    <w:p w:rsidR="00C85817" w:rsidRDefault="003E388D">
      <w:pPr>
        <w:pStyle w:val="BodyText"/>
        <w:spacing w:before="52" w:line="264" w:lineRule="auto"/>
        <w:ind w:left="4046" w:right="467"/>
        <w:jc w:val="both"/>
      </w:pPr>
      <w:r>
        <w:rPr>
          <w:w w:val="105"/>
        </w:rPr>
        <w:t>I hereby declare that the above written particulars are true to the best of my</w:t>
      </w:r>
      <w:r>
        <w:rPr>
          <w:spacing w:val="-5"/>
          <w:w w:val="105"/>
        </w:rPr>
        <w:t xml:space="preserve"> </w:t>
      </w:r>
      <w:r>
        <w:rPr>
          <w:w w:val="105"/>
        </w:rPr>
        <w:t>knowledge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belief.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onus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5"/>
          <w:w w:val="105"/>
        </w:rPr>
        <w:t xml:space="preserve"> </w:t>
      </w:r>
      <w:r>
        <w:rPr>
          <w:w w:val="105"/>
        </w:rPr>
        <w:t>lies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case 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discrepancy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furnished</w:t>
      </w:r>
      <w:r>
        <w:rPr>
          <w:spacing w:val="-7"/>
          <w:w w:val="105"/>
        </w:rPr>
        <w:t xml:space="preserve"> </w:t>
      </w:r>
      <w:r>
        <w:rPr>
          <w:w w:val="105"/>
        </w:rPr>
        <w:t>above.</w:t>
      </w:r>
    </w:p>
    <w:p w:rsidR="00C85817" w:rsidRDefault="003E388D">
      <w:pPr>
        <w:pStyle w:val="Heading2"/>
        <w:spacing w:before="152"/>
        <w:ind w:left="0" w:right="919"/>
        <w:jc w:val="right"/>
        <w:rPr>
          <w:u w:val="none"/>
        </w:rPr>
      </w:pPr>
      <w:r>
        <w:rPr>
          <w:spacing w:val="1"/>
          <w:w w:val="118"/>
          <w:u w:val="none"/>
        </w:rPr>
        <w:t>R</w:t>
      </w:r>
      <w:r>
        <w:rPr>
          <w:spacing w:val="-1"/>
          <w:w w:val="116"/>
          <w:u w:val="none"/>
        </w:rPr>
        <w:t>E</w:t>
      </w:r>
      <w:r>
        <w:rPr>
          <w:w w:val="75"/>
          <w:u w:val="none"/>
        </w:rPr>
        <w:t>J</w:t>
      </w:r>
      <w:r>
        <w:rPr>
          <w:spacing w:val="-1"/>
          <w:w w:val="152"/>
          <w:u w:val="none"/>
        </w:rPr>
        <w:t>I</w:t>
      </w:r>
      <w:r>
        <w:rPr>
          <w:w w:val="118"/>
          <w:u w:val="none"/>
        </w:rPr>
        <w:t>N</w:t>
      </w:r>
      <w:r>
        <w:rPr>
          <w:spacing w:val="-10"/>
          <w:u w:val="none"/>
        </w:rPr>
        <w:t xml:space="preserve"> </w:t>
      </w:r>
    </w:p>
    <w:sectPr w:rsidR="00C85817" w:rsidSect="00C85817">
      <w:pgSz w:w="12240" w:h="15840"/>
      <w:pgMar w:top="118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263"/>
    <w:multiLevelType w:val="hybridMultilevel"/>
    <w:tmpl w:val="27AA1336"/>
    <w:lvl w:ilvl="0" w:tplc="7F463C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1" w:tplc="036A4C82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7AD230F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en-US"/>
      </w:rPr>
    </w:lvl>
    <w:lvl w:ilvl="3" w:tplc="B19C192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en-US"/>
      </w:rPr>
    </w:lvl>
    <w:lvl w:ilvl="4" w:tplc="512A08A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5" w:tplc="5E3A3C7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6" w:tplc="3A96E3DA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BB74094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8" w:tplc="AD38ECD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</w:abstractNum>
  <w:abstractNum w:abstractNumId="1">
    <w:nsid w:val="11D962A8"/>
    <w:multiLevelType w:val="hybridMultilevel"/>
    <w:tmpl w:val="21D6660A"/>
    <w:lvl w:ilvl="0" w:tplc="0B40FC4A">
      <w:numFmt w:val="bullet"/>
      <w:lvlText w:val=""/>
      <w:lvlJc w:val="left"/>
      <w:pPr>
        <w:ind w:left="478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AAA01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2" w:tplc="A336BD9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3" w:tplc="547EE81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4" w:tplc="8E640106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5" w:tplc="B1688B3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6" w:tplc="9C0C246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  <w:lvl w:ilvl="7" w:tplc="CC8246A0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en-US"/>
      </w:rPr>
    </w:lvl>
    <w:lvl w:ilvl="8" w:tplc="EC40D0A4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en-US"/>
      </w:rPr>
    </w:lvl>
  </w:abstractNum>
  <w:abstractNum w:abstractNumId="2">
    <w:nsid w:val="305B5724"/>
    <w:multiLevelType w:val="hybridMultilevel"/>
    <w:tmpl w:val="B2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4258"/>
    <w:multiLevelType w:val="hybridMultilevel"/>
    <w:tmpl w:val="D1869E02"/>
    <w:lvl w:ilvl="0" w:tplc="3BC2F8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1" w:tplc="67AE1440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en-US"/>
      </w:rPr>
    </w:lvl>
    <w:lvl w:ilvl="2" w:tplc="55F04F4C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en-US"/>
      </w:rPr>
    </w:lvl>
    <w:lvl w:ilvl="3" w:tplc="AD90FDB4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  <w:lvl w:ilvl="4" w:tplc="A2062B4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5" w:tplc="8EF4AEB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6" w:tplc="0908C27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7" w:tplc="F312987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8" w:tplc="17FC7DD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</w:abstractNum>
  <w:abstractNum w:abstractNumId="4">
    <w:nsid w:val="4E8A4359"/>
    <w:multiLevelType w:val="hybridMultilevel"/>
    <w:tmpl w:val="EE306386"/>
    <w:lvl w:ilvl="0" w:tplc="A358DE2C">
      <w:numFmt w:val="bullet"/>
      <w:lvlText w:val=""/>
      <w:lvlJc w:val="left"/>
      <w:pPr>
        <w:ind w:left="4781" w:hanging="255"/>
      </w:pPr>
      <w:rPr>
        <w:rFonts w:hint="default"/>
        <w:w w:val="99"/>
        <w:lang w:val="en-US" w:eastAsia="en-US" w:bidi="en-US"/>
      </w:rPr>
    </w:lvl>
    <w:lvl w:ilvl="1" w:tplc="F41A2A1C">
      <w:numFmt w:val="bullet"/>
      <w:lvlText w:val="•"/>
      <w:lvlJc w:val="left"/>
      <w:pPr>
        <w:ind w:left="5420" w:hanging="255"/>
      </w:pPr>
      <w:rPr>
        <w:rFonts w:hint="default"/>
        <w:lang w:val="en-US" w:eastAsia="en-US" w:bidi="en-US"/>
      </w:rPr>
    </w:lvl>
    <w:lvl w:ilvl="2" w:tplc="D4FA037E">
      <w:numFmt w:val="bullet"/>
      <w:lvlText w:val="•"/>
      <w:lvlJc w:val="left"/>
      <w:pPr>
        <w:ind w:left="6060" w:hanging="255"/>
      </w:pPr>
      <w:rPr>
        <w:rFonts w:hint="default"/>
        <w:lang w:val="en-US" w:eastAsia="en-US" w:bidi="en-US"/>
      </w:rPr>
    </w:lvl>
    <w:lvl w:ilvl="3" w:tplc="78E69486">
      <w:numFmt w:val="bullet"/>
      <w:lvlText w:val="•"/>
      <w:lvlJc w:val="left"/>
      <w:pPr>
        <w:ind w:left="6700" w:hanging="255"/>
      </w:pPr>
      <w:rPr>
        <w:rFonts w:hint="default"/>
        <w:lang w:val="en-US" w:eastAsia="en-US" w:bidi="en-US"/>
      </w:rPr>
    </w:lvl>
    <w:lvl w:ilvl="4" w:tplc="71347C88">
      <w:numFmt w:val="bullet"/>
      <w:lvlText w:val="•"/>
      <w:lvlJc w:val="left"/>
      <w:pPr>
        <w:ind w:left="7340" w:hanging="255"/>
      </w:pPr>
      <w:rPr>
        <w:rFonts w:hint="default"/>
        <w:lang w:val="en-US" w:eastAsia="en-US" w:bidi="en-US"/>
      </w:rPr>
    </w:lvl>
    <w:lvl w:ilvl="5" w:tplc="D64EF9C4">
      <w:numFmt w:val="bullet"/>
      <w:lvlText w:val="•"/>
      <w:lvlJc w:val="left"/>
      <w:pPr>
        <w:ind w:left="7980" w:hanging="255"/>
      </w:pPr>
      <w:rPr>
        <w:rFonts w:hint="default"/>
        <w:lang w:val="en-US" w:eastAsia="en-US" w:bidi="en-US"/>
      </w:rPr>
    </w:lvl>
    <w:lvl w:ilvl="6" w:tplc="88A22DDE">
      <w:numFmt w:val="bullet"/>
      <w:lvlText w:val="•"/>
      <w:lvlJc w:val="left"/>
      <w:pPr>
        <w:ind w:left="8620" w:hanging="255"/>
      </w:pPr>
      <w:rPr>
        <w:rFonts w:hint="default"/>
        <w:lang w:val="en-US" w:eastAsia="en-US" w:bidi="en-US"/>
      </w:rPr>
    </w:lvl>
    <w:lvl w:ilvl="7" w:tplc="03FADBFA">
      <w:numFmt w:val="bullet"/>
      <w:lvlText w:val="•"/>
      <w:lvlJc w:val="left"/>
      <w:pPr>
        <w:ind w:left="9260" w:hanging="255"/>
      </w:pPr>
      <w:rPr>
        <w:rFonts w:hint="default"/>
        <w:lang w:val="en-US" w:eastAsia="en-US" w:bidi="en-US"/>
      </w:rPr>
    </w:lvl>
    <w:lvl w:ilvl="8" w:tplc="B8C63D92">
      <w:numFmt w:val="bullet"/>
      <w:lvlText w:val="•"/>
      <w:lvlJc w:val="left"/>
      <w:pPr>
        <w:ind w:left="9900" w:hanging="255"/>
      </w:pPr>
      <w:rPr>
        <w:rFonts w:hint="default"/>
        <w:lang w:val="en-US" w:eastAsia="en-US" w:bidi="en-US"/>
      </w:rPr>
    </w:lvl>
  </w:abstractNum>
  <w:abstractNum w:abstractNumId="5">
    <w:nsid w:val="662432B0"/>
    <w:multiLevelType w:val="hybridMultilevel"/>
    <w:tmpl w:val="8AA0876A"/>
    <w:lvl w:ilvl="0" w:tplc="748CA8A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1" w:tplc="8B3E46CA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en-US"/>
      </w:rPr>
    </w:lvl>
    <w:lvl w:ilvl="2" w:tplc="3028BC28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en-US"/>
      </w:rPr>
    </w:lvl>
    <w:lvl w:ilvl="3" w:tplc="DEFC1DB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en-US"/>
      </w:rPr>
    </w:lvl>
    <w:lvl w:ilvl="4" w:tplc="AC92E4AA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5" w:tplc="E276666C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BCDE3FE2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7" w:tplc="22EE5CD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8" w:tplc="FC6AFDE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</w:abstractNum>
  <w:abstractNum w:abstractNumId="6">
    <w:nsid w:val="79C7137B"/>
    <w:multiLevelType w:val="hybridMultilevel"/>
    <w:tmpl w:val="F1DAC0BE"/>
    <w:lvl w:ilvl="0" w:tplc="D660C91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1" w:tplc="DDB05E82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35847AE4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en-US"/>
      </w:rPr>
    </w:lvl>
    <w:lvl w:ilvl="3" w:tplc="0C7AF35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4" w:tplc="2854A3B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6AA83298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574A116C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7" w:tplc="DAC8C4CA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en-US"/>
      </w:rPr>
    </w:lvl>
    <w:lvl w:ilvl="8" w:tplc="EF621B0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5817"/>
    <w:rsid w:val="000A0ED1"/>
    <w:rsid w:val="003E388D"/>
    <w:rsid w:val="00C8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81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85817"/>
    <w:pPr>
      <w:spacing w:before="43"/>
      <w:ind w:left="28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uiPriority w:val="1"/>
    <w:qFormat/>
    <w:rsid w:val="00C85817"/>
    <w:pPr>
      <w:ind w:left="4526"/>
      <w:outlineLvl w:val="1"/>
    </w:pPr>
    <w:rPr>
      <w:rFonts w:ascii="Trebuchet MS" w:eastAsia="Trebuchet MS" w:hAnsi="Trebuchet MS" w:cs="Trebuchet MS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5817"/>
    <w:rPr>
      <w:sz w:val="20"/>
      <w:szCs w:val="20"/>
    </w:rPr>
  </w:style>
  <w:style w:type="paragraph" w:styleId="Title">
    <w:name w:val="Title"/>
    <w:basedOn w:val="Normal"/>
    <w:uiPriority w:val="1"/>
    <w:qFormat/>
    <w:rsid w:val="00C85817"/>
    <w:pPr>
      <w:spacing w:before="100"/>
      <w:ind w:left="4901"/>
    </w:pPr>
    <w:rPr>
      <w:rFonts w:ascii="Arial Black" w:eastAsia="Arial Black" w:hAnsi="Arial Black" w:cs="Arial Black"/>
      <w:sz w:val="56"/>
      <w:szCs w:val="56"/>
    </w:rPr>
  </w:style>
  <w:style w:type="paragraph" w:styleId="ListParagraph">
    <w:name w:val="List Paragraph"/>
    <w:basedOn w:val="Normal"/>
    <w:uiPriority w:val="1"/>
    <w:qFormat/>
    <w:rsid w:val="00C85817"/>
    <w:pPr>
      <w:spacing w:before="5"/>
      <w:ind w:left="4781" w:hanging="360"/>
    </w:pPr>
  </w:style>
  <w:style w:type="paragraph" w:customStyle="1" w:styleId="TableParagraph">
    <w:name w:val="Table Paragraph"/>
    <w:basedOn w:val="Normal"/>
    <w:uiPriority w:val="1"/>
    <w:qFormat/>
    <w:rsid w:val="00C85817"/>
  </w:style>
  <w:style w:type="character" w:styleId="Hyperlink">
    <w:name w:val="Hyperlink"/>
    <w:basedOn w:val="DefaultParagraphFont"/>
    <w:uiPriority w:val="99"/>
    <w:unhideWhenUsed/>
    <w:rsid w:val="000A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D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in-39470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348370422</cp:lastModifiedBy>
  <cp:revision>2</cp:revision>
  <dcterms:created xsi:type="dcterms:W3CDTF">2019-10-14T06:59:00Z</dcterms:created>
  <dcterms:modified xsi:type="dcterms:W3CDTF">2019-10-14T06:59:00Z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2019-10-14T00:00:00Z</vt:filetime>
  </property>
</Properties>
</file>