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71" w:rsidRDefault="00581E27">
      <w:pPr>
        <w:tabs>
          <w:tab w:val="left" w:pos="90"/>
        </w:tabs>
        <w:spacing w:after="0"/>
        <w:ind w:right="-45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KARTHIKEYAN </w:t>
      </w:r>
    </w:p>
    <w:p w:rsidR="00366971" w:rsidRDefault="00581E27">
      <w:pPr>
        <w:tabs>
          <w:tab w:val="left" w:pos="90"/>
        </w:tabs>
        <w:spacing w:after="0"/>
        <w:ind w:right="-45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E-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mai</w:t>
      </w:r>
      <w:r>
        <w:rPr>
          <w:rFonts w:ascii="Times New Roman" w:eastAsia="Times New Roman" w:hAnsi="Times New Roman" w:cs="Times New Roman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5" w:history="1">
        <w:r w:rsidRPr="00D01943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karthikeyan-394910@2freemail.com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</w:p>
    <w:p w:rsidR="00366971" w:rsidRDefault="00581E27">
      <w:pPr>
        <w:tabs>
          <w:tab w:val="left" w:pos="90"/>
        </w:tabs>
        <w:spacing w:after="0"/>
        <w:ind w:right="-45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66971" w:rsidRDefault="00581E27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CURRICULAM VITAE</w:t>
      </w:r>
      <w:r w:rsidR="00366971" w:rsidRPr="00366971">
        <w:pict>
          <v:line id="_x0000_s1027" style="position:absolute;left:0;text-align:left;z-index:251661312;mso-position-horizontal-relative:text;mso-position-vertical-relative:text" from="0,18.55pt" to="528pt,18.55pt" strokeweight="4.5pt">
            <v:stroke linestyle="thinThick"/>
          </v:line>
        </w:pict>
      </w:r>
    </w:p>
    <w:p w:rsidR="00366971" w:rsidRDefault="00581E27">
      <w:pPr>
        <w:spacing w:before="360" w:after="0" w:line="144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Career Objective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 w:rsidR="00366971" w:rsidRPr="00366971">
        <w:pict>
          <v:line id="_x0000_s1026" style="position:absolute;z-index:251660288;mso-position-horizontal-relative:text;mso-position-vertical-relative:text" from="0,24.3pt" to="528pt,24.3pt" strokeweight="1.5pt"/>
        </w:pict>
      </w:r>
    </w:p>
    <w:p w:rsidR="00366971" w:rsidRDefault="00366971">
      <w:p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66971" w:rsidRDefault="00581E27">
      <w:p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 achieve a suitable challenging and growth oriented position in a professionally managed organization having an operation that provides a motivating work environment as well as an opportunity for career development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where I can contribute my qualifications, skills and experience and to excel with them by serving with utmost sincerity and integrity.</w:t>
      </w:r>
    </w:p>
    <w:p w:rsidR="00366971" w:rsidRDefault="00581E27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Professional Experience:</w:t>
      </w:r>
    </w:p>
    <w:p w:rsidR="00366971" w:rsidRDefault="00581E2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_30j0zll" w:colFirst="0" w:colLast="0"/>
      <w:bookmarkEnd w:id="1"/>
      <w:proofErr w:type="gramStart"/>
      <w:r w:rsidRPr="00581E27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trading business of import and export of flowers around the world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for the past 3 decades.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They have 35 outlets in UAE in the activity of flowers sales, flowers delivery to hotels, arrangements of weddings and receptions in UAE region. </w:t>
      </w:r>
    </w:p>
    <w:p w:rsidR="00366971" w:rsidRDefault="00581E27">
      <w:pPr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Presently working as Sr. Executive - HR since December 2018 till date.</w:t>
      </w:r>
      <w:proofErr w:type="gramEnd"/>
    </w:p>
    <w:p w:rsidR="00366971" w:rsidRDefault="00581E27">
      <w:pPr>
        <w:numPr>
          <w:ilvl w:val="0"/>
          <w:numId w:val="5"/>
        </w:numPr>
        <w:spacing w:after="0"/>
        <w:contextualSpacing/>
        <w:jc w:val="both"/>
        <w:rPr>
          <w:sz w:val="22"/>
          <w:szCs w:val="22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t xml:space="preserve">Responsible for full cycle of Recruitment i.e. sourcing, screening, conduct telephonic interview to fulfill the position on prompt time such as publishing advertisements, sourcing through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naukri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indeed and directly recruiting through consultant.</w:t>
      </w:r>
    </w:p>
    <w:p w:rsidR="00366971" w:rsidRDefault="00581E27">
      <w:pPr>
        <w:numPr>
          <w:ilvl w:val="0"/>
          <w:numId w:val="5"/>
        </w:numPr>
        <w:spacing w:after="0"/>
        <w:contextualSpacing/>
        <w:jc w:val="both"/>
        <w:rPr>
          <w:sz w:val="22"/>
          <w:szCs w:val="22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2"/>
          <w:szCs w:val="22"/>
        </w:rPr>
        <w:t>Ensure th</w:t>
      </w:r>
      <w:r>
        <w:rPr>
          <w:rFonts w:ascii="Times New Roman" w:eastAsia="Times New Roman" w:hAnsi="Times New Roman" w:cs="Times New Roman"/>
          <w:sz w:val="22"/>
          <w:szCs w:val="22"/>
        </w:rPr>
        <w:t>at all departments are properly coordinate for recruitment and selection process and Budget.</w:t>
      </w:r>
    </w:p>
    <w:p w:rsidR="00366971" w:rsidRDefault="00581E27">
      <w:pPr>
        <w:numPr>
          <w:ilvl w:val="0"/>
          <w:numId w:val="5"/>
        </w:numPr>
        <w:spacing w:after="0"/>
        <w:contextualSpacing/>
        <w:jc w:val="both"/>
        <w:rPr>
          <w:sz w:val="22"/>
          <w:szCs w:val="22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sz w:val="22"/>
          <w:szCs w:val="22"/>
        </w:rPr>
        <w:t>Planning for Manpower Request from all departments on quarterly and half yearly review for timely recruitment.</w:t>
      </w:r>
    </w:p>
    <w:p w:rsidR="00366971" w:rsidRDefault="00581E27">
      <w:pPr>
        <w:numPr>
          <w:ilvl w:val="0"/>
          <w:numId w:val="5"/>
        </w:numPr>
        <w:spacing w:after="0"/>
        <w:contextualSpacing/>
        <w:jc w:val="both"/>
        <w:rPr>
          <w:sz w:val="22"/>
          <w:szCs w:val="22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>Conduct HR induction for new employees, and ensure t</w:t>
      </w:r>
      <w:r>
        <w:rPr>
          <w:rFonts w:ascii="Times New Roman" w:eastAsia="Times New Roman" w:hAnsi="Times New Roman" w:cs="Times New Roman"/>
          <w:sz w:val="22"/>
          <w:szCs w:val="22"/>
        </w:rPr>
        <w:t>hat all new employees opening bank account for salary transfer under WPS system.</w:t>
      </w:r>
    </w:p>
    <w:p w:rsidR="00366971" w:rsidRDefault="00581E27">
      <w:pPr>
        <w:numPr>
          <w:ilvl w:val="0"/>
          <w:numId w:val="5"/>
        </w:numPr>
        <w:spacing w:after="0"/>
        <w:contextualSpacing/>
        <w:jc w:val="both"/>
        <w:rPr>
          <w:sz w:val="22"/>
          <w:szCs w:val="22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>Manage daily activities such as accommodation, transportation, mess, leave and travel arrangements for our employees.</w:t>
      </w:r>
    </w:p>
    <w:p w:rsidR="00366971" w:rsidRDefault="00581E27">
      <w:pPr>
        <w:numPr>
          <w:ilvl w:val="0"/>
          <w:numId w:val="5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Releasing letters related to offers, Probation completion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Transfers, yearly appraisals and preparing documents for ISO audits.  </w:t>
      </w:r>
    </w:p>
    <w:p w:rsidR="00366971" w:rsidRDefault="00581E27">
      <w:pPr>
        <w:numPr>
          <w:ilvl w:val="0"/>
          <w:numId w:val="5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Prepare Monthly HR Metrics and submit to the management on timely.</w:t>
      </w:r>
    </w:p>
    <w:p w:rsidR="00366971" w:rsidRDefault="00581E27">
      <w:pPr>
        <w:numPr>
          <w:ilvl w:val="0"/>
          <w:numId w:val="5"/>
        </w:numPr>
        <w:spacing w:after="0"/>
        <w:contextualSpacing/>
        <w:jc w:val="both"/>
        <w:rPr>
          <w:sz w:val="22"/>
          <w:szCs w:val="22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>To assist with PRO for submission of documents such as processing employment visa, Rental Agreement for employees ac</w:t>
      </w:r>
      <w:r>
        <w:rPr>
          <w:rFonts w:ascii="Times New Roman" w:eastAsia="Times New Roman" w:hAnsi="Times New Roman" w:cs="Times New Roman"/>
          <w:sz w:val="22"/>
          <w:szCs w:val="22"/>
        </w:rPr>
        <w:t>commodation as well as offices and monitoring renewals of visa, rental agreements, process other country visa for business visit of employees.</w:t>
      </w:r>
    </w:p>
    <w:p w:rsidR="00366971" w:rsidRDefault="00581E27">
      <w:pPr>
        <w:numPr>
          <w:ilvl w:val="0"/>
          <w:numId w:val="5"/>
        </w:numPr>
        <w:spacing w:after="0"/>
        <w:contextualSpacing/>
        <w:jc w:val="both"/>
        <w:rPr>
          <w:sz w:val="22"/>
          <w:szCs w:val="22"/>
        </w:rPr>
      </w:pPr>
      <w:bookmarkStart w:id="8" w:name="_4d34og8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>Ensure monthly payroll process through software after updating sick leave, annual leave, absent and maternity lea</w:t>
      </w:r>
      <w:r>
        <w:rPr>
          <w:rFonts w:ascii="Times New Roman" w:eastAsia="Times New Roman" w:hAnsi="Times New Roman" w:cs="Times New Roman"/>
          <w:sz w:val="22"/>
          <w:szCs w:val="22"/>
        </w:rPr>
        <w:t>ves records in ERP system.</w:t>
      </w:r>
    </w:p>
    <w:p w:rsidR="00366971" w:rsidRDefault="00581E27">
      <w:pPr>
        <w:numPr>
          <w:ilvl w:val="0"/>
          <w:numId w:val="5"/>
        </w:numPr>
        <w:spacing w:after="0"/>
        <w:contextualSpacing/>
        <w:jc w:val="both"/>
        <w:rPr>
          <w:sz w:val="22"/>
          <w:szCs w:val="22"/>
        </w:rPr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Keep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to update with changes in relevant laws and legislation and adapt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same to company policy and procedures are needed.</w:t>
      </w:r>
    </w:p>
    <w:p w:rsidR="00366971" w:rsidRDefault="00581E27">
      <w:pPr>
        <w:numPr>
          <w:ilvl w:val="0"/>
          <w:numId w:val="5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Ensure necessary payments are made on time to ministries such as SEWA and DEWA for accommodation, company an</w:t>
      </w:r>
      <w:r>
        <w:rPr>
          <w:rFonts w:ascii="Times New Roman" w:eastAsia="Times New Roman" w:hAnsi="Times New Roman" w:cs="Times New Roman"/>
          <w:sz w:val="22"/>
          <w:szCs w:val="22"/>
        </w:rPr>
        <w:t>d shops.</w:t>
      </w:r>
    </w:p>
    <w:p w:rsidR="00366971" w:rsidRDefault="00581E27">
      <w:pPr>
        <w:numPr>
          <w:ilvl w:val="0"/>
          <w:numId w:val="5"/>
        </w:numPr>
        <w:spacing w:after="0"/>
        <w:contextualSpacing/>
        <w:jc w:val="both"/>
        <w:rPr>
          <w:sz w:val="22"/>
          <w:szCs w:val="22"/>
        </w:rPr>
      </w:pPr>
      <w:bookmarkStart w:id="10" w:name="_17dp8vu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>Co-ordinate with insurance companies for enrolling medical and work men compensation facility for employees.</w:t>
      </w:r>
    </w:p>
    <w:p w:rsidR="00366971" w:rsidRDefault="00581E27">
      <w:pPr>
        <w:numPr>
          <w:ilvl w:val="0"/>
          <w:numId w:val="5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Responsible for exit interviews.</w:t>
      </w:r>
    </w:p>
    <w:p w:rsidR="00366971" w:rsidRDefault="00366971">
      <w:pPr>
        <w:spacing w:after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66971" w:rsidRDefault="00581E27">
      <w:pPr>
        <w:spacing w:after="0"/>
        <w:ind w:left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One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of the largest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group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in Oman specialized in the field of Construction over two    decades. </w:t>
      </w:r>
    </w:p>
    <w:p w:rsidR="00366971" w:rsidRDefault="0036697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366971" w:rsidRDefault="00581E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Admin and HR Asst. from January 2014 to October 2018.</w:t>
      </w:r>
    </w:p>
    <w:p w:rsidR="00366971" w:rsidRDefault="0036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66971" w:rsidRDefault="00581E27">
      <w:pPr>
        <w:numPr>
          <w:ilvl w:val="0"/>
          <w:numId w:val="4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Source, identify and coordinate with the licensed agents in India for bulk recruitment of skilled and u</w:t>
      </w:r>
      <w:r>
        <w:rPr>
          <w:rFonts w:ascii="Times New Roman" w:eastAsia="Times New Roman" w:hAnsi="Times New Roman" w:cs="Times New Roman"/>
          <w:sz w:val="22"/>
          <w:szCs w:val="22"/>
        </w:rPr>
        <w:t>nskilled labors (Including E-migrate system processing).</w:t>
      </w:r>
    </w:p>
    <w:p w:rsidR="00366971" w:rsidRDefault="00581E27">
      <w:pPr>
        <w:numPr>
          <w:ilvl w:val="0"/>
          <w:numId w:val="4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Releasing employment Offer letter, Employment Agreement, Probationary Completion letters as per company norms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.,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366971" w:rsidRDefault="00581E27">
      <w:pPr>
        <w:numPr>
          <w:ilvl w:val="0"/>
          <w:numId w:val="4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Visa processing and plan &amp; organize travel schedule for expat workers.</w:t>
      </w:r>
    </w:p>
    <w:p w:rsidR="00366971" w:rsidRDefault="00581E27">
      <w:pPr>
        <w:numPr>
          <w:ilvl w:val="0"/>
          <w:numId w:val="4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Create, manage </w:t>
      </w:r>
      <w:r>
        <w:rPr>
          <w:rFonts w:ascii="Times New Roman" w:eastAsia="Times New Roman" w:hAnsi="Times New Roman" w:cs="Times New Roman"/>
          <w:sz w:val="22"/>
          <w:szCs w:val="22"/>
        </w:rPr>
        <w:t>and control the safe keeping and movement of staff and worker personal files ensuring that all important information of staff are recorded and retrieved only by authorized personnel</w:t>
      </w:r>
    </w:p>
    <w:p w:rsidR="00366971" w:rsidRDefault="00581E27">
      <w:pPr>
        <w:numPr>
          <w:ilvl w:val="0"/>
          <w:numId w:val="4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Creation of Employee Master File in ERP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Axpert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Software)</w:t>
      </w:r>
    </w:p>
    <w:p w:rsidR="00366971" w:rsidRDefault="00581E27">
      <w:pPr>
        <w:numPr>
          <w:ilvl w:val="0"/>
          <w:numId w:val="4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Involved in Gene</w:t>
      </w:r>
      <w:r>
        <w:rPr>
          <w:rFonts w:ascii="Times New Roman" w:eastAsia="Times New Roman" w:hAnsi="Times New Roman" w:cs="Times New Roman"/>
          <w:sz w:val="22"/>
          <w:szCs w:val="22"/>
        </w:rPr>
        <w:t>ral Induction Training &amp; HSE Induction Training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gramEnd"/>
    </w:p>
    <w:p w:rsidR="00366971" w:rsidRDefault="00581E27">
      <w:pPr>
        <w:numPr>
          <w:ilvl w:val="0"/>
          <w:numId w:val="4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Prepare supporting documents of new employees for registering with Ministry of Health and also Immigration Department for getting their Resident Cards.</w:t>
      </w:r>
    </w:p>
    <w:p w:rsidR="00366971" w:rsidRDefault="00581E27">
      <w:pPr>
        <w:numPr>
          <w:ilvl w:val="0"/>
          <w:numId w:val="4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Ensure that employees understand HR policies by effect</w:t>
      </w:r>
      <w:r>
        <w:rPr>
          <w:rFonts w:ascii="Times New Roman" w:eastAsia="Times New Roman" w:hAnsi="Times New Roman" w:cs="Times New Roman"/>
          <w:sz w:val="22"/>
          <w:szCs w:val="22"/>
        </w:rPr>
        <w:t>ively communicating and conducting periodic training on policies and procedures</w:t>
      </w:r>
    </w:p>
    <w:p w:rsidR="00366971" w:rsidRDefault="00581E27">
      <w:pPr>
        <w:numPr>
          <w:ilvl w:val="0"/>
          <w:numId w:val="4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Enter and record employee attendance , Overtime hours &amp; leaves into ERP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Axpert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Software)</w:t>
      </w:r>
    </w:p>
    <w:p w:rsidR="00366971" w:rsidRDefault="00581E27">
      <w:pPr>
        <w:numPr>
          <w:ilvl w:val="0"/>
          <w:numId w:val="4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Intimate to Insurance Companies for avail Medical Treatment Facility under Worksite In</w:t>
      </w:r>
      <w:r>
        <w:rPr>
          <w:rFonts w:ascii="Times New Roman" w:eastAsia="Times New Roman" w:hAnsi="Times New Roman" w:cs="Times New Roman"/>
          <w:sz w:val="22"/>
          <w:szCs w:val="22"/>
        </w:rPr>
        <w:t>jury and submission and follow-up for the claims from the respective insurance companies.</w:t>
      </w:r>
    </w:p>
    <w:p w:rsidR="00366971" w:rsidRDefault="00581E27">
      <w:pPr>
        <w:numPr>
          <w:ilvl w:val="0"/>
          <w:numId w:val="4"/>
        </w:numPr>
        <w:spacing w:after="0"/>
        <w:contextualSpacing/>
        <w:jc w:val="both"/>
        <w:rPr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Responsible for Exit Interview Formalities and Final Settlement and visa cancellation’s.</w:t>
      </w:r>
    </w:p>
    <w:p w:rsidR="00366971" w:rsidRDefault="00366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66971" w:rsidRDefault="00581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One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of the largest Companies in Oman for more than a </w:t>
      </w:r>
      <w:r>
        <w:rPr>
          <w:rFonts w:ascii="Times New Roman" w:eastAsia="Times New Roman" w:hAnsi="Times New Roman" w:cs="Times New Roman"/>
          <w:sz w:val="22"/>
          <w:szCs w:val="22"/>
        </w:rPr>
        <w:t>decade in Supply of Medical Equipments</w:t>
      </w:r>
    </w:p>
    <w:p w:rsidR="00366971" w:rsidRDefault="00366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366971" w:rsidRDefault="00581E27">
      <w:p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Admin Assistant from April 2013 to Dec 2013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66971" w:rsidRDefault="00581E27">
      <w:pPr>
        <w:numPr>
          <w:ilvl w:val="0"/>
          <w:numId w:val="2"/>
        </w:numPr>
        <w:spacing w:after="0"/>
        <w:ind w:left="709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Assisting in recruitment process like screening, sourcing, staffing and finalization of Candidates for interview.</w:t>
      </w:r>
    </w:p>
    <w:p w:rsidR="00366971" w:rsidRDefault="00581E27">
      <w:pPr>
        <w:numPr>
          <w:ilvl w:val="0"/>
          <w:numId w:val="2"/>
        </w:numPr>
        <w:spacing w:after="0"/>
        <w:ind w:left="709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Handling employees pre-joining formalities (follow-up with candidates for Medical, visa processing, visa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deposits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at the Airport, arranging accommodation and transportation.</w:t>
      </w:r>
    </w:p>
    <w:p w:rsidR="00366971" w:rsidRDefault="00581E27">
      <w:pPr>
        <w:numPr>
          <w:ilvl w:val="0"/>
          <w:numId w:val="2"/>
        </w:numPr>
        <w:spacing w:after="0"/>
        <w:ind w:left="709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Handling post joining formalities of  new employees ( Ministry Medical,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Labour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car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 &amp;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Civil Card)</w:t>
      </w:r>
    </w:p>
    <w:p w:rsidR="00366971" w:rsidRDefault="00581E27">
      <w:pPr>
        <w:numPr>
          <w:ilvl w:val="0"/>
          <w:numId w:val="2"/>
        </w:numPr>
        <w:spacing w:after="0"/>
        <w:ind w:left="709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Intimation to staff’s renewals of passport &amp; residents cards.</w:t>
      </w:r>
    </w:p>
    <w:p w:rsidR="00366971" w:rsidRDefault="00581E27">
      <w:pPr>
        <w:numPr>
          <w:ilvl w:val="0"/>
          <w:numId w:val="2"/>
        </w:numPr>
        <w:spacing w:after="0"/>
        <w:ind w:left="709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Documentation for obtaining new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Labour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clearance from the Ministry. Handling Visa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cancellation formalities, Employees Contract Renewal formalities and service contract attestat</w:t>
      </w:r>
      <w:r>
        <w:rPr>
          <w:rFonts w:ascii="Times New Roman" w:eastAsia="Times New Roman" w:hAnsi="Times New Roman" w:cs="Times New Roman"/>
          <w:sz w:val="22"/>
          <w:szCs w:val="22"/>
        </w:rPr>
        <w:t>ion from MOM</w:t>
      </w:r>
    </w:p>
    <w:p w:rsidR="00366971" w:rsidRDefault="00581E27">
      <w:pPr>
        <w:numPr>
          <w:ilvl w:val="1"/>
          <w:numId w:val="3"/>
        </w:numPr>
        <w:spacing w:after="0"/>
        <w:ind w:left="709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Advising accounts department to release salary on time after Updating leaves such as annual leaves, sick leave and medical Leave.</w:t>
      </w:r>
    </w:p>
    <w:p w:rsidR="00366971" w:rsidRDefault="00581E27">
      <w:pPr>
        <w:numPr>
          <w:ilvl w:val="1"/>
          <w:numId w:val="3"/>
        </w:numPr>
        <w:spacing w:after="0"/>
        <w:ind w:left="709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Advice Employee Medical Insurance, &amp; Vehicle Insurance etc.,)</w:t>
      </w:r>
    </w:p>
    <w:p w:rsidR="00366971" w:rsidRDefault="00581E27">
      <w:pPr>
        <w:numPr>
          <w:ilvl w:val="1"/>
          <w:numId w:val="3"/>
        </w:numPr>
        <w:spacing w:after="0"/>
        <w:ind w:left="709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Fleet Vehicle Management system, Vehicle Maintenanc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Mulkiya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renewal formalities.</w:t>
      </w:r>
    </w:p>
    <w:p w:rsidR="00366971" w:rsidRDefault="0036697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366971" w:rsidRDefault="00581E2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n Automotive Industry in Oman &amp; UAE</w:t>
      </w:r>
      <w:proofErr w:type="gram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..</w:t>
      </w:r>
      <w:proofErr w:type="gram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</w:p>
    <w:p w:rsidR="00366971" w:rsidRDefault="0036697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366971" w:rsidRDefault="00581E2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Senior Assistant HR from October 2007 to February 2013.</w:t>
      </w:r>
    </w:p>
    <w:p w:rsidR="00366971" w:rsidRDefault="00581E27">
      <w:pPr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Job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Profile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:</w:t>
      </w:r>
      <w:proofErr w:type="gramEnd"/>
    </w:p>
    <w:p w:rsidR="00366971" w:rsidRDefault="00581E27">
      <w:pPr>
        <w:numPr>
          <w:ilvl w:val="0"/>
          <w:numId w:val="7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Processing all type of Visa’s (Employment, Express, Tourist &amp; Family Joining)</w:t>
      </w:r>
    </w:p>
    <w:p w:rsidR="00366971" w:rsidRDefault="00581E27">
      <w:pPr>
        <w:numPr>
          <w:ilvl w:val="0"/>
          <w:numId w:val="7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Generating p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unctuality report, Updating leave’s such as, Restricted Holiday, Sick leave &amp; Medical Leave and preparing encashment of leave salary for Omani’s as well as expatriates. </w:t>
      </w:r>
    </w:p>
    <w:p w:rsidR="00366971" w:rsidRDefault="00581E27">
      <w:pPr>
        <w:numPr>
          <w:ilvl w:val="0"/>
          <w:numId w:val="7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Controlling passport Movements (visa renewals, staff travel for leave, passport renewa</w:t>
      </w:r>
      <w:r>
        <w:rPr>
          <w:rFonts w:ascii="Times New Roman" w:eastAsia="Times New Roman" w:hAnsi="Times New Roman" w:cs="Times New Roman"/>
          <w:sz w:val="22"/>
          <w:szCs w:val="22"/>
        </w:rPr>
        <w:t>l).</w:t>
      </w:r>
    </w:p>
    <w:p w:rsidR="00366971" w:rsidRDefault="00581E27">
      <w:pPr>
        <w:numPr>
          <w:ilvl w:val="0"/>
          <w:numId w:val="7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Handling post joining formalities of  new employees ( Ministry Medical,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Labour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card &amp;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Civil Card)</w:t>
      </w:r>
    </w:p>
    <w:p w:rsidR="00366971" w:rsidRDefault="00581E27">
      <w:pPr>
        <w:numPr>
          <w:ilvl w:val="0"/>
          <w:numId w:val="7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Handling Documentation for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obtaining  new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Labour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clearance from the Ministry.</w:t>
      </w:r>
    </w:p>
    <w:p w:rsidR="00366971" w:rsidRDefault="00581E27">
      <w:pPr>
        <w:numPr>
          <w:ilvl w:val="0"/>
          <w:numId w:val="7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Handling Visa cancellation formalities (Final exit &amp; 180 days cancellation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366971" w:rsidRDefault="00581E27">
      <w:pPr>
        <w:numPr>
          <w:ilvl w:val="0"/>
          <w:numId w:val="7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Organizing for employee’s welfare activities i.e.,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Inter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department tournament like cricket and football.</w:t>
      </w:r>
    </w:p>
    <w:p w:rsidR="00366971" w:rsidRDefault="00581E27">
      <w:pPr>
        <w:numPr>
          <w:ilvl w:val="0"/>
          <w:numId w:val="7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Employee Grievance’s.</w:t>
      </w:r>
    </w:p>
    <w:p w:rsidR="00366971" w:rsidRDefault="0036697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366971" w:rsidRDefault="00581E2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Software Lab </w:t>
      </w:r>
    </w:p>
    <w:p w:rsidR="00366971" w:rsidRDefault="00366971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366971" w:rsidRDefault="00581E27">
      <w:pPr>
        <w:numPr>
          <w:ilvl w:val="3"/>
          <w:numId w:val="6"/>
        </w:numPr>
        <w:ind w:left="1080" w:firstLine="0"/>
        <w:rPr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Administration in charge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from August 2004 to October 2007.</w:t>
      </w:r>
    </w:p>
    <w:p w:rsidR="00366971" w:rsidRDefault="00581E27">
      <w:pPr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Job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Profile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:</w:t>
      </w:r>
      <w:proofErr w:type="gramEnd"/>
    </w:p>
    <w:p w:rsidR="00366971" w:rsidRDefault="00581E27">
      <w:pPr>
        <w:numPr>
          <w:ilvl w:val="0"/>
          <w:numId w:val="1"/>
        </w:numPr>
        <w:spacing w:after="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Maintenance of Contract and Lease Agreements </w:t>
      </w:r>
    </w:p>
    <w:p w:rsidR="00366971" w:rsidRDefault="00581E27">
      <w:pPr>
        <w:numPr>
          <w:ilvl w:val="0"/>
          <w:numId w:val="1"/>
        </w:numPr>
        <w:spacing w:after="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Security Management, House Keeping and General Repair and Maintenance</w:t>
      </w:r>
    </w:p>
    <w:p w:rsidR="00366971" w:rsidRDefault="00581E27">
      <w:pPr>
        <w:numPr>
          <w:ilvl w:val="0"/>
          <w:numId w:val="1"/>
        </w:numPr>
        <w:spacing w:after="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Transportation and Support function  activities in call center</w:t>
      </w:r>
    </w:p>
    <w:p w:rsidR="00366971" w:rsidRDefault="00581E27">
      <w:pPr>
        <w:numPr>
          <w:ilvl w:val="0"/>
          <w:numId w:val="1"/>
        </w:numPr>
        <w:spacing w:after="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Book Keeping and Record Maintenance &amp; Stationary Control</w:t>
      </w:r>
    </w:p>
    <w:p w:rsidR="00366971" w:rsidRDefault="00581E27">
      <w:pPr>
        <w:numPr>
          <w:ilvl w:val="0"/>
          <w:numId w:val="1"/>
        </w:numPr>
        <w:spacing w:after="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Preparing MIS and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charge of salary releasing of contract staff and securities.</w:t>
      </w:r>
    </w:p>
    <w:p w:rsidR="00366971" w:rsidRDefault="00581E27">
      <w:pPr>
        <w:numPr>
          <w:ilvl w:val="0"/>
          <w:numId w:val="1"/>
        </w:numPr>
        <w:spacing w:after="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Accommodation for Principles, new employees from outside states &amp; Airport pick up drop.</w:t>
      </w:r>
    </w:p>
    <w:p w:rsidR="00366971" w:rsidRDefault="00581E27">
      <w:pPr>
        <w:numPr>
          <w:ilvl w:val="0"/>
          <w:numId w:val="1"/>
        </w:numPr>
        <w:spacing w:after="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Handling PF &amp; ESI formalities.</w:t>
      </w:r>
    </w:p>
    <w:p w:rsidR="00366971" w:rsidRDefault="00366971">
      <w:pPr>
        <w:spacing w:after="0"/>
        <w:ind w:left="1170"/>
        <w:rPr>
          <w:rFonts w:ascii="Times New Roman" w:eastAsia="Times New Roman" w:hAnsi="Times New Roman" w:cs="Times New Roman"/>
          <w:sz w:val="22"/>
          <w:szCs w:val="22"/>
        </w:rPr>
      </w:pPr>
    </w:p>
    <w:p w:rsidR="00366971" w:rsidRDefault="00581E27">
      <w:pPr>
        <w:numPr>
          <w:ilvl w:val="3"/>
          <w:numId w:val="6"/>
        </w:numPr>
        <w:ind w:left="720"/>
        <w:rPr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Histopathology department as Secretar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y from August 2002 to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July  2004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</w:p>
    <w:p w:rsidR="00366971" w:rsidRDefault="00581E27">
      <w:pPr>
        <w:numPr>
          <w:ilvl w:val="0"/>
          <w:numId w:val="8"/>
        </w:numPr>
        <w:spacing w:after="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Taking care of Registration/Admission</w:t>
      </w:r>
    </w:p>
    <w:p w:rsidR="00366971" w:rsidRDefault="00581E27">
      <w:pPr>
        <w:numPr>
          <w:ilvl w:val="0"/>
          <w:numId w:val="8"/>
        </w:numPr>
        <w:spacing w:after="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Taking care of discharge procedures</w:t>
      </w:r>
    </w:p>
    <w:p w:rsidR="00366971" w:rsidRDefault="00581E27">
      <w:pPr>
        <w:numPr>
          <w:ilvl w:val="0"/>
          <w:numId w:val="8"/>
        </w:numPr>
        <w:spacing w:after="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In-Patient/Out-Patient Billing Formalities</w:t>
      </w:r>
    </w:p>
    <w:p w:rsidR="00366971" w:rsidRDefault="00581E27">
      <w:pPr>
        <w:numPr>
          <w:ilvl w:val="0"/>
          <w:numId w:val="8"/>
        </w:numPr>
        <w:spacing w:after="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Fixing appointment for patients with doctors</w:t>
      </w:r>
    </w:p>
    <w:p w:rsidR="00366971" w:rsidRDefault="00581E27">
      <w:pPr>
        <w:numPr>
          <w:ilvl w:val="0"/>
          <w:numId w:val="8"/>
        </w:numPr>
        <w:spacing w:after="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Receiving Inter-National patient and facilitating them with best of requirements</w:t>
      </w:r>
    </w:p>
    <w:p w:rsidR="00366971" w:rsidRDefault="00581E27">
      <w:pPr>
        <w:numPr>
          <w:ilvl w:val="0"/>
          <w:numId w:val="8"/>
        </w:numPr>
        <w:spacing w:after="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Preparing daily census reports to the doctors</w:t>
      </w:r>
    </w:p>
    <w:p w:rsidR="00366971" w:rsidRDefault="00366971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366971" w:rsidRDefault="00581E27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Skills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:</w:t>
      </w:r>
      <w:proofErr w:type="gramEnd"/>
    </w:p>
    <w:p w:rsidR="00366971" w:rsidRDefault="00366971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366971" w:rsidRDefault="00581E27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Excellent Communication </w:t>
      </w:r>
    </w:p>
    <w:p w:rsidR="00366971" w:rsidRDefault="00581E27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Good knowledge of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Labour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Law</w:t>
      </w:r>
    </w:p>
    <w:p w:rsidR="00366971" w:rsidRDefault="00581E27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Quick learning and Take a Right Decision</w:t>
      </w:r>
    </w:p>
    <w:p w:rsidR="00366971" w:rsidRDefault="00581E27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Willing to work under P</w:t>
      </w:r>
      <w:r>
        <w:rPr>
          <w:rFonts w:ascii="Times New Roman" w:eastAsia="Times New Roman" w:hAnsi="Times New Roman" w:cs="Times New Roman"/>
          <w:sz w:val="22"/>
          <w:szCs w:val="22"/>
        </w:rPr>
        <w:t>ressure</w:t>
      </w:r>
    </w:p>
    <w:p w:rsidR="00366971" w:rsidRDefault="00581E27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Good Problem solving skills</w:t>
      </w:r>
    </w:p>
    <w:p w:rsidR="00366971" w:rsidRDefault="00581E27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Excellent Team Player</w:t>
      </w:r>
    </w:p>
    <w:p w:rsidR="00366971" w:rsidRDefault="00581E27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Thorough knowledge in Recruitment, Payroll, Visa Process and Admin Final Exit Process.</w:t>
      </w:r>
      <w:proofErr w:type="gramEnd"/>
    </w:p>
    <w:p w:rsidR="00366971" w:rsidRDefault="00366971">
      <w:pPr>
        <w:spacing w:after="0" w:line="240" w:lineRule="auto"/>
        <w:ind w:left="1080"/>
        <w:rPr>
          <w:rFonts w:ascii="Times New Roman" w:eastAsia="Times New Roman" w:hAnsi="Times New Roman" w:cs="Times New Roman"/>
          <w:sz w:val="22"/>
          <w:szCs w:val="22"/>
        </w:rPr>
      </w:pPr>
    </w:p>
    <w:p w:rsidR="00366971" w:rsidRDefault="00581E27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Educational &amp; Technical Qualifications:</w:t>
      </w:r>
    </w:p>
    <w:p w:rsidR="00366971" w:rsidRDefault="00581E27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Master Degree in Commerce from Madras University, Tamil Nadu.</w:t>
      </w:r>
      <w:proofErr w:type="gramEnd"/>
    </w:p>
    <w:p w:rsidR="00366971" w:rsidRDefault="00581E27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Course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Diploma in Computer Application</w:t>
      </w:r>
    </w:p>
    <w:p w:rsidR="00366971" w:rsidRDefault="00581E27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Accounting Package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MS-Office and AS 400 (Presently Using)</w:t>
      </w:r>
    </w:p>
    <w:p w:rsidR="00366971" w:rsidRDefault="00581E27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Typewriting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English Higher and Shorthand Intermediate</w:t>
      </w:r>
    </w:p>
    <w:p w:rsidR="00366971" w:rsidRDefault="00366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bookmarkStart w:id="11" w:name="_3rdcrjn" w:colFirst="0" w:colLast="0"/>
      <w:bookmarkEnd w:id="11"/>
    </w:p>
    <w:p w:rsidR="00366971" w:rsidRDefault="00581E27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>Personal Data:</w:t>
      </w:r>
    </w:p>
    <w:p w:rsidR="00366971" w:rsidRDefault="00366971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366971" w:rsidRDefault="00581E27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Date of Birth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21.05.1979</w:t>
      </w:r>
    </w:p>
    <w:p w:rsidR="00366971" w:rsidRDefault="00581E27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Gender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Male</w:t>
      </w:r>
    </w:p>
    <w:p w:rsidR="00366971" w:rsidRDefault="00581E2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Nationality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Indian</w:t>
      </w:r>
    </w:p>
    <w:p w:rsidR="00366971" w:rsidRDefault="00581E2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Marital Status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Married</w:t>
      </w:r>
    </w:p>
    <w:p w:rsidR="00366971" w:rsidRDefault="00581E2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Languages Known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English, Hindi,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Tamil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&amp; Malayalam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66971" w:rsidRDefault="00366971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581E27" w:rsidRDefault="00581E2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366971" w:rsidRDefault="00581E27">
      <w:pPr>
        <w:spacing w:after="120" w:line="24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(KARTHIKEYAN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sectPr w:rsidR="00366971" w:rsidSect="00366971">
      <w:pgSz w:w="12240" w:h="15840"/>
      <w:pgMar w:top="1440" w:right="900" w:bottom="1170" w:left="81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BCC"/>
    <w:multiLevelType w:val="multilevel"/>
    <w:tmpl w:val="138AD49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C377A1"/>
    <w:multiLevelType w:val="multilevel"/>
    <w:tmpl w:val="4772515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C876B3D"/>
    <w:multiLevelType w:val="multilevel"/>
    <w:tmpl w:val="B6AC848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1B06B4"/>
    <w:multiLevelType w:val="multilevel"/>
    <w:tmpl w:val="CDF6115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7C36764"/>
    <w:multiLevelType w:val="multilevel"/>
    <w:tmpl w:val="6BCAA578"/>
    <w:lvl w:ilvl="0">
      <w:start w:val="1"/>
      <w:numFmt w:val="bullet"/>
      <w:lvlText w:val="✓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7955C32"/>
    <w:multiLevelType w:val="multilevel"/>
    <w:tmpl w:val="4F0623D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9654E0A"/>
    <w:multiLevelType w:val="multilevel"/>
    <w:tmpl w:val="26B8C29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9735D2E"/>
    <w:multiLevelType w:val="multilevel"/>
    <w:tmpl w:val="E940D54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66971"/>
    <w:rsid w:val="00366971"/>
    <w:rsid w:val="0058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18"/>
        <w:szCs w:val="1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2C"/>
  </w:style>
  <w:style w:type="paragraph" w:styleId="Heading1">
    <w:name w:val="heading 1"/>
    <w:basedOn w:val="Normal"/>
    <w:next w:val="Normal"/>
    <w:rsid w:val="003669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669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669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669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669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669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66971"/>
  </w:style>
  <w:style w:type="paragraph" w:styleId="Title">
    <w:name w:val="Title"/>
    <w:basedOn w:val="Normal"/>
    <w:next w:val="Normal"/>
    <w:rsid w:val="0036697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366971"/>
  </w:style>
  <w:style w:type="paragraph" w:customStyle="1" w:styleId="normal2">
    <w:name w:val="normal"/>
    <w:rsid w:val="00366971"/>
  </w:style>
  <w:style w:type="character" w:styleId="Hyperlink">
    <w:name w:val="Hyperlink"/>
    <w:basedOn w:val="DefaultParagraphFont"/>
    <w:uiPriority w:val="99"/>
    <w:unhideWhenUsed/>
    <w:rsid w:val="00216F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F2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670F9"/>
  </w:style>
  <w:style w:type="paragraph" w:styleId="Header">
    <w:name w:val="header"/>
    <w:basedOn w:val="Normal"/>
    <w:link w:val="HeaderChar"/>
    <w:uiPriority w:val="99"/>
    <w:semiHidden/>
    <w:unhideWhenUsed/>
    <w:rsid w:val="00F6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DBF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F6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DBF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B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E073A"/>
    <w:pPr>
      <w:spacing w:after="0" w:line="240" w:lineRule="auto"/>
    </w:pPr>
  </w:style>
  <w:style w:type="paragraph" w:styleId="Subtitle">
    <w:name w:val="Subtitle"/>
    <w:basedOn w:val="Normal"/>
    <w:next w:val="Normal"/>
    <w:rsid w:val="003669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thikeyan-39491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2019-10-23T13:56:00Z</dcterms:created>
  <dcterms:modified xsi:type="dcterms:W3CDTF">2019-10-23T13:56:00Z</dcterms:modified>
</cp:coreProperties>
</file>