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F4" w:rsidRDefault="00C3552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CD3434"/>
          <w:sz w:val="63"/>
          <w:szCs w:val="63"/>
        </w:rPr>
        <w:t xml:space="preserve">SARATH </w:t>
      </w:r>
      <w:r>
        <w:rPr>
          <w:rFonts w:ascii="Arial" w:eastAsia="Arial" w:hAnsi="Arial" w:cs="Arial"/>
          <w:color w:val="CD3434"/>
          <w:sz w:val="63"/>
          <w:szCs w:val="63"/>
        </w:rPr>
        <w:t xml:space="preserve"> </w:t>
      </w:r>
    </w:p>
    <w:p w:rsidR="00F04AF4" w:rsidRDefault="00F04AF4">
      <w:pPr>
        <w:spacing w:line="143" w:lineRule="exact"/>
        <w:rPr>
          <w:sz w:val="24"/>
          <w:szCs w:val="24"/>
        </w:rPr>
      </w:pPr>
    </w:p>
    <w:p w:rsidR="00F04AF4" w:rsidRDefault="00C35525" w:rsidP="00C35525">
      <w:pPr>
        <w:ind w:left="5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Lives in Dubai  </w:t>
      </w:r>
      <w:r>
        <w:rPr>
          <w:noProof/>
          <w:sz w:val="1"/>
          <w:szCs w:val="1"/>
        </w:rPr>
        <w:drawing>
          <wp:inline distT="0" distB="0" distL="0" distR="0">
            <wp:extent cx="22225" cy="19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21"/>
          <w:szCs w:val="21"/>
        </w:rPr>
        <w:t xml:space="preserve">  </w:t>
      </w:r>
      <w:hyperlink r:id="rId5" w:history="1">
        <w:r w:rsidRPr="00A71578">
          <w:rPr>
            <w:rStyle w:val="Hyperlink"/>
            <w:rFonts w:ascii="Arial" w:eastAsia="Arial" w:hAnsi="Arial" w:cs="Arial"/>
            <w:sz w:val="21"/>
            <w:szCs w:val="21"/>
          </w:rPr>
          <w:t>sarath-394921@2freemail.com</w:t>
        </w:r>
      </w:hyperlink>
    </w:p>
    <w:p w:rsidR="00F04AF4" w:rsidRDefault="00F04AF4">
      <w:pPr>
        <w:spacing w:line="152" w:lineRule="exact"/>
        <w:rPr>
          <w:sz w:val="24"/>
          <w:szCs w:val="24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>Summary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72" w:lineRule="exact"/>
        <w:rPr>
          <w:sz w:val="24"/>
          <w:szCs w:val="24"/>
        </w:rPr>
      </w:pPr>
    </w:p>
    <w:p w:rsidR="00F04AF4" w:rsidRDefault="00C35525">
      <w:pPr>
        <w:spacing w:line="236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Motivated and highly ambitious candidate with background in sales and marketing. Excellent at juggling multiple tasks </w:t>
      </w:r>
      <w:r>
        <w:rPr>
          <w:rFonts w:ascii="Arial" w:eastAsia="Arial" w:hAnsi="Arial" w:cs="Arial"/>
          <w:color w:val="333333"/>
          <w:sz w:val="21"/>
          <w:szCs w:val="21"/>
        </w:rPr>
        <w:t>and highly adaptive. Ambition to emerge as one of the greatest marketer and to secure challenging position in a reputable organisation to enhance knowledge and skill while making significant contribution to the success of the company.</w:t>
      </w:r>
    </w:p>
    <w:p w:rsidR="00F04AF4" w:rsidRDefault="00F04AF4">
      <w:pPr>
        <w:spacing w:line="200" w:lineRule="exact"/>
        <w:rPr>
          <w:sz w:val="24"/>
          <w:szCs w:val="24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>Education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63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SAMS- B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angalore University</w:t>
      </w:r>
    </w:p>
    <w:p w:rsidR="00F04AF4" w:rsidRDefault="00C35525">
      <w:pPr>
        <w:spacing w:line="23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MBA- Marketing and HR, Graduated September 2019</w:t>
      </w:r>
    </w:p>
    <w:p w:rsidR="00F04AF4" w:rsidRDefault="00F04AF4">
      <w:pPr>
        <w:spacing w:line="209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SN TRUSTS College- Calicut University</w:t>
      </w:r>
    </w:p>
    <w:p w:rsidR="00F04AF4" w:rsidRDefault="00C35525">
      <w:pPr>
        <w:spacing w:line="23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BBA- HR, Graduated March 2017</w:t>
      </w:r>
    </w:p>
    <w:p w:rsidR="00F04AF4" w:rsidRDefault="00F04AF4">
      <w:pPr>
        <w:spacing w:line="199" w:lineRule="exact"/>
        <w:rPr>
          <w:sz w:val="24"/>
          <w:szCs w:val="24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>Work Experience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63" w:lineRule="exact"/>
        <w:rPr>
          <w:sz w:val="24"/>
          <w:szCs w:val="24"/>
        </w:rPr>
      </w:pPr>
    </w:p>
    <w:p w:rsidR="00F04AF4" w:rsidRDefault="00C35525">
      <w:pPr>
        <w:spacing w:line="23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Business Development Executive, July 2018 - August 2019</w:t>
      </w:r>
    </w:p>
    <w:p w:rsidR="00F04AF4" w:rsidRDefault="00F04AF4">
      <w:pPr>
        <w:spacing w:line="89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Conducting market research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Collecting customer details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Filtering the data to make it meet the criteria's fixed by the company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Following up with the prospects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Producing qualified leads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Maintaining team spirit and training new joiners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Conducting email campaigns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Conducting cold calls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Negotiating with the customers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Closing the deals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Achieving the sales target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Maintain customer relationship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Addressing customer grievances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08" w:lineRule="exact"/>
        <w:rPr>
          <w:sz w:val="24"/>
          <w:szCs w:val="24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>Professional Skills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78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Microsoft office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Customer Service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Merchandising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Marketing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CRM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Operations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Sales</w:t>
      </w:r>
    </w:p>
    <w:p w:rsidR="00F04AF4" w:rsidRDefault="00F04AF4">
      <w:pPr>
        <w:spacing w:line="44" w:lineRule="exact"/>
        <w:rPr>
          <w:sz w:val="24"/>
          <w:szCs w:val="24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Data Entry</w:t>
      </w:r>
    </w:p>
    <w:p w:rsidR="00F04AF4" w:rsidRDefault="00F04AF4">
      <w:pPr>
        <w:spacing w:line="228" w:lineRule="exact"/>
        <w:rPr>
          <w:sz w:val="24"/>
          <w:szCs w:val="24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>Certifications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78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Tally ERP 9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Data Entry Operator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4"/>
          <w:szCs w:val="24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Quickbook</w:t>
      </w:r>
    </w:p>
    <w:p w:rsidR="00F04AF4" w:rsidRDefault="00C35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ectPr w:rsidR="00F04AF4">
          <w:pgSz w:w="12240" w:h="15840"/>
          <w:pgMar w:top="481" w:right="740" w:bottom="377" w:left="720" w:header="0" w:footer="0" w:gutter="0"/>
          <w:cols w:space="720" w:equalWidth="0">
            <w:col w:w="10780"/>
          </w:cols>
        </w:sect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lastRenderedPageBreak/>
        <w:t>Peachtree</w:t>
      </w:r>
    </w:p>
    <w:p w:rsidR="00F04AF4" w:rsidRDefault="00C355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0"/>
          <w:szCs w:val="20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SAP basics</w:t>
      </w:r>
    </w:p>
    <w:p w:rsidR="00F04AF4" w:rsidRDefault="00C355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08" w:lineRule="exact"/>
        <w:rPr>
          <w:sz w:val="20"/>
          <w:szCs w:val="20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>Languages</w:t>
      </w:r>
    </w:p>
    <w:p w:rsidR="00F04AF4" w:rsidRDefault="00C355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78" w:lineRule="exact"/>
        <w:rPr>
          <w:sz w:val="20"/>
          <w:szCs w:val="20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English</w:t>
      </w:r>
    </w:p>
    <w:p w:rsidR="00F04AF4" w:rsidRDefault="00F04AF4">
      <w:pPr>
        <w:spacing w:line="44" w:lineRule="exact"/>
        <w:rPr>
          <w:sz w:val="20"/>
          <w:szCs w:val="20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Hindi</w:t>
      </w:r>
    </w:p>
    <w:p w:rsidR="00F04AF4" w:rsidRDefault="00F04AF4">
      <w:pPr>
        <w:spacing w:line="44" w:lineRule="exact"/>
        <w:rPr>
          <w:sz w:val="20"/>
          <w:szCs w:val="20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Tamil</w:t>
      </w:r>
    </w:p>
    <w:p w:rsidR="00F04AF4" w:rsidRDefault="00F04AF4">
      <w:pPr>
        <w:spacing w:line="44" w:lineRule="exact"/>
        <w:rPr>
          <w:sz w:val="20"/>
          <w:szCs w:val="20"/>
        </w:rPr>
      </w:pPr>
    </w:p>
    <w:p w:rsidR="00F04AF4" w:rsidRDefault="00C3552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Malayalam</w:t>
      </w:r>
    </w:p>
    <w:p w:rsidR="00F04AF4" w:rsidRDefault="00F04AF4">
      <w:pPr>
        <w:spacing w:line="228" w:lineRule="exact"/>
        <w:rPr>
          <w:sz w:val="20"/>
          <w:szCs w:val="20"/>
        </w:rPr>
      </w:pPr>
    </w:p>
    <w:p w:rsidR="00F04AF4" w:rsidRDefault="00C3552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2"/>
          <w:szCs w:val="32"/>
        </w:rPr>
        <w:t xml:space="preserve">Additional </w:t>
      </w:r>
      <w:r>
        <w:rPr>
          <w:rFonts w:ascii="Arial" w:eastAsia="Arial" w:hAnsi="Arial" w:cs="Arial"/>
          <w:color w:val="333333"/>
          <w:sz w:val="32"/>
          <w:szCs w:val="32"/>
        </w:rPr>
        <w:t>Informations</w:t>
      </w:r>
    </w:p>
    <w:p w:rsidR="00F04AF4" w:rsidRDefault="00C355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858000" cy="222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178" w:lineRule="exact"/>
        <w:rPr>
          <w:sz w:val="20"/>
          <w:szCs w:val="20"/>
        </w:rPr>
      </w:pPr>
    </w:p>
    <w:p w:rsidR="00F04AF4" w:rsidRDefault="00C3552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Nationality : Indian</w:t>
      </w:r>
    </w:p>
    <w:p w:rsidR="00F04AF4" w:rsidRDefault="00C355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140"/>
      </w:tblGrid>
      <w:tr w:rsidR="00F04AF4">
        <w:trPr>
          <w:trHeight w:val="241"/>
        </w:trPr>
        <w:tc>
          <w:tcPr>
            <w:tcW w:w="1020" w:type="dxa"/>
            <w:vAlign w:val="bottom"/>
          </w:tcPr>
          <w:p w:rsidR="00F04AF4" w:rsidRDefault="00C3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DOB</w:t>
            </w:r>
          </w:p>
        </w:tc>
        <w:tc>
          <w:tcPr>
            <w:tcW w:w="1140" w:type="dxa"/>
            <w:vAlign w:val="bottom"/>
          </w:tcPr>
          <w:p w:rsidR="00F04AF4" w:rsidRDefault="00C3552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21"/>
                <w:szCs w:val="21"/>
              </w:rPr>
              <w:t>: 16-12-1995</w:t>
            </w:r>
          </w:p>
        </w:tc>
      </w:tr>
      <w:tr w:rsidR="00F04AF4">
        <w:trPr>
          <w:trHeight w:val="285"/>
        </w:trPr>
        <w:tc>
          <w:tcPr>
            <w:tcW w:w="1020" w:type="dxa"/>
            <w:vAlign w:val="bottom"/>
          </w:tcPr>
          <w:p w:rsidR="00F04AF4" w:rsidRDefault="00C3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21"/>
                <w:szCs w:val="21"/>
              </w:rPr>
              <w:t>Visa Status</w:t>
            </w:r>
          </w:p>
        </w:tc>
        <w:tc>
          <w:tcPr>
            <w:tcW w:w="1140" w:type="dxa"/>
            <w:vAlign w:val="bottom"/>
          </w:tcPr>
          <w:p w:rsidR="00F04AF4" w:rsidRDefault="00C3552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 Visit Visa</w:t>
            </w:r>
          </w:p>
        </w:tc>
      </w:tr>
    </w:tbl>
    <w:p w:rsidR="00F04AF4" w:rsidRDefault="00C355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-465455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-284480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-103505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AF4" w:rsidRDefault="00F04AF4">
      <w:pPr>
        <w:spacing w:line="208" w:lineRule="exact"/>
        <w:rPr>
          <w:sz w:val="20"/>
          <w:szCs w:val="20"/>
        </w:rPr>
      </w:pPr>
    </w:p>
    <w:p w:rsidR="00F04AF4" w:rsidRDefault="00F04AF4">
      <w:pPr>
        <w:spacing w:line="1" w:lineRule="exact"/>
        <w:rPr>
          <w:sz w:val="20"/>
          <w:szCs w:val="20"/>
        </w:rPr>
      </w:pPr>
    </w:p>
    <w:sectPr w:rsidR="00F04AF4" w:rsidSect="00F04AF4">
      <w:pgSz w:w="12240" w:h="15840"/>
      <w:pgMar w:top="496" w:right="740" w:bottom="1440" w:left="72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4AF4"/>
    <w:rsid w:val="00C35525"/>
    <w:rsid w:val="00F0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rath-394921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2019-10-24T10:33:00Z</dcterms:created>
  <dcterms:modified xsi:type="dcterms:W3CDTF">2019-10-24T10:33:00Z</dcterms:modified>
</cp:coreProperties>
</file>