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5A" w:rsidRDefault="009F0328">
      <w:pPr>
        <w:rPr>
          <w:sz w:val="20"/>
          <w:szCs w:val="20"/>
        </w:rPr>
      </w:pPr>
      <w:r>
        <w:rPr>
          <w:rFonts w:ascii="Tahoma" w:eastAsia="Tahoma" w:hAnsi="Tahoma" w:cs="Tahoma"/>
          <w:b/>
          <w:bCs/>
          <w:noProof/>
          <w:color w:val="4F81BD"/>
          <w:sz w:val="40"/>
          <w:szCs w:val="40"/>
        </w:rPr>
        <w:drawing>
          <wp:anchor distT="0" distB="0" distL="114300" distR="114300" simplePos="0" relativeHeight="251654656" behindDoc="1" locked="0" layoutInCell="0" allowOverlap="1">
            <wp:simplePos x="0" y="0"/>
            <wp:positionH relativeFrom="page">
              <wp:posOffset>5934710</wp:posOffset>
            </wp:positionH>
            <wp:positionV relativeFrom="page">
              <wp:posOffset>445135</wp:posOffset>
            </wp:positionV>
            <wp:extent cx="1371600" cy="1380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71600" cy="1380490"/>
                    </a:xfrm>
                    <a:prstGeom prst="rect">
                      <a:avLst/>
                    </a:prstGeom>
                    <a:noFill/>
                  </pic:spPr>
                </pic:pic>
              </a:graphicData>
            </a:graphic>
          </wp:anchor>
        </w:drawing>
      </w:r>
      <w:r>
        <w:rPr>
          <w:rFonts w:ascii="Tahoma" w:eastAsia="Tahoma" w:hAnsi="Tahoma" w:cs="Tahoma"/>
          <w:b/>
          <w:bCs/>
          <w:color w:val="4F81BD"/>
          <w:sz w:val="40"/>
          <w:szCs w:val="40"/>
        </w:rPr>
        <w:t xml:space="preserve">Mechanical Engineer </w:t>
      </w:r>
      <w:r>
        <w:rPr>
          <w:rFonts w:ascii="Tahoma" w:eastAsia="Tahoma" w:hAnsi="Tahoma" w:cs="Tahoma"/>
          <w:b/>
          <w:bCs/>
          <w:color w:val="4F81BD"/>
          <w:sz w:val="27"/>
          <w:szCs w:val="27"/>
        </w:rPr>
        <w:t>(Mechanical Fabrication)</w:t>
      </w:r>
    </w:p>
    <w:p w:rsidR="0015235A" w:rsidRDefault="0015235A">
      <w:pPr>
        <w:spacing w:line="286" w:lineRule="exact"/>
        <w:rPr>
          <w:sz w:val="24"/>
          <w:szCs w:val="24"/>
        </w:rPr>
      </w:pPr>
    </w:p>
    <w:p w:rsidR="0015235A" w:rsidRDefault="009F0328">
      <w:pPr>
        <w:tabs>
          <w:tab w:val="left" w:pos="1220"/>
        </w:tabs>
        <w:rPr>
          <w:sz w:val="20"/>
          <w:szCs w:val="20"/>
        </w:rPr>
      </w:pPr>
      <w:r>
        <w:rPr>
          <w:rFonts w:ascii="Tahoma" w:eastAsia="Tahoma" w:hAnsi="Tahoma" w:cs="Tahoma"/>
          <w:sz w:val="24"/>
          <w:szCs w:val="24"/>
        </w:rPr>
        <w:t>Nam:</w:t>
      </w:r>
      <w:r>
        <w:rPr>
          <w:sz w:val="20"/>
          <w:szCs w:val="20"/>
        </w:rPr>
        <w:tab/>
      </w:r>
      <w:r>
        <w:rPr>
          <w:rFonts w:ascii="Tahoma" w:eastAsia="Tahoma" w:hAnsi="Tahoma" w:cs="Tahoma"/>
          <w:b/>
          <w:bCs/>
          <w:sz w:val="24"/>
          <w:szCs w:val="24"/>
        </w:rPr>
        <w:t>Anis</w:t>
      </w:r>
    </w:p>
    <w:p w:rsidR="0015235A" w:rsidRDefault="009F0328">
      <w:pPr>
        <w:tabs>
          <w:tab w:val="left" w:pos="1220"/>
        </w:tabs>
        <w:spacing w:line="239" w:lineRule="auto"/>
        <w:rPr>
          <w:sz w:val="20"/>
          <w:szCs w:val="20"/>
        </w:rPr>
      </w:pPr>
      <w:r>
        <w:rPr>
          <w:rFonts w:ascii="Tahoma" w:eastAsia="Tahoma" w:hAnsi="Tahoma" w:cs="Tahoma"/>
          <w:sz w:val="24"/>
          <w:szCs w:val="24"/>
        </w:rPr>
        <w:t>Age:</w:t>
      </w:r>
      <w:r>
        <w:rPr>
          <w:sz w:val="20"/>
          <w:szCs w:val="20"/>
        </w:rPr>
        <w:tab/>
      </w:r>
      <w:r>
        <w:rPr>
          <w:rFonts w:ascii="Tahoma" w:eastAsia="Tahoma" w:hAnsi="Tahoma" w:cs="Tahoma"/>
          <w:b/>
          <w:bCs/>
          <w:sz w:val="24"/>
          <w:szCs w:val="24"/>
        </w:rPr>
        <w:t>29 years old.</w:t>
      </w:r>
    </w:p>
    <w:p w:rsidR="0015235A" w:rsidRDefault="0015235A">
      <w:pPr>
        <w:spacing w:line="3" w:lineRule="exact"/>
        <w:rPr>
          <w:sz w:val="24"/>
          <w:szCs w:val="24"/>
        </w:rPr>
      </w:pPr>
    </w:p>
    <w:p w:rsidR="0015235A" w:rsidRDefault="009F0328">
      <w:pPr>
        <w:tabs>
          <w:tab w:val="left" w:pos="1240"/>
        </w:tabs>
        <w:rPr>
          <w:sz w:val="20"/>
          <w:szCs w:val="20"/>
        </w:rPr>
      </w:pPr>
      <w:r>
        <w:rPr>
          <w:rFonts w:ascii="Tahoma" w:eastAsia="Tahoma" w:hAnsi="Tahoma" w:cs="Tahoma"/>
          <w:sz w:val="24"/>
          <w:szCs w:val="24"/>
        </w:rPr>
        <w:t>Status:</w:t>
      </w:r>
      <w:r>
        <w:rPr>
          <w:sz w:val="20"/>
          <w:szCs w:val="20"/>
        </w:rPr>
        <w:tab/>
      </w:r>
      <w:r>
        <w:rPr>
          <w:rFonts w:ascii="Tahoma" w:eastAsia="Tahoma" w:hAnsi="Tahoma" w:cs="Tahoma"/>
          <w:b/>
          <w:bCs/>
          <w:sz w:val="24"/>
          <w:szCs w:val="24"/>
        </w:rPr>
        <w:t>Married.</w:t>
      </w:r>
    </w:p>
    <w:p w:rsidR="0015235A" w:rsidRDefault="0015235A">
      <w:pPr>
        <w:spacing w:line="340" w:lineRule="exact"/>
        <w:rPr>
          <w:sz w:val="24"/>
          <w:szCs w:val="24"/>
        </w:rPr>
      </w:pPr>
    </w:p>
    <w:p w:rsidR="0015235A" w:rsidRDefault="009F0328">
      <w:pPr>
        <w:tabs>
          <w:tab w:val="left" w:pos="4160"/>
        </w:tabs>
        <w:rPr>
          <w:sz w:val="20"/>
          <w:szCs w:val="20"/>
        </w:rPr>
      </w:pPr>
      <w:r>
        <w:rPr>
          <w:rFonts w:ascii="Tahoma" w:eastAsia="Tahoma" w:hAnsi="Tahoma" w:cs="Tahoma"/>
          <w:sz w:val="24"/>
          <w:szCs w:val="24"/>
        </w:rPr>
        <w:t xml:space="preserve">E-mail: </w:t>
      </w:r>
      <w:hyperlink r:id="rId6" w:history="1">
        <w:r w:rsidRPr="00C63CBD">
          <w:rPr>
            <w:rStyle w:val="Hyperlink"/>
            <w:rFonts w:ascii="Tahoma" w:eastAsia="Tahoma" w:hAnsi="Tahoma" w:cs="Tahoma"/>
            <w:sz w:val="24"/>
            <w:szCs w:val="24"/>
          </w:rPr>
          <w:t>anis-394998@2freemail.com</w:t>
        </w:r>
      </w:hyperlink>
      <w:r>
        <w:rPr>
          <w:rFonts w:ascii="Tahoma" w:eastAsia="Tahoma" w:hAnsi="Tahoma" w:cs="Tahoma"/>
          <w:sz w:val="24"/>
          <w:szCs w:val="24"/>
        </w:rPr>
        <w:t xml:space="preserve"> </w:t>
      </w:r>
    </w:p>
    <w:p w:rsidR="0015235A" w:rsidRDefault="0015235A">
      <w:pPr>
        <w:spacing w:line="20" w:lineRule="exact"/>
        <w:rPr>
          <w:sz w:val="24"/>
          <w:szCs w:val="24"/>
        </w:rPr>
      </w:pPr>
      <w:r>
        <w:rPr>
          <w:sz w:val="24"/>
          <w:szCs w:val="24"/>
        </w:rPr>
        <w:pict>
          <v:line id="Shape 2" o:spid="_x0000_s1027" style="position:absolute;z-index:251655680;visibility:visible;mso-wrap-distance-left:0;mso-wrap-distance-right:0" from="-2.65pt,14.9pt" to="501.25pt,14.9pt" o:allowincell="f" strokecolor="#4a7ebb" strokeweight=".26467mm"/>
        </w:pict>
      </w:r>
    </w:p>
    <w:p w:rsidR="0015235A" w:rsidRDefault="0015235A">
      <w:pPr>
        <w:spacing w:line="200" w:lineRule="exact"/>
        <w:rPr>
          <w:sz w:val="24"/>
          <w:szCs w:val="24"/>
        </w:rPr>
      </w:pPr>
    </w:p>
    <w:p w:rsidR="0015235A" w:rsidRDefault="0015235A">
      <w:pPr>
        <w:spacing w:line="343" w:lineRule="exact"/>
        <w:rPr>
          <w:sz w:val="24"/>
          <w:szCs w:val="24"/>
        </w:rPr>
      </w:pPr>
    </w:p>
    <w:p w:rsidR="0015235A" w:rsidRDefault="009F0328">
      <w:pPr>
        <w:rPr>
          <w:sz w:val="20"/>
          <w:szCs w:val="20"/>
        </w:rPr>
      </w:pPr>
      <w:r>
        <w:rPr>
          <w:rFonts w:ascii="Tahoma" w:eastAsia="Tahoma" w:hAnsi="Tahoma" w:cs="Tahoma"/>
          <w:b/>
          <w:bCs/>
          <w:sz w:val="28"/>
          <w:szCs w:val="28"/>
          <w:u w:val="single"/>
        </w:rPr>
        <w:t>SUMMARY:</w:t>
      </w:r>
    </w:p>
    <w:p w:rsidR="0015235A" w:rsidRDefault="0015235A">
      <w:pPr>
        <w:spacing w:line="200" w:lineRule="exact"/>
        <w:rPr>
          <w:sz w:val="24"/>
          <w:szCs w:val="24"/>
        </w:rPr>
      </w:pPr>
    </w:p>
    <w:p w:rsidR="0015235A" w:rsidRDefault="0015235A">
      <w:pPr>
        <w:spacing w:line="200" w:lineRule="exact"/>
        <w:rPr>
          <w:sz w:val="24"/>
          <w:szCs w:val="24"/>
        </w:rPr>
      </w:pPr>
    </w:p>
    <w:p w:rsidR="0015235A" w:rsidRDefault="0015235A">
      <w:pPr>
        <w:spacing w:line="230" w:lineRule="exact"/>
        <w:rPr>
          <w:sz w:val="24"/>
          <w:szCs w:val="24"/>
        </w:rPr>
      </w:pPr>
    </w:p>
    <w:p w:rsidR="0015235A" w:rsidRDefault="009F0328">
      <w:pPr>
        <w:spacing w:line="239" w:lineRule="auto"/>
        <w:ind w:firstLine="230"/>
        <w:rPr>
          <w:sz w:val="20"/>
          <w:szCs w:val="20"/>
        </w:rPr>
      </w:pPr>
      <w:r>
        <w:rPr>
          <w:rFonts w:ascii="Tahoma" w:eastAsia="Tahoma" w:hAnsi="Tahoma" w:cs="Tahoma"/>
          <w:sz w:val="24"/>
          <w:szCs w:val="24"/>
        </w:rPr>
        <w:t xml:space="preserve">A self-starting, highly motivated, </w:t>
      </w:r>
      <w:r>
        <w:rPr>
          <w:rFonts w:ascii="Tahoma" w:eastAsia="Tahoma" w:hAnsi="Tahoma" w:cs="Tahoma"/>
          <w:sz w:val="24"/>
          <w:szCs w:val="24"/>
        </w:rPr>
        <w:t xml:space="preserve">able to work alone or as part of team. Strengths include high work standards, logical and planned approach to project work, the ability to make rational judgments and sharing good practice. Fast learner, relish a challenge and willing to train extensively </w:t>
      </w:r>
      <w:r>
        <w:rPr>
          <w:rFonts w:ascii="Tahoma" w:eastAsia="Tahoma" w:hAnsi="Tahoma" w:cs="Tahoma"/>
          <w:sz w:val="24"/>
          <w:szCs w:val="24"/>
        </w:rPr>
        <w:t>for a position.</w:t>
      </w:r>
    </w:p>
    <w:p w:rsidR="0015235A" w:rsidRDefault="0015235A">
      <w:pPr>
        <w:spacing w:line="296" w:lineRule="exact"/>
        <w:rPr>
          <w:sz w:val="24"/>
          <w:szCs w:val="24"/>
        </w:rPr>
      </w:pPr>
    </w:p>
    <w:p w:rsidR="0015235A" w:rsidRDefault="009F0328">
      <w:pPr>
        <w:spacing w:line="238" w:lineRule="auto"/>
        <w:ind w:right="220"/>
        <w:rPr>
          <w:sz w:val="20"/>
          <w:szCs w:val="20"/>
        </w:rPr>
      </w:pPr>
      <w:r>
        <w:rPr>
          <w:rFonts w:ascii="Tahoma" w:eastAsia="Tahoma" w:hAnsi="Tahoma" w:cs="Tahoma"/>
          <w:sz w:val="24"/>
          <w:szCs w:val="24"/>
        </w:rPr>
        <w:t>Good communication skills. Good command of spoken and written English, French and Arabic.</w:t>
      </w:r>
    </w:p>
    <w:p w:rsidR="0015235A" w:rsidRDefault="0015235A">
      <w:pPr>
        <w:spacing w:line="5" w:lineRule="exact"/>
        <w:rPr>
          <w:sz w:val="24"/>
          <w:szCs w:val="24"/>
        </w:rPr>
      </w:pPr>
    </w:p>
    <w:p w:rsidR="0015235A" w:rsidRDefault="009F0328">
      <w:pPr>
        <w:rPr>
          <w:sz w:val="20"/>
          <w:szCs w:val="20"/>
        </w:rPr>
      </w:pPr>
      <w:r>
        <w:rPr>
          <w:rFonts w:ascii="Tahoma" w:eastAsia="Tahoma" w:hAnsi="Tahoma" w:cs="Tahoma"/>
          <w:sz w:val="24"/>
          <w:szCs w:val="24"/>
        </w:rPr>
        <w:t>Willing-ness to learn new skills and take on responsibility.</w:t>
      </w:r>
    </w:p>
    <w:p w:rsidR="0015235A" w:rsidRDefault="0015235A">
      <w:pPr>
        <w:spacing w:line="20" w:lineRule="exact"/>
        <w:rPr>
          <w:sz w:val="24"/>
          <w:szCs w:val="24"/>
        </w:rPr>
      </w:pPr>
      <w:r>
        <w:rPr>
          <w:sz w:val="24"/>
          <w:szCs w:val="24"/>
        </w:rPr>
        <w:pict>
          <v:line id="Shape 3" o:spid="_x0000_s1028" style="position:absolute;z-index:251656704;visibility:visible;mso-wrap-distance-left:0;mso-wrap-distance-right:0" from="-2.65pt,23.25pt" to="501.25pt,23.25pt" o:allowincell="f" strokecolor="#4a7ebb" strokeweight=".26467mm"/>
        </w:pict>
      </w:r>
    </w:p>
    <w:p w:rsidR="0015235A" w:rsidRDefault="0015235A">
      <w:pPr>
        <w:spacing w:line="200" w:lineRule="exact"/>
        <w:rPr>
          <w:sz w:val="24"/>
          <w:szCs w:val="24"/>
        </w:rPr>
      </w:pPr>
    </w:p>
    <w:p w:rsidR="0015235A" w:rsidRDefault="0015235A">
      <w:pPr>
        <w:spacing w:line="200" w:lineRule="exact"/>
        <w:rPr>
          <w:sz w:val="24"/>
          <w:szCs w:val="24"/>
        </w:rPr>
      </w:pPr>
    </w:p>
    <w:p w:rsidR="0015235A" w:rsidRDefault="0015235A">
      <w:pPr>
        <w:spacing w:line="200" w:lineRule="exact"/>
        <w:rPr>
          <w:sz w:val="24"/>
          <w:szCs w:val="24"/>
        </w:rPr>
      </w:pPr>
    </w:p>
    <w:p w:rsidR="0015235A" w:rsidRDefault="0015235A">
      <w:pPr>
        <w:spacing w:line="231" w:lineRule="exact"/>
        <w:rPr>
          <w:sz w:val="24"/>
          <w:szCs w:val="24"/>
        </w:rPr>
      </w:pPr>
    </w:p>
    <w:p w:rsidR="0015235A" w:rsidRDefault="009F0328">
      <w:pPr>
        <w:rPr>
          <w:sz w:val="20"/>
          <w:szCs w:val="20"/>
        </w:rPr>
      </w:pPr>
      <w:r>
        <w:rPr>
          <w:rFonts w:ascii="Tahoma" w:eastAsia="Tahoma" w:hAnsi="Tahoma" w:cs="Tahoma"/>
          <w:b/>
          <w:bCs/>
          <w:sz w:val="28"/>
          <w:szCs w:val="28"/>
          <w:u w:val="single"/>
        </w:rPr>
        <w:t>EDUCATION:</w:t>
      </w:r>
    </w:p>
    <w:p w:rsidR="0015235A" w:rsidRDefault="0015235A">
      <w:pPr>
        <w:spacing w:line="200" w:lineRule="exact"/>
        <w:rPr>
          <w:sz w:val="24"/>
          <w:szCs w:val="24"/>
        </w:rPr>
      </w:pPr>
    </w:p>
    <w:p w:rsidR="0015235A" w:rsidRDefault="0015235A">
      <w:pPr>
        <w:spacing w:line="200" w:lineRule="exact"/>
        <w:rPr>
          <w:sz w:val="24"/>
          <w:szCs w:val="24"/>
        </w:rPr>
      </w:pPr>
    </w:p>
    <w:p w:rsidR="0015235A" w:rsidRDefault="0015235A">
      <w:pPr>
        <w:spacing w:line="234" w:lineRule="exact"/>
        <w:rPr>
          <w:sz w:val="24"/>
          <w:szCs w:val="24"/>
        </w:rPr>
      </w:pPr>
    </w:p>
    <w:tbl>
      <w:tblPr>
        <w:tblW w:w="0" w:type="auto"/>
        <w:tblLayout w:type="fixed"/>
        <w:tblCellMar>
          <w:left w:w="0" w:type="dxa"/>
          <w:right w:w="0" w:type="dxa"/>
        </w:tblCellMar>
        <w:tblLook w:val="04A0"/>
      </w:tblPr>
      <w:tblGrid>
        <w:gridCol w:w="1920"/>
        <w:gridCol w:w="5300"/>
        <w:gridCol w:w="1940"/>
      </w:tblGrid>
      <w:tr w:rsidR="0015235A">
        <w:trPr>
          <w:trHeight w:val="290"/>
        </w:trPr>
        <w:tc>
          <w:tcPr>
            <w:tcW w:w="1920" w:type="dxa"/>
            <w:vAlign w:val="bottom"/>
          </w:tcPr>
          <w:p w:rsidR="0015235A" w:rsidRDefault="009F0328">
            <w:pPr>
              <w:rPr>
                <w:sz w:val="20"/>
                <w:szCs w:val="20"/>
              </w:rPr>
            </w:pPr>
            <w:r>
              <w:rPr>
                <w:rFonts w:ascii="Tahoma" w:eastAsia="Tahoma" w:hAnsi="Tahoma" w:cs="Tahoma"/>
                <w:b/>
                <w:bCs/>
                <w:sz w:val="24"/>
                <w:szCs w:val="24"/>
              </w:rPr>
              <w:t>2009</w:t>
            </w:r>
          </w:p>
        </w:tc>
        <w:tc>
          <w:tcPr>
            <w:tcW w:w="5300" w:type="dxa"/>
            <w:vAlign w:val="bottom"/>
          </w:tcPr>
          <w:p w:rsidR="0015235A" w:rsidRDefault="009F0328">
            <w:pPr>
              <w:ind w:left="380"/>
              <w:rPr>
                <w:sz w:val="20"/>
                <w:szCs w:val="20"/>
              </w:rPr>
            </w:pPr>
            <w:r>
              <w:rPr>
                <w:rFonts w:ascii="Tahoma" w:eastAsia="Tahoma" w:hAnsi="Tahoma" w:cs="Tahoma"/>
                <w:b/>
                <w:bCs/>
                <w:sz w:val="24"/>
                <w:szCs w:val="24"/>
              </w:rPr>
              <w:t>BSC in Civil engineering</w:t>
            </w:r>
          </w:p>
        </w:tc>
        <w:tc>
          <w:tcPr>
            <w:tcW w:w="1940" w:type="dxa"/>
            <w:vAlign w:val="bottom"/>
          </w:tcPr>
          <w:p w:rsidR="0015235A" w:rsidRDefault="0015235A">
            <w:pPr>
              <w:rPr>
                <w:sz w:val="24"/>
                <w:szCs w:val="24"/>
              </w:rPr>
            </w:pPr>
          </w:p>
        </w:tc>
      </w:tr>
      <w:tr w:rsidR="0015235A">
        <w:trPr>
          <w:trHeight w:val="288"/>
        </w:trPr>
        <w:tc>
          <w:tcPr>
            <w:tcW w:w="7220" w:type="dxa"/>
            <w:gridSpan w:val="2"/>
            <w:vAlign w:val="bottom"/>
          </w:tcPr>
          <w:p w:rsidR="0015235A" w:rsidRDefault="009F0328">
            <w:pPr>
              <w:spacing w:line="288" w:lineRule="exact"/>
              <w:rPr>
                <w:sz w:val="20"/>
                <w:szCs w:val="20"/>
              </w:rPr>
            </w:pPr>
            <w:r>
              <w:rPr>
                <w:rFonts w:ascii="Tahoma" w:eastAsia="Tahoma" w:hAnsi="Tahoma" w:cs="Tahoma"/>
                <w:b/>
                <w:bCs/>
                <w:color w:val="002060"/>
                <w:sz w:val="24"/>
                <w:szCs w:val="24"/>
              </w:rPr>
              <w:t xml:space="preserve">Annaba - Algeria   </w:t>
            </w:r>
            <w:r>
              <w:rPr>
                <w:rFonts w:ascii="Tahoma" w:eastAsia="Tahoma" w:hAnsi="Tahoma" w:cs="Tahoma"/>
                <w:color w:val="000000"/>
                <w:sz w:val="24"/>
                <w:szCs w:val="24"/>
              </w:rPr>
              <w:t xml:space="preserve">18 February </w:t>
            </w:r>
            <w:r>
              <w:rPr>
                <w:rFonts w:ascii="Tahoma" w:eastAsia="Tahoma" w:hAnsi="Tahoma" w:cs="Tahoma"/>
                <w:color w:val="000000"/>
                <w:sz w:val="24"/>
                <w:szCs w:val="24"/>
              </w:rPr>
              <w:t>technical high school Bouzaroura</w:t>
            </w:r>
          </w:p>
        </w:tc>
        <w:tc>
          <w:tcPr>
            <w:tcW w:w="1940" w:type="dxa"/>
            <w:vAlign w:val="bottom"/>
          </w:tcPr>
          <w:p w:rsidR="0015235A" w:rsidRDefault="0015235A">
            <w:pPr>
              <w:rPr>
                <w:sz w:val="24"/>
                <w:szCs w:val="24"/>
              </w:rPr>
            </w:pPr>
          </w:p>
        </w:tc>
      </w:tr>
      <w:tr w:rsidR="0015235A">
        <w:trPr>
          <w:trHeight w:val="581"/>
        </w:trPr>
        <w:tc>
          <w:tcPr>
            <w:tcW w:w="1920" w:type="dxa"/>
            <w:vAlign w:val="bottom"/>
          </w:tcPr>
          <w:p w:rsidR="0015235A" w:rsidRDefault="009F0328">
            <w:pPr>
              <w:rPr>
                <w:sz w:val="20"/>
                <w:szCs w:val="20"/>
              </w:rPr>
            </w:pPr>
            <w:r>
              <w:rPr>
                <w:rFonts w:ascii="Tahoma" w:eastAsia="Tahoma" w:hAnsi="Tahoma" w:cs="Tahoma"/>
                <w:b/>
                <w:bCs/>
                <w:sz w:val="24"/>
                <w:szCs w:val="24"/>
              </w:rPr>
              <w:t>2015</w:t>
            </w:r>
          </w:p>
        </w:tc>
        <w:tc>
          <w:tcPr>
            <w:tcW w:w="7240" w:type="dxa"/>
            <w:gridSpan w:val="2"/>
            <w:vAlign w:val="bottom"/>
          </w:tcPr>
          <w:p w:rsidR="0015235A" w:rsidRDefault="009F0328">
            <w:pPr>
              <w:ind w:left="380"/>
              <w:rPr>
                <w:sz w:val="20"/>
                <w:szCs w:val="20"/>
              </w:rPr>
            </w:pPr>
            <w:r>
              <w:rPr>
                <w:rFonts w:ascii="Tahoma" w:eastAsia="Tahoma" w:hAnsi="Tahoma" w:cs="Tahoma"/>
                <w:b/>
                <w:bCs/>
                <w:w w:val="99"/>
                <w:sz w:val="24"/>
                <w:szCs w:val="24"/>
              </w:rPr>
              <w:t>Bachelors degree in mechanical engineering (mechanical</w:t>
            </w:r>
          </w:p>
        </w:tc>
      </w:tr>
      <w:tr w:rsidR="0015235A">
        <w:trPr>
          <w:trHeight w:val="289"/>
        </w:trPr>
        <w:tc>
          <w:tcPr>
            <w:tcW w:w="1920" w:type="dxa"/>
            <w:vAlign w:val="bottom"/>
          </w:tcPr>
          <w:p w:rsidR="0015235A" w:rsidRDefault="009F0328">
            <w:pPr>
              <w:spacing w:line="289" w:lineRule="exact"/>
              <w:rPr>
                <w:sz w:val="20"/>
                <w:szCs w:val="20"/>
              </w:rPr>
            </w:pPr>
            <w:r>
              <w:rPr>
                <w:rFonts w:ascii="Tahoma" w:eastAsia="Tahoma" w:hAnsi="Tahoma" w:cs="Tahoma"/>
                <w:b/>
                <w:bCs/>
                <w:sz w:val="24"/>
                <w:szCs w:val="24"/>
              </w:rPr>
              <w:t>productivity)</w:t>
            </w:r>
          </w:p>
        </w:tc>
        <w:tc>
          <w:tcPr>
            <w:tcW w:w="5300" w:type="dxa"/>
            <w:vAlign w:val="bottom"/>
          </w:tcPr>
          <w:p w:rsidR="0015235A" w:rsidRDefault="0015235A">
            <w:pPr>
              <w:rPr>
                <w:sz w:val="24"/>
                <w:szCs w:val="24"/>
              </w:rPr>
            </w:pPr>
          </w:p>
        </w:tc>
        <w:tc>
          <w:tcPr>
            <w:tcW w:w="1940" w:type="dxa"/>
            <w:vAlign w:val="bottom"/>
          </w:tcPr>
          <w:p w:rsidR="0015235A" w:rsidRDefault="0015235A">
            <w:pPr>
              <w:rPr>
                <w:sz w:val="24"/>
                <w:szCs w:val="24"/>
              </w:rPr>
            </w:pPr>
          </w:p>
        </w:tc>
      </w:tr>
      <w:tr w:rsidR="0015235A">
        <w:trPr>
          <w:trHeight w:val="288"/>
        </w:trPr>
        <w:tc>
          <w:tcPr>
            <w:tcW w:w="7220" w:type="dxa"/>
            <w:gridSpan w:val="2"/>
            <w:vAlign w:val="bottom"/>
          </w:tcPr>
          <w:p w:rsidR="0015235A" w:rsidRDefault="009F0328">
            <w:pPr>
              <w:spacing w:line="288" w:lineRule="exact"/>
              <w:rPr>
                <w:sz w:val="20"/>
                <w:szCs w:val="20"/>
              </w:rPr>
            </w:pPr>
            <w:r>
              <w:rPr>
                <w:rFonts w:ascii="Tahoma" w:eastAsia="Tahoma" w:hAnsi="Tahoma" w:cs="Tahoma"/>
                <w:b/>
                <w:bCs/>
                <w:color w:val="002060"/>
                <w:sz w:val="24"/>
                <w:szCs w:val="24"/>
              </w:rPr>
              <w:t xml:space="preserve">Annaba - Algeria   </w:t>
            </w:r>
            <w:r>
              <w:rPr>
                <w:rFonts w:ascii="Tahoma" w:eastAsia="Tahoma" w:hAnsi="Tahoma" w:cs="Tahoma"/>
                <w:color w:val="000000"/>
                <w:sz w:val="24"/>
                <w:szCs w:val="24"/>
              </w:rPr>
              <w:t>University of Badji Mokhtar Sidi Amar</w:t>
            </w:r>
          </w:p>
        </w:tc>
        <w:tc>
          <w:tcPr>
            <w:tcW w:w="1940" w:type="dxa"/>
            <w:vAlign w:val="bottom"/>
          </w:tcPr>
          <w:p w:rsidR="0015235A" w:rsidRDefault="0015235A">
            <w:pPr>
              <w:rPr>
                <w:sz w:val="24"/>
                <w:szCs w:val="24"/>
              </w:rPr>
            </w:pPr>
          </w:p>
        </w:tc>
      </w:tr>
      <w:tr w:rsidR="0015235A">
        <w:trPr>
          <w:trHeight w:val="581"/>
        </w:trPr>
        <w:tc>
          <w:tcPr>
            <w:tcW w:w="1920" w:type="dxa"/>
            <w:vAlign w:val="bottom"/>
          </w:tcPr>
          <w:p w:rsidR="0015235A" w:rsidRDefault="009F0328">
            <w:pPr>
              <w:rPr>
                <w:sz w:val="20"/>
                <w:szCs w:val="20"/>
              </w:rPr>
            </w:pPr>
            <w:r>
              <w:rPr>
                <w:rFonts w:ascii="Tahoma" w:eastAsia="Tahoma" w:hAnsi="Tahoma" w:cs="Tahoma"/>
                <w:b/>
                <w:bCs/>
                <w:sz w:val="24"/>
                <w:szCs w:val="24"/>
              </w:rPr>
              <w:t>2016</w:t>
            </w:r>
          </w:p>
        </w:tc>
        <w:tc>
          <w:tcPr>
            <w:tcW w:w="7240" w:type="dxa"/>
            <w:gridSpan w:val="2"/>
            <w:vAlign w:val="bottom"/>
          </w:tcPr>
          <w:p w:rsidR="0015235A" w:rsidRDefault="009F0328">
            <w:pPr>
              <w:ind w:left="380"/>
              <w:rPr>
                <w:sz w:val="20"/>
                <w:szCs w:val="20"/>
              </w:rPr>
            </w:pPr>
            <w:r>
              <w:rPr>
                <w:rFonts w:ascii="Tahoma" w:eastAsia="Tahoma" w:hAnsi="Tahoma" w:cs="Tahoma"/>
                <w:b/>
                <w:bCs/>
                <w:sz w:val="24"/>
                <w:szCs w:val="24"/>
              </w:rPr>
              <w:t>Master I in mechanical engineering (mechanical</w:t>
            </w:r>
          </w:p>
        </w:tc>
      </w:tr>
      <w:tr w:rsidR="0015235A">
        <w:trPr>
          <w:trHeight w:val="288"/>
        </w:trPr>
        <w:tc>
          <w:tcPr>
            <w:tcW w:w="1920" w:type="dxa"/>
            <w:vAlign w:val="bottom"/>
          </w:tcPr>
          <w:p w:rsidR="0015235A" w:rsidRDefault="009F0328">
            <w:pPr>
              <w:spacing w:line="288" w:lineRule="exact"/>
              <w:rPr>
                <w:sz w:val="20"/>
                <w:szCs w:val="20"/>
              </w:rPr>
            </w:pPr>
            <w:r>
              <w:rPr>
                <w:rFonts w:ascii="Tahoma" w:eastAsia="Tahoma" w:hAnsi="Tahoma" w:cs="Tahoma"/>
                <w:b/>
                <w:bCs/>
                <w:sz w:val="24"/>
                <w:szCs w:val="24"/>
              </w:rPr>
              <w:t>productivity)</w:t>
            </w:r>
          </w:p>
        </w:tc>
        <w:tc>
          <w:tcPr>
            <w:tcW w:w="5300" w:type="dxa"/>
            <w:vAlign w:val="bottom"/>
          </w:tcPr>
          <w:p w:rsidR="0015235A" w:rsidRDefault="0015235A">
            <w:pPr>
              <w:rPr>
                <w:sz w:val="24"/>
                <w:szCs w:val="24"/>
              </w:rPr>
            </w:pPr>
          </w:p>
        </w:tc>
        <w:tc>
          <w:tcPr>
            <w:tcW w:w="1940" w:type="dxa"/>
            <w:vAlign w:val="bottom"/>
          </w:tcPr>
          <w:p w:rsidR="0015235A" w:rsidRDefault="0015235A">
            <w:pPr>
              <w:rPr>
                <w:sz w:val="24"/>
                <w:szCs w:val="24"/>
              </w:rPr>
            </w:pPr>
          </w:p>
        </w:tc>
      </w:tr>
      <w:tr w:rsidR="0015235A">
        <w:trPr>
          <w:trHeight w:val="293"/>
        </w:trPr>
        <w:tc>
          <w:tcPr>
            <w:tcW w:w="7220" w:type="dxa"/>
            <w:gridSpan w:val="2"/>
            <w:vAlign w:val="bottom"/>
          </w:tcPr>
          <w:p w:rsidR="0015235A" w:rsidRDefault="009F0328">
            <w:pPr>
              <w:rPr>
                <w:sz w:val="20"/>
                <w:szCs w:val="20"/>
              </w:rPr>
            </w:pPr>
            <w:r>
              <w:rPr>
                <w:rFonts w:ascii="Tahoma" w:eastAsia="Tahoma" w:hAnsi="Tahoma" w:cs="Tahoma"/>
                <w:b/>
                <w:bCs/>
                <w:color w:val="002060"/>
                <w:sz w:val="24"/>
                <w:szCs w:val="24"/>
              </w:rPr>
              <w:t xml:space="preserve">Annaba - Algeria   </w:t>
            </w:r>
            <w:r>
              <w:rPr>
                <w:rFonts w:ascii="Tahoma" w:eastAsia="Tahoma" w:hAnsi="Tahoma" w:cs="Tahoma"/>
                <w:color w:val="000000"/>
                <w:sz w:val="24"/>
                <w:szCs w:val="24"/>
              </w:rPr>
              <w:t>University of Badji Mokhtar Sidi Amar</w:t>
            </w:r>
          </w:p>
        </w:tc>
        <w:tc>
          <w:tcPr>
            <w:tcW w:w="1940" w:type="dxa"/>
            <w:vAlign w:val="bottom"/>
          </w:tcPr>
          <w:p w:rsidR="0015235A" w:rsidRDefault="0015235A">
            <w:pPr>
              <w:rPr>
                <w:sz w:val="24"/>
                <w:szCs w:val="24"/>
              </w:rPr>
            </w:pPr>
          </w:p>
        </w:tc>
      </w:tr>
      <w:tr w:rsidR="0015235A">
        <w:trPr>
          <w:trHeight w:val="576"/>
        </w:trPr>
        <w:tc>
          <w:tcPr>
            <w:tcW w:w="1920" w:type="dxa"/>
            <w:vAlign w:val="bottom"/>
          </w:tcPr>
          <w:p w:rsidR="0015235A" w:rsidRDefault="009F0328">
            <w:pPr>
              <w:rPr>
                <w:sz w:val="20"/>
                <w:szCs w:val="20"/>
              </w:rPr>
            </w:pPr>
            <w:r>
              <w:rPr>
                <w:rFonts w:ascii="Tahoma" w:eastAsia="Tahoma" w:hAnsi="Tahoma" w:cs="Tahoma"/>
                <w:b/>
                <w:bCs/>
                <w:color w:val="404040"/>
                <w:sz w:val="24"/>
                <w:szCs w:val="24"/>
              </w:rPr>
              <w:t>Languages:</w:t>
            </w:r>
          </w:p>
        </w:tc>
        <w:tc>
          <w:tcPr>
            <w:tcW w:w="5300" w:type="dxa"/>
            <w:vAlign w:val="bottom"/>
          </w:tcPr>
          <w:p w:rsidR="0015235A" w:rsidRDefault="009F0328">
            <w:pPr>
              <w:ind w:left="380"/>
              <w:rPr>
                <w:sz w:val="20"/>
                <w:szCs w:val="20"/>
              </w:rPr>
            </w:pPr>
            <w:r>
              <w:rPr>
                <w:rFonts w:ascii="Tahoma" w:eastAsia="Tahoma" w:hAnsi="Tahoma" w:cs="Tahoma"/>
                <w:b/>
                <w:bCs/>
                <w:sz w:val="24"/>
                <w:szCs w:val="24"/>
              </w:rPr>
              <w:t xml:space="preserve">Arabic: </w:t>
            </w:r>
            <w:r>
              <w:rPr>
                <w:rFonts w:ascii="Tahoma" w:eastAsia="Tahoma" w:hAnsi="Tahoma" w:cs="Tahoma"/>
                <w:sz w:val="24"/>
                <w:szCs w:val="24"/>
              </w:rPr>
              <w:t>speakin, reading and writing</w:t>
            </w:r>
          </w:p>
        </w:tc>
        <w:tc>
          <w:tcPr>
            <w:tcW w:w="1940" w:type="dxa"/>
            <w:vAlign w:val="bottom"/>
          </w:tcPr>
          <w:p w:rsidR="0015235A" w:rsidRDefault="009F0328">
            <w:pPr>
              <w:ind w:left="120"/>
              <w:rPr>
                <w:sz w:val="20"/>
                <w:szCs w:val="20"/>
              </w:rPr>
            </w:pPr>
            <w:r>
              <w:rPr>
                <w:rFonts w:ascii="Tahoma" w:eastAsia="Tahoma" w:hAnsi="Tahoma" w:cs="Tahoma"/>
                <w:b/>
                <w:bCs/>
                <w:sz w:val="24"/>
                <w:szCs w:val="24"/>
              </w:rPr>
              <w:t>Native</w:t>
            </w:r>
          </w:p>
        </w:tc>
      </w:tr>
      <w:tr w:rsidR="0015235A">
        <w:trPr>
          <w:trHeight w:val="293"/>
        </w:trPr>
        <w:tc>
          <w:tcPr>
            <w:tcW w:w="1920" w:type="dxa"/>
            <w:vAlign w:val="bottom"/>
          </w:tcPr>
          <w:p w:rsidR="0015235A" w:rsidRDefault="0015235A">
            <w:pPr>
              <w:rPr>
                <w:sz w:val="24"/>
                <w:szCs w:val="24"/>
              </w:rPr>
            </w:pPr>
          </w:p>
        </w:tc>
        <w:tc>
          <w:tcPr>
            <w:tcW w:w="5300" w:type="dxa"/>
            <w:vAlign w:val="bottom"/>
          </w:tcPr>
          <w:p w:rsidR="0015235A" w:rsidRDefault="009F0328">
            <w:pPr>
              <w:ind w:left="400"/>
              <w:rPr>
                <w:sz w:val="20"/>
                <w:szCs w:val="20"/>
              </w:rPr>
            </w:pPr>
            <w:r>
              <w:rPr>
                <w:rFonts w:ascii="Tahoma" w:eastAsia="Tahoma" w:hAnsi="Tahoma" w:cs="Tahoma"/>
                <w:b/>
                <w:bCs/>
                <w:sz w:val="24"/>
                <w:szCs w:val="24"/>
              </w:rPr>
              <w:t xml:space="preserve">French: </w:t>
            </w:r>
            <w:r>
              <w:rPr>
                <w:rFonts w:ascii="Tahoma" w:eastAsia="Tahoma" w:hAnsi="Tahoma" w:cs="Tahoma"/>
                <w:sz w:val="24"/>
                <w:szCs w:val="24"/>
              </w:rPr>
              <w:t>speakin, reading and writing</w:t>
            </w:r>
          </w:p>
        </w:tc>
        <w:tc>
          <w:tcPr>
            <w:tcW w:w="1940" w:type="dxa"/>
            <w:vAlign w:val="bottom"/>
          </w:tcPr>
          <w:p w:rsidR="0015235A" w:rsidRDefault="009F0328">
            <w:pPr>
              <w:ind w:left="200"/>
              <w:rPr>
                <w:sz w:val="20"/>
                <w:szCs w:val="20"/>
              </w:rPr>
            </w:pPr>
            <w:r>
              <w:rPr>
                <w:rFonts w:ascii="Tahoma" w:eastAsia="Tahoma" w:hAnsi="Tahoma" w:cs="Tahoma"/>
                <w:b/>
                <w:bCs/>
                <w:sz w:val="24"/>
                <w:szCs w:val="24"/>
              </w:rPr>
              <w:t>Average</w:t>
            </w:r>
          </w:p>
        </w:tc>
      </w:tr>
      <w:tr w:rsidR="0015235A">
        <w:trPr>
          <w:trHeight w:val="288"/>
        </w:trPr>
        <w:tc>
          <w:tcPr>
            <w:tcW w:w="1920" w:type="dxa"/>
            <w:vAlign w:val="bottom"/>
          </w:tcPr>
          <w:p w:rsidR="0015235A" w:rsidRDefault="0015235A">
            <w:pPr>
              <w:rPr>
                <w:sz w:val="24"/>
                <w:szCs w:val="24"/>
              </w:rPr>
            </w:pPr>
          </w:p>
        </w:tc>
        <w:tc>
          <w:tcPr>
            <w:tcW w:w="5300" w:type="dxa"/>
            <w:vAlign w:val="bottom"/>
          </w:tcPr>
          <w:p w:rsidR="0015235A" w:rsidRDefault="009F0328">
            <w:pPr>
              <w:spacing w:line="288" w:lineRule="exact"/>
              <w:ind w:left="380"/>
              <w:rPr>
                <w:sz w:val="20"/>
                <w:szCs w:val="20"/>
              </w:rPr>
            </w:pPr>
            <w:r>
              <w:rPr>
                <w:rFonts w:ascii="Tahoma" w:eastAsia="Tahoma" w:hAnsi="Tahoma" w:cs="Tahoma"/>
                <w:b/>
                <w:bCs/>
                <w:sz w:val="24"/>
                <w:szCs w:val="24"/>
              </w:rPr>
              <w:t xml:space="preserve">English: </w:t>
            </w:r>
            <w:r>
              <w:rPr>
                <w:rFonts w:ascii="Tahoma" w:eastAsia="Tahoma" w:hAnsi="Tahoma" w:cs="Tahoma"/>
                <w:sz w:val="24"/>
                <w:szCs w:val="24"/>
              </w:rPr>
              <w:t>speakin, reading and writing</w:t>
            </w:r>
          </w:p>
        </w:tc>
        <w:tc>
          <w:tcPr>
            <w:tcW w:w="1940" w:type="dxa"/>
            <w:vAlign w:val="bottom"/>
          </w:tcPr>
          <w:p w:rsidR="0015235A" w:rsidRDefault="009F0328">
            <w:pPr>
              <w:spacing w:line="288" w:lineRule="exact"/>
              <w:ind w:left="160"/>
              <w:rPr>
                <w:sz w:val="20"/>
                <w:szCs w:val="20"/>
              </w:rPr>
            </w:pPr>
            <w:r>
              <w:rPr>
                <w:rFonts w:ascii="Tahoma" w:eastAsia="Tahoma" w:hAnsi="Tahoma" w:cs="Tahoma"/>
                <w:b/>
                <w:bCs/>
                <w:sz w:val="24"/>
                <w:szCs w:val="24"/>
              </w:rPr>
              <w:t>Average</w:t>
            </w:r>
          </w:p>
        </w:tc>
      </w:tr>
    </w:tbl>
    <w:p w:rsidR="0015235A" w:rsidRDefault="0015235A">
      <w:pPr>
        <w:sectPr w:rsidR="0015235A">
          <w:pgSz w:w="12240" w:h="15840"/>
          <w:pgMar w:top="1418" w:right="1440" w:bottom="1440" w:left="1420" w:header="0" w:footer="0" w:gutter="0"/>
          <w:cols w:space="720" w:equalWidth="0">
            <w:col w:w="9380"/>
          </w:cols>
        </w:sectPr>
      </w:pPr>
    </w:p>
    <w:p w:rsidR="0015235A" w:rsidRDefault="009F0328">
      <w:pPr>
        <w:rPr>
          <w:sz w:val="20"/>
          <w:szCs w:val="20"/>
        </w:rPr>
      </w:pPr>
      <w:r>
        <w:rPr>
          <w:rFonts w:ascii="Tahoma" w:eastAsia="Tahoma" w:hAnsi="Tahoma" w:cs="Tahoma"/>
          <w:b/>
          <w:bCs/>
          <w:color w:val="404040"/>
          <w:sz w:val="24"/>
          <w:szCs w:val="24"/>
        </w:rPr>
        <w:lastRenderedPageBreak/>
        <w:t xml:space="preserve">Controlled software: </w:t>
      </w:r>
      <w:r>
        <w:rPr>
          <w:rFonts w:ascii="Tahoma" w:eastAsia="Tahoma" w:hAnsi="Tahoma" w:cs="Tahoma"/>
          <w:color w:val="000000"/>
          <w:sz w:val="24"/>
          <w:szCs w:val="24"/>
        </w:rPr>
        <w:t>Word, Excel</w:t>
      </w:r>
      <w:r>
        <w:rPr>
          <w:rFonts w:ascii="Tahoma" w:eastAsia="Tahoma" w:hAnsi="Tahoma" w:cs="Tahoma"/>
          <w:b/>
          <w:bCs/>
          <w:color w:val="000000"/>
          <w:sz w:val="24"/>
          <w:szCs w:val="24"/>
        </w:rPr>
        <w:t>, Solidworks, Catia, Autodesk Fusion 360,</w:t>
      </w:r>
    </w:p>
    <w:p w:rsidR="0015235A" w:rsidRDefault="0015235A">
      <w:pPr>
        <w:spacing w:line="3" w:lineRule="exact"/>
        <w:rPr>
          <w:sz w:val="20"/>
          <w:szCs w:val="20"/>
        </w:rPr>
      </w:pPr>
    </w:p>
    <w:p w:rsidR="0015235A" w:rsidRDefault="009F0328">
      <w:pPr>
        <w:rPr>
          <w:sz w:val="20"/>
          <w:szCs w:val="20"/>
        </w:rPr>
      </w:pPr>
      <w:r>
        <w:rPr>
          <w:rFonts w:ascii="Tahoma" w:eastAsia="Tahoma" w:hAnsi="Tahoma" w:cs="Tahoma"/>
          <w:b/>
          <w:bCs/>
          <w:sz w:val="24"/>
          <w:szCs w:val="24"/>
        </w:rPr>
        <w:t>Autocad</w:t>
      </w:r>
    </w:p>
    <w:p w:rsidR="0015235A" w:rsidRDefault="009F0328">
      <w:pPr>
        <w:spacing w:line="238" w:lineRule="auto"/>
        <w:ind w:left="2600"/>
        <w:rPr>
          <w:sz w:val="20"/>
          <w:szCs w:val="20"/>
        </w:rPr>
      </w:pPr>
      <w:r>
        <w:rPr>
          <w:rFonts w:ascii="Tahoma" w:eastAsia="Tahoma" w:hAnsi="Tahoma" w:cs="Tahoma"/>
          <w:b/>
          <w:bCs/>
          <w:sz w:val="24"/>
          <w:szCs w:val="24"/>
        </w:rPr>
        <w:t>Blender.</w:t>
      </w:r>
    </w:p>
    <w:p w:rsidR="0015235A" w:rsidRDefault="0015235A">
      <w:pPr>
        <w:spacing w:line="20" w:lineRule="exact"/>
        <w:rPr>
          <w:sz w:val="20"/>
          <w:szCs w:val="20"/>
        </w:rPr>
      </w:pPr>
      <w:r>
        <w:rPr>
          <w:sz w:val="20"/>
          <w:szCs w:val="20"/>
        </w:rPr>
        <w:pict>
          <v:line id="Shape 4" o:spid="_x0000_s1029" style="position:absolute;z-index:251657728;visibility:visible;mso-wrap-distance-left:0;mso-wrap-distance-right:0" from="-6.4pt,21.7pt" to="497.5pt,21.7pt" o:allowincell="f" strokecolor="#4a7ebb" strokeweight=".26467mm"/>
        </w:pict>
      </w: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08" w:lineRule="exact"/>
        <w:rPr>
          <w:sz w:val="20"/>
          <w:szCs w:val="20"/>
        </w:rPr>
      </w:pPr>
    </w:p>
    <w:p w:rsidR="0015235A" w:rsidRDefault="009F0328">
      <w:pPr>
        <w:rPr>
          <w:sz w:val="20"/>
          <w:szCs w:val="20"/>
        </w:rPr>
      </w:pPr>
      <w:r>
        <w:rPr>
          <w:rFonts w:ascii="Tahoma" w:eastAsia="Tahoma" w:hAnsi="Tahoma" w:cs="Tahoma"/>
          <w:b/>
          <w:bCs/>
          <w:color w:val="262626"/>
          <w:sz w:val="28"/>
          <w:szCs w:val="28"/>
          <w:u w:val="single"/>
        </w:rPr>
        <w:t>TRAINEESHIP :</w:t>
      </w:r>
    </w:p>
    <w:p w:rsidR="0015235A" w:rsidRDefault="0015235A">
      <w:pPr>
        <w:spacing w:line="293" w:lineRule="exact"/>
        <w:rPr>
          <w:sz w:val="20"/>
          <w:szCs w:val="20"/>
        </w:rPr>
      </w:pPr>
    </w:p>
    <w:p w:rsidR="0015235A" w:rsidRDefault="009F0328">
      <w:pPr>
        <w:tabs>
          <w:tab w:val="left" w:pos="2180"/>
        </w:tabs>
        <w:rPr>
          <w:sz w:val="20"/>
          <w:szCs w:val="20"/>
        </w:rPr>
      </w:pPr>
      <w:r>
        <w:rPr>
          <w:rFonts w:ascii="Tahoma" w:eastAsia="Tahoma" w:hAnsi="Tahoma" w:cs="Tahoma"/>
          <w:b/>
          <w:bCs/>
          <w:sz w:val="24"/>
          <w:szCs w:val="24"/>
        </w:rPr>
        <w:t>March/2015</w:t>
      </w:r>
      <w:r>
        <w:rPr>
          <w:sz w:val="20"/>
          <w:szCs w:val="20"/>
        </w:rPr>
        <w:tab/>
      </w:r>
      <w:r>
        <w:rPr>
          <w:rFonts w:ascii="Tahoma" w:eastAsia="Tahoma" w:hAnsi="Tahoma" w:cs="Tahoma"/>
          <w:b/>
          <w:bCs/>
          <w:sz w:val="24"/>
          <w:szCs w:val="24"/>
        </w:rPr>
        <w:t>Training certificate</w:t>
      </w:r>
    </w:p>
    <w:p w:rsidR="0015235A" w:rsidRDefault="0015235A">
      <w:pPr>
        <w:spacing w:line="4" w:lineRule="exact"/>
        <w:rPr>
          <w:sz w:val="20"/>
          <w:szCs w:val="20"/>
        </w:rPr>
      </w:pPr>
    </w:p>
    <w:p w:rsidR="0015235A" w:rsidRDefault="009F0328">
      <w:pPr>
        <w:tabs>
          <w:tab w:val="left" w:pos="2200"/>
        </w:tabs>
        <w:rPr>
          <w:sz w:val="20"/>
          <w:szCs w:val="20"/>
        </w:rPr>
      </w:pPr>
      <w:r>
        <w:rPr>
          <w:rFonts w:ascii="Tahoma" w:eastAsia="Tahoma" w:hAnsi="Tahoma" w:cs="Tahoma"/>
          <w:b/>
          <w:bCs/>
          <w:sz w:val="24"/>
          <w:szCs w:val="24"/>
        </w:rPr>
        <w:t>COMPANY:</w:t>
      </w:r>
      <w:r>
        <w:rPr>
          <w:sz w:val="20"/>
          <w:szCs w:val="20"/>
        </w:rPr>
        <w:tab/>
      </w:r>
      <w:r>
        <w:rPr>
          <w:rFonts w:ascii="Tahoma" w:eastAsia="Tahoma" w:hAnsi="Tahoma" w:cs="Tahoma"/>
          <w:b/>
          <w:bCs/>
          <w:sz w:val="24"/>
          <w:szCs w:val="24"/>
        </w:rPr>
        <w:t>I-Metal Hadjar, Unity ATCx (Central workshops)</w:t>
      </w:r>
    </w:p>
    <w:p w:rsidR="0015235A" w:rsidRDefault="009F0328">
      <w:pPr>
        <w:tabs>
          <w:tab w:val="left" w:pos="2240"/>
        </w:tabs>
        <w:rPr>
          <w:sz w:val="20"/>
          <w:szCs w:val="20"/>
        </w:rPr>
      </w:pPr>
      <w:r>
        <w:rPr>
          <w:rFonts w:ascii="Tahoma" w:eastAsia="Tahoma" w:hAnsi="Tahoma" w:cs="Tahoma"/>
          <w:b/>
          <w:bCs/>
          <w:color w:val="002060"/>
          <w:sz w:val="24"/>
          <w:szCs w:val="24"/>
        </w:rPr>
        <w:t>Annaba, Algeria</w:t>
      </w:r>
      <w:r>
        <w:rPr>
          <w:sz w:val="20"/>
          <w:szCs w:val="20"/>
        </w:rPr>
        <w:tab/>
      </w:r>
      <w:r>
        <w:rPr>
          <w:rFonts w:ascii="Tahoma" w:eastAsia="Tahoma" w:hAnsi="Tahoma" w:cs="Tahoma"/>
          <w:sz w:val="23"/>
          <w:szCs w:val="23"/>
        </w:rPr>
        <w:t>technical office</w:t>
      </w:r>
    </w:p>
    <w:p w:rsidR="0015235A" w:rsidRDefault="009F0328">
      <w:pPr>
        <w:rPr>
          <w:sz w:val="20"/>
          <w:szCs w:val="20"/>
        </w:rPr>
      </w:pPr>
      <w:r>
        <w:rPr>
          <w:rFonts w:ascii="Tahoma" w:eastAsia="Tahoma" w:hAnsi="Tahoma" w:cs="Tahoma"/>
          <w:b/>
          <w:bCs/>
          <w:sz w:val="24"/>
          <w:szCs w:val="24"/>
        </w:rPr>
        <w:t>Acquired skills from this training period:</w:t>
      </w:r>
    </w:p>
    <w:p w:rsidR="0015235A" w:rsidRDefault="0015235A">
      <w:pPr>
        <w:spacing w:line="291" w:lineRule="exact"/>
        <w:rPr>
          <w:sz w:val="20"/>
          <w:szCs w:val="20"/>
        </w:rPr>
      </w:pPr>
    </w:p>
    <w:p w:rsidR="0015235A" w:rsidRDefault="009F0328">
      <w:pPr>
        <w:numPr>
          <w:ilvl w:val="0"/>
          <w:numId w:val="1"/>
        </w:numPr>
        <w:tabs>
          <w:tab w:val="left" w:pos="720"/>
        </w:tabs>
        <w:ind w:left="720" w:hanging="364"/>
        <w:rPr>
          <w:rFonts w:ascii="Symbol" w:eastAsia="Symbol" w:hAnsi="Symbol" w:cs="Symbol"/>
          <w:sz w:val="24"/>
          <w:szCs w:val="24"/>
        </w:rPr>
      </w:pPr>
      <w:r>
        <w:rPr>
          <w:rFonts w:ascii="Tahoma" w:eastAsia="Tahoma" w:hAnsi="Tahoma" w:cs="Tahoma"/>
          <w:sz w:val="24"/>
          <w:szCs w:val="24"/>
        </w:rPr>
        <w:t>Apply the</w:t>
      </w:r>
      <w:r>
        <w:rPr>
          <w:rFonts w:ascii="Tahoma" w:eastAsia="Tahoma" w:hAnsi="Tahoma" w:cs="Tahoma"/>
          <w:sz w:val="24"/>
          <w:szCs w:val="24"/>
        </w:rPr>
        <w:t xml:space="preserve"> theoretical gains.</w:t>
      </w:r>
    </w:p>
    <w:p w:rsidR="0015235A" w:rsidRDefault="009F0328">
      <w:pPr>
        <w:numPr>
          <w:ilvl w:val="0"/>
          <w:numId w:val="1"/>
        </w:numPr>
        <w:tabs>
          <w:tab w:val="left" w:pos="720"/>
        </w:tabs>
        <w:spacing w:line="235" w:lineRule="auto"/>
        <w:ind w:left="720" w:hanging="364"/>
        <w:rPr>
          <w:rFonts w:ascii="Symbol" w:eastAsia="Symbol" w:hAnsi="Symbol" w:cs="Symbol"/>
          <w:sz w:val="24"/>
          <w:szCs w:val="24"/>
        </w:rPr>
      </w:pPr>
      <w:r>
        <w:rPr>
          <w:rFonts w:ascii="Tahoma" w:eastAsia="Tahoma" w:hAnsi="Tahoma" w:cs="Tahoma"/>
          <w:sz w:val="24"/>
          <w:szCs w:val="24"/>
        </w:rPr>
        <w:t>Take a closer look at machines.</w:t>
      </w:r>
    </w:p>
    <w:p w:rsidR="0015235A" w:rsidRDefault="0015235A">
      <w:pPr>
        <w:spacing w:line="2" w:lineRule="exact"/>
        <w:rPr>
          <w:rFonts w:ascii="Symbol" w:eastAsia="Symbol" w:hAnsi="Symbol" w:cs="Symbol"/>
          <w:sz w:val="24"/>
          <w:szCs w:val="24"/>
        </w:rPr>
      </w:pPr>
    </w:p>
    <w:p w:rsidR="0015235A" w:rsidRDefault="009F0328">
      <w:pPr>
        <w:numPr>
          <w:ilvl w:val="0"/>
          <w:numId w:val="1"/>
        </w:numPr>
        <w:tabs>
          <w:tab w:val="left" w:pos="720"/>
        </w:tabs>
        <w:spacing w:line="237" w:lineRule="auto"/>
        <w:ind w:left="720" w:hanging="364"/>
        <w:rPr>
          <w:rFonts w:ascii="Symbol" w:eastAsia="Symbol" w:hAnsi="Symbol" w:cs="Symbol"/>
          <w:sz w:val="24"/>
          <w:szCs w:val="24"/>
        </w:rPr>
      </w:pPr>
      <w:r>
        <w:rPr>
          <w:rFonts w:ascii="Tahoma" w:eastAsia="Tahoma" w:hAnsi="Tahoma" w:cs="Tahoma"/>
          <w:sz w:val="24"/>
          <w:szCs w:val="24"/>
        </w:rPr>
        <w:t>Benefit from experiences on the level of preparation and production.</w:t>
      </w:r>
    </w:p>
    <w:p w:rsidR="0015235A" w:rsidRDefault="0015235A">
      <w:pPr>
        <w:spacing w:line="20" w:lineRule="exact"/>
        <w:rPr>
          <w:sz w:val="20"/>
          <w:szCs w:val="20"/>
        </w:rPr>
      </w:pPr>
      <w:r>
        <w:rPr>
          <w:sz w:val="20"/>
          <w:szCs w:val="20"/>
        </w:rPr>
        <w:pict>
          <v:line id="Shape 5" o:spid="_x0000_s1030" style="position:absolute;z-index:251658752;visibility:visible;mso-wrap-distance-left:0;mso-wrap-distance-right:0" from="-3.5pt,22.45pt" to="500.45pt,22.45pt" o:allowincell="f" strokecolor="#4a7ebb" strokeweight=".26467mm"/>
        </w:pict>
      </w: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32" w:lineRule="exact"/>
        <w:rPr>
          <w:sz w:val="20"/>
          <w:szCs w:val="20"/>
        </w:rPr>
      </w:pPr>
    </w:p>
    <w:p w:rsidR="0015235A" w:rsidRDefault="009F0328">
      <w:pPr>
        <w:rPr>
          <w:sz w:val="20"/>
          <w:szCs w:val="20"/>
        </w:rPr>
      </w:pPr>
      <w:r>
        <w:rPr>
          <w:rFonts w:ascii="Tahoma" w:eastAsia="Tahoma" w:hAnsi="Tahoma" w:cs="Tahoma"/>
          <w:b/>
          <w:bCs/>
          <w:sz w:val="28"/>
          <w:szCs w:val="28"/>
          <w:u w:val="single"/>
        </w:rPr>
        <w:t>WORK EXPERIENCE:</w:t>
      </w:r>
    </w:p>
    <w:p w:rsidR="0015235A" w:rsidRDefault="0015235A">
      <w:pPr>
        <w:spacing w:line="200" w:lineRule="exact"/>
        <w:rPr>
          <w:sz w:val="20"/>
          <w:szCs w:val="20"/>
        </w:rPr>
      </w:pPr>
    </w:p>
    <w:p w:rsidR="0015235A" w:rsidRDefault="0015235A">
      <w:pPr>
        <w:spacing w:line="381" w:lineRule="exact"/>
        <w:rPr>
          <w:sz w:val="20"/>
          <w:szCs w:val="20"/>
        </w:rPr>
      </w:pPr>
    </w:p>
    <w:p w:rsidR="0015235A" w:rsidRDefault="009F0328">
      <w:pPr>
        <w:rPr>
          <w:sz w:val="20"/>
          <w:szCs w:val="20"/>
        </w:rPr>
      </w:pPr>
      <w:r>
        <w:rPr>
          <w:rFonts w:ascii="Tahoma" w:eastAsia="Tahoma" w:hAnsi="Tahoma" w:cs="Tahoma"/>
          <w:b/>
          <w:bCs/>
          <w:sz w:val="24"/>
          <w:szCs w:val="24"/>
        </w:rPr>
        <w:t>March/2016 – March/2018 (02 years)</w:t>
      </w:r>
    </w:p>
    <w:p w:rsidR="0015235A" w:rsidRDefault="0015235A">
      <w:pPr>
        <w:spacing w:line="200" w:lineRule="exact"/>
        <w:rPr>
          <w:sz w:val="20"/>
          <w:szCs w:val="20"/>
        </w:rPr>
      </w:pPr>
    </w:p>
    <w:p w:rsidR="0015235A" w:rsidRDefault="0015235A">
      <w:pPr>
        <w:spacing w:line="379" w:lineRule="exact"/>
        <w:rPr>
          <w:sz w:val="20"/>
          <w:szCs w:val="20"/>
        </w:rPr>
      </w:pPr>
    </w:p>
    <w:p w:rsidR="0015235A" w:rsidRDefault="0015235A">
      <w:pPr>
        <w:spacing w:line="292" w:lineRule="exact"/>
        <w:rPr>
          <w:sz w:val="20"/>
          <w:szCs w:val="20"/>
        </w:rPr>
      </w:pPr>
    </w:p>
    <w:p w:rsidR="0015235A" w:rsidRDefault="009F0328">
      <w:pPr>
        <w:rPr>
          <w:sz w:val="20"/>
          <w:szCs w:val="20"/>
        </w:rPr>
      </w:pPr>
      <w:r>
        <w:rPr>
          <w:rFonts w:ascii="Tahoma" w:eastAsia="Tahoma" w:hAnsi="Tahoma" w:cs="Tahoma"/>
          <w:b/>
          <w:bCs/>
          <w:color w:val="002060"/>
          <w:sz w:val="24"/>
          <w:szCs w:val="24"/>
        </w:rPr>
        <w:t>Annaba, Algeria</w:t>
      </w:r>
    </w:p>
    <w:p w:rsidR="0015235A" w:rsidRDefault="0015235A">
      <w:pPr>
        <w:spacing w:line="277" w:lineRule="exact"/>
        <w:rPr>
          <w:sz w:val="20"/>
          <w:szCs w:val="20"/>
        </w:rPr>
      </w:pPr>
    </w:p>
    <w:p w:rsidR="0015235A" w:rsidRDefault="009F0328">
      <w:pPr>
        <w:ind w:left="1420"/>
        <w:rPr>
          <w:sz w:val="20"/>
          <w:szCs w:val="20"/>
        </w:rPr>
      </w:pPr>
      <w:r>
        <w:rPr>
          <w:rFonts w:ascii="Tahoma" w:eastAsia="Tahoma" w:hAnsi="Tahoma" w:cs="Tahoma"/>
          <w:b/>
          <w:bCs/>
          <w:sz w:val="24"/>
          <w:szCs w:val="24"/>
          <w:u w:val="single"/>
        </w:rPr>
        <w:t>Occupation:</w:t>
      </w:r>
      <w:r>
        <w:rPr>
          <w:rFonts w:ascii="Tahoma" w:eastAsia="Tahoma" w:hAnsi="Tahoma" w:cs="Tahoma"/>
          <w:b/>
          <w:bCs/>
          <w:sz w:val="24"/>
          <w:szCs w:val="24"/>
        </w:rPr>
        <w:t xml:space="preserve"> Preparation engineer</w:t>
      </w:r>
    </w:p>
    <w:p w:rsidR="0015235A" w:rsidRDefault="0015235A">
      <w:pPr>
        <w:spacing w:line="286" w:lineRule="exact"/>
        <w:rPr>
          <w:sz w:val="20"/>
          <w:szCs w:val="20"/>
        </w:rPr>
      </w:pPr>
    </w:p>
    <w:p w:rsidR="0015235A" w:rsidRDefault="009F0328">
      <w:pPr>
        <w:ind w:left="2040"/>
        <w:rPr>
          <w:sz w:val="20"/>
          <w:szCs w:val="20"/>
        </w:rPr>
      </w:pPr>
      <w:r>
        <w:rPr>
          <w:rFonts w:ascii="Tahoma" w:eastAsia="Tahoma" w:hAnsi="Tahoma" w:cs="Tahoma"/>
          <w:sz w:val="24"/>
          <w:szCs w:val="24"/>
          <w:u w:val="single"/>
        </w:rPr>
        <w:t>Missions and tasks:</w:t>
      </w:r>
    </w:p>
    <w:p w:rsidR="0015235A" w:rsidRDefault="0015235A">
      <w:pPr>
        <w:spacing w:line="4" w:lineRule="exact"/>
        <w:rPr>
          <w:sz w:val="20"/>
          <w:szCs w:val="20"/>
        </w:rPr>
      </w:pPr>
    </w:p>
    <w:p w:rsidR="0015235A" w:rsidRDefault="009F0328">
      <w:pPr>
        <w:ind w:left="2040"/>
        <w:rPr>
          <w:sz w:val="20"/>
          <w:szCs w:val="20"/>
        </w:rPr>
      </w:pPr>
      <w:r>
        <w:rPr>
          <w:rFonts w:ascii="Tahoma" w:eastAsia="Tahoma" w:hAnsi="Tahoma" w:cs="Tahoma"/>
          <w:sz w:val="24"/>
          <w:szCs w:val="24"/>
        </w:rPr>
        <w:t>-Study of technical plans and creation of machining range.</w:t>
      </w:r>
    </w:p>
    <w:p w:rsidR="0015235A" w:rsidRDefault="009F0328">
      <w:pPr>
        <w:spacing w:line="238" w:lineRule="auto"/>
        <w:ind w:left="2040"/>
        <w:rPr>
          <w:sz w:val="20"/>
          <w:szCs w:val="20"/>
        </w:rPr>
      </w:pPr>
      <w:r>
        <w:rPr>
          <w:rFonts w:ascii="Tahoma" w:eastAsia="Tahoma" w:hAnsi="Tahoma" w:cs="Tahoma"/>
          <w:sz w:val="24"/>
          <w:szCs w:val="24"/>
        </w:rPr>
        <w:t>-Technical drawing.</w:t>
      </w:r>
    </w:p>
    <w:p w:rsidR="0015235A" w:rsidRDefault="009F0328">
      <w:pPr>
        <w:ind w:left="2040"/>
        <w:rPr>
          <w:sz w:val="20"/>
          <w:szCs w:val="20"/>
        </w:rPr>
      </w:pPr>
      <w:r>
        <w:rPr>
          <w:rFonts w:ascii="Tahoma" w:eastAsia="Tahoma" w:hAnsi="Tahoma" w:cs="Tahoma"/>
          <w:sz w:val="24"/>
          <w:szCs w:val="24"/>
        </w:rPr>
        <w:t>-Programmed the numerically controlled machines (code G).</w:t>
      </w:r>
    </w:p>
    <w:p w:rsidR="0015235A" w:rsidRDefault="0015235A">
      <w:pPr>
        <w:spacing w:line="2" w:lineRule="exact"/>
        <w:rPr>
          <w:sz w:val="20"/>
          <w:szCs w:val="20"/>
        </w:rPr>
      </w:pPr>
    </w:p>
    <w:p w:rsidR="0015235A" w:rsidRDefault="009F0328">
      <w:pPr>
        <w:ind w:left="2040"/>
        <w:rPr>
          <w:sz w:val="20"/>
          <w:szCs w:val="20"/>
        </w:rPr>
      </w:pPr>
      <w:r>
        <w:rPr>
          <w:rFonts w:ascii="Tahoma" w:eastAsia="Tahoma" w:hAnsi="Tahoma" w:cs="Tahoma"/>
          <w:sz w:val="24"/>
          <w:szCs w:val="24"/>
        </w:rPr>
        <w:t>-Folow-up the machining with the workshop leaders.</w:t>
      </w:r>
    </w:p>
    <w:p w:rsidR="0015235A" w:rsidRDefault="0015235A">
      <w:pPr>
        <w:sectPr w:rsidR="0015235A">
          <w:pgSz w:w="12240" w:h="15840"/>
          <w:pgMar w:top="1414" w:right="1440" w:bottom="1440" w:left="1420" w:header="0" w:footer="0" w:gutter="0"/>
          <w:cols w:space="720" w:equalWidth="0">
            <w:col w:w="9380"/>
          </w:cols>
        </w:sectPr>
      </w:pPr>
    </w:p>
    <w:p w:rsidR="0015235A" w:rsidRDefault="0015235A">
      <w:pPr>
        <w:spacing w:line="200" w:lineRule="exact"/>
        <w:rPr>
          <w:sz w:val="20"/>
          <w:szCs w:val="20"/>
        </w:rPr>
      </w:pPr>
    </w:p>
    <w:p w:rsidR="0015235A" w:rsidRDefault="0015235A">
      <w:pPr>
        <w:spacing w:line="380" w:lineRule="exact"/>
        <w:rPr>
          <w:sz w:val="20"/>
          <w:szCs w:val="20"/>
        </w:rPr>
      </w:pPr>
    </w:p>
    <w:p w:rsidR="0015235A" w:rsidRDefault="009F0328">
      <w:pPr>
        <w:rPr>
          <w:sz w:val="20"/>
          <w:szCs w:val="20"/>
        </w:rPr>
      </w:pPr>
      <w:r>
        <w:rPr>
          <w:rFonts w:ascii="Tahoma" w:eastAsia="Tahoma" w:hAnsi="Tahoma" w:cs="Tahoma"/>
          <w:b/>
          <w:bCs/>
          <w:sz w:val="24"/>
          <w:szCs w:val="24"/>
        </w:rPr>
        <w:t>COMPANY:</w:t>
      </w:r>
    </w:p>
    <w:p w:rsidR="0015235A" w:rsidRDefault="0015235A">
      <w:pPr>
        <w:spacing w:line="293" w:lineRule="exact"/>
        <w:rPr>
          <w:sz w:val="20"/>
          <w:szCs w:val="20"/>
        </w:rPr>
      </w:pPr>
    </w:p>
    <w:p w:rsidR="0015235A" w:rsidRDefault="009F0328">
      <w:pPr>
        <w:rPr>
          <w:sz w:val="20"/>
          <w:szCs w:val="20"/>
        </w:rPr>
      </w:pPr>
      <w:r>
        <w:rPr>
          <w:rFonts w:ascii="Tahoma" w:eastAsia="Tahoma" w:hAnsi="Tahoma" w:cs="Tahoma"/>
          <w:b/>
          <w:bCs/>
          <w:color w:val="002060"/>
          <w:sz w:val="23"/>
          <w:szCs w:val="23"/>
        </w:rPr>
        <w:t>Annaba, Algeria</w:t>
      </w:r>
    </w:p>
    <w:p w:rsidR="0015235A" w:rsidRDefault="009F0328">
      <w:pPr>
        <w:spacing w:line="20" w:lineRule="exact"/>
        <w:rPr>
          <w:sz w:val="20"/>
          <w:szCs w:val="20"/>
        </w:rPr>
      </w:pPr>
      <w:r>
        <w:rPr>
          <w:sz w:val="20"/>
          <w:szCs w:val="20"/>
        </w:rPr>
        <w:br w:type="column"/>
      </w:r>
    </w:p>
    <w:p w:rsidR="0015235A" w:rsidRDefault="0015235A">
      <w:pPr>
        <w:spacing w:line="200" w:lineRule="exact"/>
        <w:rPr>
          <w:sz w:val="20"/>
          <w:szCs w:val="20"/>
        </w:rPr>
      </w:pPr>
    </w:p>
    <w:p w:rsidR="0015235A" w:rsidRDefault="0015235A">
      <w:pPr>
        <w:spacing w:line="361" w:lineRule="exact"/>
        <w:rPr>
          <w:sz w:val="20"/>
          <w:szCs w:val="20"/>
        </w:rPr>
      </w:pPr>
    </w:p>
    <w:p w:rsidR="0015235A" w:rsidRDefault="009F0328">
      <w:pPr>
        <w:spacing w:line="257" w:lineRule="auto"/>
        <w:ind w:right="180" w:hanging="4670"/>
        <w:rPr>
          <w:sz w:val="20"/>
          <w:szCs w:val="20"/>
        </w:rPr>
      </w:pPr>
      <w:r>
        <w:rPr>
          <w:rFonts w:ascii="Tahoma" w:eastAsia="Tahoma" w:hAnsi="Tahoma" w:cs="Tahoma"/>
          <w:b/>
          <w:bCs/>
          <w:sz w:val="23"/>
          <w:szCs w:val="23"/>
        </w:rPr>
        <w:t xml:space="preserve">I-Metal Hadjar, Unity AMM (The </w:t>
      </w:r>
    </w:p>
    <w:p w:rsidR="0015235A" w:rsidRDefault="0015235A">
      <w:pPr>
        <w:sectPr w:rsidR="0015235A">
          <w:type w:val="continuous"/>
          <w:pgSz w:w="12240" w:h="15840"/>
          <w:pgMar w:top="1414" w:right="1440" w:bottom="1440" w:left="1420" w:header="0" w:footer="0" w:gutter="0"/>
          <w:cols w:num="2" w:space="720" w:equalWidth="0">
            <w:col w:w="6180" w:space="720"/>
            <w:col w:w="2480"/>
          </w:cols>
        </w:sectPr>
      </w:pPr>
    </w:p>
    <w:p w:rsidR="0015235A" w:rsidRDefault="009F0328">
      <w:pPr>
        <w:ind w:left="1420"/>
        <w:rPr>
          <w:sz w:val="20"/>
          <w:szCs w:val="20"/>
        </w:rPr>
      </w:pPr>
      <w:r>
        <w:rPr>
          <w:rFonts w:ascii="Tahoma" w:eastAsia="Tahoma" w:hAnsi="Tahoma" w:cs="Tahoma"/>
          <w:b/>
          <w:bCs/>
          <w:sz w:val="24"/>
          <w:szCs w:val="24"/>
          <w:u w:val="single"/>
        </w:rPr>
        <w:lastRenderedPageBreak/>
        <w:t>Occupation:</w:t>
      </w:r>
      <w:r>
        <w:rPr>
          <w:rFonts w:ascii="Tahoma" w:eastAsia="Tahoma" w:hAnsi="Tahoma" w:cs="Tahoma"/>
          <w:b/>
          <w:bCs/>
          <w:sz w:val="24"/>
          <w:szCs w:val="24"/>
        </w:rPr>
        <w:t xml:space="preserve"> Zone engineer (HFx, PMA).</w:t>
      </w:r>
    </w:p>
    <w:p w:rsidR="0015235A" w:rsidRDefault="0015235A">
      <w:pPr>
        <w:spacing w:line="291" w:lineRule="exact"/>
        <w:rPr>
          <w:sz w:val="20"/>
          <w:szCs w:val="20"/>
        </w:rPr>
      </w:pPr>
    </w:p>
    <w:p w:rsidR="0015235A" w:rsidRDefault="009F0328">
      <w:pPr>
        <w:ind w:left="2040"/>
        <w:rPr>
          <w:sz w:val="20"/>
          <w:szCs w:val="20"/>
        </w:rPr>
      </w:pPr>
      <w:r>
        <w:rPr>
          <w:rFonts w:ascii="Tahoma" w:eastAsia="Tahoma" w:hAnsi="Tahoma" w:cs="Tahoma"/>
          <w:sz w:val="24"/>
          <w:szCs w:val="24"/>
          <w:u w:val="single"/>
        </w:rPr>
        <w:t>Missions and tasks:</w:t>
      </w:r>
    </w:p>
    <w:p w:rsidR="0015235A" w:rsidRDefault="0015235A">
      <w:pPr>
        <w:spacing w:line="1" w:lineRule="exact"/>
        <w:rPr>
          <w:sz w:val="20"/>
          <w:szCs w:val="20"/>
        </w:rPr>
      </w:pPr>
    </w:p>
    <w:p w:rsidR="0015235A" w:rsidRDefault="009F0328">
      <w:pPr>
        <w:spacing w:line="239" w:lineRule="auto"/>
        <w:ind w:left="2040" w:right="260"/>
        <w:rPr>
          <w:sz w:val="20"/>
          <w:szCs w:val="20"/>
        </w:rPr>
      </w:pPr>
      <w:r>
        <w:rPr>
          <w:rFonts w:ascii="Tahoma" w:eastAsia="Tahoma" w:hAnsi="Tahoma" w:cs="Tahoma"/>
          <w:sz w:val="24"/>
          <w:szCs w:val="24"/>
        </w:rPr>
        <w:t xml:space="preserve">-Study and analysis of work demand received by HF unity </w:t>
      </w:r>
      <w:r>
        <w:rPr>
          <w:rFonts w:ascii="Tahoma" w:eastAsia="Tahoma" w:hAnsi="Tahoma" w:cs="Tahoma"/>
          <w:sz w:val="24"/>
          <w:szCs w:val="24"/>
        </w:rPr>
        <w:t>(unity of Blast Furnace) and the PMA unity (unity of raw and agglomerated material preparation),</w:t>
      </w:r>
    </w:p>
    <w:p w:rsidR="0015235A" w:rsidRDefault="0015235A">
      <w:pPr>
        <w:spacing w:line="3" w:lineRule="exact"/>
        <w:rPr>
          <w:sz w:val="20"/>
          <w:szCs w:val="20"/>
        </w:rPr>
      </w:pPr>
    </w:p>
    <w:p w:rsidR="0015235A" w:rsidRDefault="009F0328">
      <w:pPr>
        <w:ind w:left="2040" w:right="460"/>
        <w:rPr>
          <w:sz w:val="20"/>
          <w:szCs w:val="20"/>
        </w:rPr>
      </w:pPr>
      <w:r>
        <w:rPr>
          <w:rFonts w:ascii="Tahoma" w:eastAsia="Tahoma" w:hAnsi="Tahoma" w:cs="Tahoma"/>
          <w:sz w:val="24"/>
          <w:szCs w:val="24"/>
        </w:rPr>
        <w:t>-Preliminary study of purchasing demand received by the HF and PMA units,</w:t>
      </w:r>
    </w:p>
    <w:p w:rsidR="0015235A" w:rsidRDefault="009F0328">
      <w:pPr>
        <w:ind w:left="2040"/>
        <w:rPr>
          <w:sz w:val="20"/>
          <w:szCs w:val="20"/>
        </w:rPr>
      </w:pPr>
      <w:r>
        <w:rPr>
          <w:rFonts w:ascii="Tahoma" w:eastAsia="Tahoma" w:hAnsi="Tahoma" w:cs="Tahoma"/>
          <w:sz w:val="24"/>
          <w:szCs w:val="24"/>
        </w:rPr>
        <w:t>-Preparation of income reports.</w:t>
      </w:r>
    </w:p>
    <w:p w:rsidR="0015235A" w:rsidRDefault="009F0328">
      <w:pPr>
        <w:spacing w:line="238" w:lineRule="auto"/>
        <w:ind w:left="2040"/>
        <w:rPr>
          <w:sz w:val="20"/>
          <w:szCs w:val="20"/>
        </w:rPr>
      </w:pPr>
      <w:r>
        <w:rPr>
          <w:rFonts w:ascii="Tahoma" w:eastAsia="Tahoma" w:hAnsi="Tahoma" w:cs="Tahoma"/>
          <w:sz w:val="24"/>
          <w:szCs w:val="24"/>
        </w:rPr>
        <w:t>-Workshop machinig programing.</w:t>
      </w:r>
    </w:p>
    <w:p w:rsidR="0015235A" w:rsidRDefault="0015235A">
      <w:pPr>
        <w:spacing w:line="4" w:lineRule="exact"/>
        <w:rPr>
          <w:sz w:val="20"/>
          <w:szCs w:val="20"/>
        </w:rPr>
      </w:pPr>
    </w:p>
    <w:p w:rsidR="0015235A" w:rsidRDefault="009F0328">
      <w:pPr>
        <w:ind w:left="2040"/>
        <w:rPr>
          <w:sz w:val="20"/>
          <w:szCs w:val="20"/>
        </w:rPr>
      </w:pPr>
      <w:r>
        <w:rPr>
          <w:rFonts w:ascii="Tahoma" w:eastAsia="Tahoma" w:hAnsi="Tahoma" w:cs="Tahoma"/>
          <w:sz w:val="24"/>
          <w:szCs w:val="24"/>
        </w:rPr>
        <w:t xml:space="preserve">-Schedule meetings </w:t>
      </w:r>
      <w:r>
        <w:rPr>
          <w:rFonts w:ascii="Tahoma" w:eastAsia="Tahoma" w:hAnsi="Tahoma" w:cs="Tahoma"/>
          <w:sz w:val="24"/>
          <w:szCs w:val="24"/>
        </w:rPr>
        <w:t>with heads of services and technical offices</w:t>
      </w:r>
    </w:p>
    <w:p w:rsidR="0015235A" w:rsidRDefault="009F0328">
      <w:pPr>
        <w:spacing w:line="238" w:lineRule="auto"/>
        <w:ind w:left="2040" w:right="620"/>
        <w:rPr>
          <w:sz w:val="20"/>
          <w:szCs w:val="20"/>
        </w:rPr>
      </w:pPr>
      <w:r>
        <w:rPr>
          <w:rFonts w:ascii="Tahoma" w:eastAsia="Tahoma" w:hAnsi="Tahoma" w:cs="Tahoma"/>
          <w:sz w:val="24"/>
          <w:szCs w:val="24"/>
        </w:rPr>
        <w:t>managers of other units to improve the exchange of sevices between the units.</w:t>
      </w:r>
    </w:p>
    <w:p w:rsidR="0015235A" w:rsidRDefault="0015235A">
      <w:pPr>
        <w:spacing w:line="5" w:lineRule="exact"/>
        <w:rPr>
          <w:sz w:val="20"/>
          <w:szCs w:val="20"/>
        </w:rPr>
      </w:pPr>
    </w:p>
    <w:p w:rsidR="0015235A" w:rsidRDefault="009F0328">
      <w:pPr>
        <w:ind w:left="2040"/>
        <w:rPr>
          <w:sz w:val="20"/>
          <w:szCs w:val="20"/>
        </w:rPr>
      </w:pPr>
      <w:r>
        <w:rPr>
          <w:rFonts w:ascii="Tahoma" w:eastAsia="Tahoma" w:hAnsi="Tahoma" w:cs="Tahoma"/>
          <w:sz w:val="24"/>
          <w:szCs w:val="24"/>
        </w:rPr>
        <w:t>-Contact other companies to create income opportunities.</w:t>
      </w:r>
    </w:p>
    <w:p w:rsidR="0015235A" w:rsidRDefault="0015235A">
      <w:pPr>
        <w:spacing w:line="20" w:lineRule="exact"/>
        <w:rPr>
          <w:sz w:val="20"/>
          <w:szCs w:val="20"/>
        </w:rPr>
      </w:pPr>
      <w:r>
        <w:rPr>
          <w:sz w:val="20"/>
          <w:szCs w:val="20"/>
        </w:rPr>
        <w:pict>
          <v:line id="Shape 6" o:spid="_x0000_s1031" style="position:absolute;z-index:251659776;visibility:visible;mso-wrap-distance-left:0;mso-wrap-distance-right:0" from="-8pt,22.7pt" to="495.95pt,22.7pt" o:allowincell="f" strokecolor="#4a7ebb" strokeweight=".26467mm"/>
        </w:pict>
      </w: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31" w:lineRule="exact"/>
        <w:rPr>
          <w:sz w:val="20"/>
          <w:szCs w:val="20"/>
        </w:rPr>
      </w:pPr>
    </w:p>
    <w:p w:rsidR="0015235A" w:rsidRDefault="009F0328">
      <w:pPr>
        <w:rPr>
          <w:sz w:val="20"/>
          <w:szCs w:val="20"/>
        </w:rPr>
      </w:pPr>
      <w:r>
        <w:rPr>
          <w:rFonts w:ascii="Tahoma" w:eastAsia="Tahoma" w:hAnsi="Tahoma" w:cs="Tahoma"/>
          <w:b/>
          <w:bCs/>
          <w:sz w:val="28"/>
          <w:szCs w:val="28"/>
          <w:u w:val="single"/>
        </w:rPr>
        <w:t>SKILLS:</w:t>
      </w:r>
    </w:p>
    <w:p w:rsidR="0015235A" w:rsidRDefault="0015235A">
      <w:pPr>
        <w:spacing w:line="293" w:lineRule="exact"/>
        <w:rPr>
          <w:sz w:val="20"/>
          <w:szCs w:val="20"/>
        </w:rPr>
      </w:pPr>
    </w:p>
    <w:p w:rsidR="0015235A" w:rsidRDefault="009F0328">
      <w:pPr>
        <w:numPr>
          <w:ilvl w:val="0"/>
          <w:numId w:val="2"/>
        </w:numPr>
        <w:tabs>
          <w:tab w:val="left" w:pos="720"/>
        </w:tabs>
        <w:ind w:left="720" w:hanging="364"/>
        <w:rPr>
          <w:rFonts w:ascii="Symbol" w:eastAsia="Symbol" w:hAnsi="Symbol" w:cs="Symbol"/>
          <w:sz w:val="24"/>
          <w:szCs w:val="24"/>
        </w:rPr>
      </w:pPr>
      <w:r>
        <w:rPr>
          <w:rFonts w:ascii="Tahoma" w:eastAsia="Tahoma" w:hAnsi="Tahoma" w:cs="Tahoma"/>
          <w:sz w:val="24"/>
          <w:szCs w:val="24"/>
        </w:rPr>
        <w:t>Project management.</w:t>
      </w:r>
    </w:p>
    <w:p w:rsidR="0015235A" w:rsidRDefault="009F0328">
      <w:pPr>
        <w:numPr>
          <w:ilvl w:val="0"/>
          <w:numId w:val="2"/>
        </w:numPr>
        <w:tabs>
          <w:tab w:val="left" w:pos="720"/>
        </w:tabs>
        <w:spacing w:line="235" w:lineRule="auto"/>
        <w:ind w:left="720" w:hanging="364"/>
        <w:rPr>
          <w:rFonts w:ascii="Symbol" w:eastAsia="Symbol" w:hAnsi="Symbol" w:cs="Symbol"/>
          <w:sz w:val="24"/>
          <w:szCs w:val="24"/>
        </w:rPr>
      </w:pPr>
      <w:r>
        <w:rPr>
          <w:rFonts w:ascii="Tahoma" w:eastAsia="Tahoma" w:hAnsi="Tahoma" w:cs="Tahoma"/>
          <w:sz w:val="24"/>
          <w:szCs w:val="24"/>
        </w:rPr>
        <w:t>Strong decision maker.</w:t>
      </w:r>
    </w:p>
    <w:p w:rsidR="0015235A" w:rsidRDefault="0015235A">
      <w:pPr>
        <w:spacing w:line="2" w:lineRule="exact"/>
        <w:rPr>
          <w:rFonts w:ascii="Symbol" w:eastAsia="Symbol" w:hAnsi="Symbol" w:cs="Symbol"/>
          <w:sz w:val="24"/>
          <w:szCs w:val="24"/>
        </w:rPr>
      </w:pPr>
    </w:p>
    <w:p w:rsidR="0015235A" w:rsidRDefault="009F0328">
      <w:pPr>
        <w:numPr>
          <w:ilvl w:val="0"/>
          <w:numId w:val="2"/>
        </w:numPr>
        <w:tabs>
          <w:tab w:val="left" w:pos="720"/>
        </w:tabs>
        <w:spacing w:line="237" w:lineRule="auto"/>
        <w:ind w:left="720" w:hanging="364"/>
        <w:rPr>
          <w:rFonts w:ascii="Symbol" w:eastAsia="Symbol" w:hAnsi="Symbol" w:cs="Symbol"/>
          <w:sz w:val="24"/>
          <w:szCs w:val="24"/>
        </w:rPr>
      </w:pPr>
      <w:r>
        <w:rPr>
          <w:rFonts w:ascii="Tahoma" w:eastAsia="Tahoma" w:hAnsi="Tahoma" w:cs="Tahoma"/>
          <w:sz w:val="24"/>
          <w:szCs w:val="24"/>
        </w:rPr>
        <w:t>Complex solver.</w:t>
      </w:r>
    </w:p>
    <w:p w:rsidR="0015235A" w:rsidRDefault="009F0328">
      <w:pPr>
        <w:numPr>
          <w:ilvl w:val="0"/>
          <w:numId w:val="2"/>
        </w:numPr>
        <w:tabs>
          <w:tab w:val="left" w:pos="720"/>
        </w:tabs>
        <w:spacing w:line="235" w:lineRule="auto"/>
        <w:ind w:left="720" w:hanging="364"/>
        <w:rPr>
          <w:rFonts w:ascii="Symbol" w:eastAsia="Symbol" w:hAnsi="Symbol" w:cs="Symbol"/>
          <w:sz w:val="24"/>
          <w:szCs w:val="24"/>
        </w:rPr>
      </w:pPr>
      <w:r>
        <w:rPr>
          <w:rFonts w:ascii="Tahoma" w:eastAsia="Tahoma" w:hAnsi="Tahoma" w:cs="Tahoma"/>
          <w:sz w:val="24"/>
          <w:szCs w:val="24"/>
        </w:rPr>
        <w:t>Proactive problem solver and analytical thinker.</w:t>
      </w:r>
    </w:p>
    <w:p w:rsidR="0015235A" w:rsidRDefault="0015235A">
      <w:pPr>
        <w:spacing w:line="2" w:lineRule="exact"/>
        <w:rPr>
          <w:rFonts w:ascii="Symbol" w:eastAsia="Symbol" w:hAnsi="Symbol" w:cs="Symbol"/>
          <w:sz w:val="24"/>
          <w:szCs w:val="24"/>
        </w:rPr>
      </w:pPr>
    </w:p>
    <w:p w:rsidR="0015235A" w:rsidRDefault="009F0328">
      <w:pPr>
        <w:numPr>
          <w:ilvl w:val="0"/>
          <w:numId w:val="2"/>
        </w:numPr>
        <w:tabs>
          <w:tab w:val="left" w:pos="720"/>
        </w:tabs>
        <w:spacing w:line="237" w:lineRule="auto"/>
        <w:ind w:left="720" w:hanging="364"/>
        <w:rPr>
          <w:rFonts w:ascii="Symbol" w:eastAsia="Symbol" w:hAnsi="Symbol" w:cs="Symbol"/>
          <w:sz w:val="24"/>
          <w:szCs w:val="24"/>
        </w:rPr>
      </w:pPr>
      <w:r>
        <w:rPr>
          <w:rFonts w:ascii="Tahoma" w:eastAsia="Tahoma" w:hAnsi="Tahoma" w:cs="Tahoma"/>
          <w:sz w:val="24"/>
          <w:szCs w:val="24"/>
        </w:rPr>
        <w:t>Service-focused.</w:t>
      </w:r>
    </w:p>
    <w:p w:rsidR="0015235A" w:rsidRDefault="0015235A">
      <w:pPr>
        <w:spacing w:line="20" w:lineRule="exact"/>
        <w:rPr>
          <w:sz w:val="20"/>
          <w:szCs w:val="20"/>
        </w:rPr>
      </w:pPr>
      <w:r>
        <w:rPr>
          <w:sz w:val="20"/>
          <w:szCs w:val="20"/>
        </w:rPr>
        <w:pict>
          <v:line id="Shape 7" o:spid="_x0000_s1032" style="position:absolute;z-index:251660800;visibility:visible;mso-wrap-distance-left:0;mso-wrap-distance-right:0" from="-8pt,24.5pt" to="495.95pt,24.5pt" o:allowincell="f" strokecolor="#4a7ebb" strokeweight=".26467mm"/>
        </w:pict>
      </w: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00" w:lineRule="exact"/>
        <w:rPr>
          <w:sz w:val="20"/>
          <w:szCs w:val="20"/>
        </w:rPr>
      </w:pPr>
    </w:p>
    <w:p w:rsidR="0015235A" w:rsidRDefault="0015235A">
      <w:pPr>
        <w:spacing w:line="280" w:lineRule="exact"/>
        <w:rPr>
          <w:sz w:val="20"/>
          <w:szCs w:val="20"/>
        </w:rPr>
      </w:pPr>
    </w:p>
    <w:p w:rsidR="0015235A" w:rsidRDefault="009F0328">
      <w:pPr>
        <w:rPr>
          <w:sz w:val="20"/>
          <w:szCs w:val="20"/>
        </w:rPr>
      </w:pPr>
      <w:r>
        <w:rPr>
          <w:rFonts w:ascii="Tahoma" w:eastAsia="Tahoma" w:hAnsi="Tahoma" w:cs="Tahoma"/>
          <w:b/>
          <w:bCs/>
          <w:sz w:val="28"/>
          <w:szCs w:val="28"/>
          <w:u w:val="single"/>
        </w:rPr>
        <w:t>HOBBIES:</w:t>
      </w:r>
    </w:p>
    <w:p w:rsidR="0015235A" w:rsidRDefault="0015235A">
      <w:pPr>
        <w:spacing w:line="326" w:lineRule="exact"/>
        <w:rPr>
          <w:sz w:val="20"/>
          <w:szCs w:val="20"/>
        </w:rPr>
      </w:pPr>
    </w:p>
    <w:p w:rsidR="0015235A" w:rsidRDefault="009F0328">
      <w:pPr>
        <w:ind w:left="240"/>
        <w:rPr>
          <w:sz w:val="20"/>
          <w:szCs w:val="20"/>
        </w:rPr>
      </w:pPr>
      <w:r>
        <w:rPr>
          <w:rFonts w:ascii="Tahoma" w:eastAsia="Tahoma" w:hAnsi="Tahoma" w:cs="Tahoma"/>
          <w:sz w:val="24"/>
          <w:szCs w:val="24"/>
        </w:rPr>
        <w:t>Portraits drawing, caricature, 3D animation, sport, reading, travel.</w:t>
      </w:r>
    </w:p>
    <w:sectPr w:rsidR="0015235A" w:rsidSect="0015235A">
      <w:pgSz w:w="12240" w:h="15840"/>
      <w:pgMar w:top="1414" w:right="1440" w:bottom="1440" w:left="1420" w:header="0" w:footer="0" w:gutter="0"/>
      <w:cols w:space="720" w:equalWidth="0">
        <w:col w:w="9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0E8689B2"/>
    <w:lvl w:ilvl="0" w:tplc="F3B878CA">
      <w:start w:val="1"/>
      <w:numFmt w:val="bullet"/>
      <w:lvlText w:val=""/>
      <w:lvlJc w:val="left"/>
    </w:lvl>
    <w:lvl w:ilvl="1" w:tplc="73980510">
      <w:numFmt w:val="decimal"/>
      <w:lvlText w:val=""/>
      <w:lvlJc w:val="left"/>
    </w:lvl>
    <w:lvl w:ilvl="2" w:tplc="A3883CAA">
      <w:numFmt w:val="decimal"/>
      <w:lvlText w:val=""/>
      <w:lvlJc w:val="left"/>
    </w:lvl>
    <w:lvl w:ilvl="3" w:tplc="D8083E9E">
      <w:numFmt w:val="decimal"/>
      <w:lvlText w:val=""/>
      <w:lvlJc w:val="left"/>
    </w:lvl>
    <w:lvl w:ilvl="4" w:tplc="BD1086B0">
      <w:numFmt w:val="decimal"/>
      <w:lvlText w:val=""/>
      <w:lvlJc w:val="left"/>
    </w:lvl>
    <w:lvl w:ilvl="5" w:tplc="AE767632">
      <w:numFmt w:val="decimal"/>
      <w:lvlText w:val=""/>
      <w:lvlJc w:val="left"/>
    </w:lvl>
    <w:lvl w:ilvl="6" w:tplc="F62CB5A2">
      <w:numFmt w:val="decimal"/>
      <w:lvlText w:val=""/>
      <w:lvlJc w:val="left"/>
    </w:lvl>
    <w:lvl w:ilvl="7" w:tplc="B04CC684">
      <w:numFmt w:val="decimal"/>
      <w:lvlText w:val=""/>
      <w:lvlJc w:val="left"/>
    </w:lvl>
    <w:lvl w:ilvl="8" w:tplc="3EB871FA">
      <w:numFmt w:val="decimal"/>
      <w:lvlText w:val=""/>
      <w:lvlJc w:val="left"/>
    </w:lvl>
  </w:abstractNum>
  <w:abstractNum w:abstractNumId="1">
    <w:nsid w:val="00006784"/>
    <w:multiLevelType w:val="hybridMultilevel"/>
    <w:tmpl w:val="1F0ED360"/>
    <w:lvl w:ilvl="0" w:tplc="973207C6">
      <w:start w:val="1"/>
      <w:numFmt w:val="bullet"/>
      <w:lvlText w:val=""/>
      <w:lvlJc w:val="left"/>
    </w:lvl>
    <w:lvl w:ilvl="1" w:tplc="9E246CFC">
      <w:numFmt w:val="decimal"/>
      <w:lvlText w:val=""/>
      <w:lvlJc w:val="left"/>
    </w:lvl>
    <w:lvl w:ilvl="2" w:tplc="88965AC6">
      <w:numFmt w:val="decimal"/>
      <w:lvlText w:val=""/>
      <w:lvlJc w:val="left"/>
    </w:lvl>
    <w:lvl w:ilvl="3" w:tplc="F0AEEC2C">
      <w:numFmt w:val="decimal"/>
      <w:lvlText w:val=""/>
      <w:lvlJc w:val="left"/>
    </w:lvl>
    <w:lvl w:ilvl="4" w:tplc="F95CCCE6">
      <w:numFmt w:val="decimal"/>
      <w:lvlText w:val=""/>
      <w:lvlJc w:val="left"/>
    </w:lvl>
    <w:lvl w:ilvl="5" w:tplc="51BAD686">
      <w:numFmt w:val="decimal"/>
      <w:lvlText w:val=""/>
      <w:lvlJc w:val="left"/>
    </w:lvl>
    <w:lvl w:ilvl="6" w:tplc="80EC5AFC">
      <w:numFmt w:val="decimal"/>
      <w:lvlText w:val=""/>
      <w:lvlJc w:val="left"/>
    </w:lvl>
    <w:lvl w:ilvl="7" w:tplc="F1329A2C">
      <w:numFmt w:val="decimal"/>
      <w:lvlText w:val=""/>
      <w:lvlJc w:val="left"/>
    </w:lvl>
    <w:lvl w:ilvl="8" w:tplc="1A6CEAD6">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235A"/>
    <w:rsid w:val="0015235A"/>
    <w:rsid w:val="009F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s-39499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2019-10-31T15:13:00Z</dcterms:created>
  <dcterms:modified xsi:type="dcterms:W3CDTF">2019-10-31T15:13:00Z</dcterms:modified>
</cp:coreProperties>
</file>