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D5" w:rsidRDefault="00635B3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70252</wp:posOffset>
            </wp:positionV>
            <wp:extent cx="685800" cy="880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RICKY </w:t>
      </w:r>
    </w:p>
    <w:p w:rsidR="00B63BD5" w:rsidRDefault="00635B3E">
      <w:pPr>
        <w:ind w:left="2932" w:right="2075"/>
        <w:jc w:val="center"/>
        <w:rPr>
          <w:sz w:val="20"/>
        </w:rPr>
      </w:pPr>
      <w:r>
        <w:rPr>
          <w:sz w:val="20"/>
        </w:rPr>
        <w:t xml:space="preserve">| </w:t>
      </w:r>
      <w:r>
        <w:rPr>
          <w:b/>
          <w:sz w:val="20"/>
        </w:rPr>
        <w:t xml:space="preserve">Nationality: </w:t>
      </w:r>
      <w:r>
        <w:rPr>
          <w:sz w:val="20"/>
        </w:rPr>
        <w:t>British</w:t>
      </w:r>
    </w:p>
    <w:p w:rsidR="00B63BD5" w:rsidRDefault="00B63BD5">
      <w:pPr>
        <w:pStyle w:val="BodyText"/>
        <w:ind w:left="0" w:firstLine="0"/>
      </w:pPr>
    </w:p>
    <w:p w:rsidR="00B63BD5" w:rsidRDefault="00B63BD5">
      <w:pPr>
        <w:pStyle w:val="BodyText"/>
        <w:spacing w:before="5"/>
        <w:ind w:left="0" w:firstLine="0"/>
        <w:rPr>
          <w:sz w:val="25"/>
        </w:rPr>
      </w:pPr>
    </w:p>
    <w:p w:rsidR="00B63BD5" w:rsidRDefault="00635B3E">
      <w:pPr>
        <w:pStyle w:val="Heading1"/>
        <w:tabs>
          <w:tab w:val="left" w:pos="10651"/>
        </w:tabs>
        <w:spacing w:before="93"/>
        <w:ind w:hanging="29"/>
        <w:jc w:val="both"/>
      </w:pPr>
      <w:r>
        <w:rPr>
          <w:spacing w:val="-27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Profile</w:t>
      </w:r>
      <w:r>
        <w:rPr>
          <w:shd w:val="clear" w:color="auto" w:fill="D9D9D9"/>
        </w:rPr>
        <w:tab/>
      </w:r>
    </w:p>
    <w:p w:rsidR="00B63BD5" w:rsidRDefault="00635B3E">
      <w:pPr>
        <w:pStyle w:val="BodyText"/>
        <w:spacing w:before="89"/>
        <w:ind w:left="132" w:right="232" w:firstLine="0"/>
        <w:jc w:val="both"/>
      </w:pPr>
      <w:proofErr w:type="gramStart"/>
      <w:r>
        <w:t>A dynamic and seasoned multilingual professional who has relocated to the UAE.</w:t>
      </w:r>
      <w:proofErr w:type="gramEnd"/>
      <w:r>
        <w:t xml:space="preserve"> </w:t>
      </w:r>
      <w:proofErr w:type="gramStart"/>
      <w:r>
        <w:t>Looking to excel further in the business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strategy</w:t>
      </w:r>
      <w:r>
        <w:rPr>
          <w:spacing w:val="-9"/>
        </w:rPr>
        <w:t xml:space="preserve"> </w:t>
      </w:r>
      <w:r>
        <w:t>sector.</w:t>
      </w:r>
      <w:proofErr w:type="gramEnd"/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acquired</w:t>
      </w:r>
      <w:r>
        <w:rPr>
          <w:spacing w:val="-11"/>
        </w:rPr>
        <w:t xml:space="preserve"> </w:t>
      </w:r>
      <w:r>
        <w:t>up-to-date</w:t>
      </w:r>
      <w:r>
        <w:rPr>
          <w:spacing w:val="-11"/>
        </w:rPr>
        <w:t xml:space="preserve"> </w:t>
      </w:r>
      <w:r>
        <w:t>knowhow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marketplace</w:t>
      </w:r>
      <w:r>
        <w:rPr>
          <w:spacing w:val="-10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global corporate firms and the gover</w:t>
      </w:r>
      <w:r>
        <w:t xml:space="preserve">nment with </w:t>
      </w:r>
      <w:proofErr w:type="spellStart"/>
      <w:r>
        <w:t>organisations</w:t>
      </w:r>
      <w:proofErr w:type="spellEnd"/>
      <w:r>
        <w:t xml:space="preserve"> such as Deloitte, Fidelity International, Ministry of Justice and HSBC Investment Bank. As a target orientated individual, I am passionate to achieve, exceed expectations and work to</w:t>
      </w:r>
      <w:r>
        <w:rPr>
          <w:spacing w:val="-8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role.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highly</w:t>
      </w:r>
      <w:r>
        <w:rPr>
          <w:spacing w:val="-4"/>
        </w:rPr>
        <w:t xml:space="preserve"> </w:t>
      </w:r>
      <w:proofErr w:type="spellStart"/>
      <w:r>
        <w:t>organised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tasks to be completed in detail and to the highest</w:t>
      </w:r>
      <w:r>
        <w:rPr>
          <w:spacing w:val="2"/>
        </w:rPr>
        <w:t xml:space="preserve"> </w:t>
      </w:r>
      <w:r>
        <w:t>standard</w:t>
      </w:r>
    </w:p>
    <w:p w:rsidR="00B63BD5" w:rsidRDefault="00B63BD5">
      <w:pPr>
        <w:pStyle w:val="BodyText"/>
        <w:spacing w:before="7"/>
        <w:ind w:left="0" w:firstLine="0"/>
        <w:rPr>
          <w:sz w:val="11"/>
        </w:rPr>
      </w:pPr>
    </w:p>
    <w:p w:rsidR="00B63BD5" w:rsidRDefault="00635B3E">
      <w:pPr>
        <w:pStyle w:val="Heading1"/>
        <w:tabs>
          <w:tab w:val="left" w:pos="10651"/>
        </w:tabs>
        <w:spacing w:before="92"/>
        <w:ind w:left="103"/>
      </w:pPr>
      <w:r>
        <w:rPr>
          <w:spacing w:val="-27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Employment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History</w:t>
      </w:r>
      <w:r>
        <w:rPr>
          <w:shd w:val="clear" w:color="auto" w:fill="D9D9D9"/>
        </w:rPr>
        <w:tab/>
      </w:r>
    </w:p>
    <w:p w:rsidR="00B63BD5" w:rsidRDefault="00B63BD5">
      <w:pPr>
        <w:pStyle w:val="BodyText"/>
        <w:spacing w:before="1"/>
        <w:ind w:left="0" w:firstLine="0"/>
        <w:rPr>
          <w:b/>
        </w:rPr>
      </w:pPr>
    </w:p>
    <w:p w:rsidR="00B63BD5" w:rsidRDefault="00635B3E">
      <w:pPr>
        <w:ind w:left="132"/>
        <w:rPr>
          <w:b/>
          <w:sz w:val="20"/>
        </w:rPr>
      </w:pPr>
      <w:r>
        <w:rPr>
          <w:b/>
          <w:sz w:val="20"/>
        </w:rPr>
        <w:t>Jan 2020 – July 2020</w:t>
      </w:r>
    </w:p>
    <w:p w:rsidR="00B63BD5" w:rsidRDefault="00635B3E">
      <w:pPr>
        <w:pStyle w:val="Heading1"/>
        <w:spacing w:before="1"/>
      </w:pPr>
      <w:r>
        <w:t>Business Development Manager, Dubai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"/>
        <w:ind w:left="470"/>
        <w:rPr>
          <w:sz w:val="20"/>
        </w:rPr>
      </w:pPr>
      <w:r>
        <w:rPr>
          <w:sz w:val="20"/>
        </w:rPr>
        <w:t>Achieving and boarding new clients for the firm selling investment and insurance products and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3" w:line="235" w:lineRule="auto"/>
        <w:ind w:right="861" w:hanging="332"/>
        <w:rPr>
          <w:sz w:val="20"/>
        </w:rPr>
      </w:pPr>
      <w:r>
        <w:rPr>
          <w:sz w:val="20"/>
        </w:rPr>
        <w:t>Working in partnership with my paired IFA, assisting our existing client base and generating more</w:t>
      </w:r>
      <w:r>
        <w:rPr>
          <w:spacing w:val="-28"/>
          <w:sz w:val="20"/>
        </w:rPr>
        <w:t xml:space="preserve"> </w:t>
      </w:r>
      <w:r>
        <w:rPr>
          <w:sz w:val="20"/>
        </w:rPr>
        <w:t>business in a self-generating prospect</w:t>
      </w:r>
      <w:r>
        <w:rPr>
          <w:spacing w:val="-5"/>
          <w:sz w:val="20"/>
        </w:rPr>
        <w:t xml:space="preserve"> </w:t>
      </w:r>
      <w:r>
        <w:rPr>
          <w:sz w:val="20"/>
        </w:rPr>
        <w:t>structure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3" w:line="240" w:lineRule="auto"/>
        <w:ind w:left="470"/>
        <w:rPr>
          <w:sz w:val="20"/>
        </w:rPr>
      </w:pPr>
      <w:proofErr w:type="spellStart"/>
      <w:r>
        <w:rPr>
          <w:sz w:val="20"/>
        </w:rPr>
        <w:t>Skillset</w:t>
      </w:r>
      <w:proofErr w:type="spellEnd"/>
      <w:r>
        <w:rPr>
          <w:sz w:val="20"/>
        </w:rPr>
        <w:t xml:space="preserve"> of strong work ethic, a polite telephone manner, and being</w:t>
      </w:r>
      <w:r>
        <w:rPr>
          <w:spacing w:val="-1"/>
          <w:sz w:val="20"/>
        </w:rPr>
        <w:t xml:space="preserve"> </w:t>
      </w:r>
      <w:r>
        <w:rPr>
          <w:sz w:val="20"/>
        </w:rPr>
        <w:t>self-motivated</w:t>
      </w:r>
    </w:p>
    <w:p w:rsidR="00B63BD5" w:rsidRDefault="00B63BD5">
      <w:pPr>
        <w:pStyle w:val="BodyText"/>
        <w:spacing w:before="9"/>
        <w:ind w:left="0" w:firstLine="0"/>
        <w:rPr>
          <w:sz w:val="19"/>
        </w:rPr>
      </w:pPr>
    </w:p>
    <w:p w:rsidR="00B63BD5" w:rsidRDefault="00635B3E">
      <w:pPr>
        <w:pStyle w:val="Heading1"/>
      </w:pPr>
      <w:r>
        <w:t>Jan 2018 – Aug 2019</w:t>
      </w:r>
    </w:p>
    <w:p w:rsidR="00B63BD5" w:rsidRDefault="00635B3E">
      <w:pPr>
        <w:ind w:left="132"/>
        <w:rPr>
          <w:b/>
          <w:sz w:val="20"/>
        </w:rPr>
      </w:pPr>
      <w:r>
        <w:rPr>
          <w:b/>
          <w:sz w:val="20"/>
        </w:rPr>
        <w:t>Adecco, Account Manager, Sales Manager - Client-side (Contract Position), London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1" w:line="240" w:lineRule="auto"/>
        <w:ind w:left="415" w:right="236" w:hanging="284"/>
        <w:rPr>
          <w:sz w:val="20"/>
        </w:rPr>
      </w:pPr>
      <w:r>
        <w:rPr>
          <w:sz w:val="20"/>
        </w:rPr>
        <w:t>Developing new business from analysis of account potential; initiating,</w:t>
      </w:r>
      <w:r>
        <w:rPr>
          <w:sz w:val="20"/>
        </w:rPr>
        <w:t xml:space="preserve"> developing, and closing sales, generating new applications and sales</w:t>
      </w:r>
      <w:r>
        <w:rPr>
          <w:spacing w:val="1"/>
          <w:sz w:val="20"/>
        </w:rPr>
        <w:t xml:space="preserve"> </w:t>
      </w:r>
      <w:r>
        <w:rPr>
          <w:sz w:val="20"/>
        </w:rPr>
        <w:t>strategies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1"/>
        <w:ind w:left="415" w:hanging="284"/>
        <w:rPr>
          <w:sz w:val="20"/>
        </w:rPr>
      </w:pPr>
      <w:r>
        <w:rPr>
          <w:sz w:val="20"/>
        </w:rPr>
        <w:t>Sales initiation process adapted by building relationships, qualifying potentials and scheduling</w:t>
      </w:r>
      <w:r>
        <w:rPr>
          <w:spacing w:val="-7"/>
          <w:sz w:val="20"/>
        </w:rPr>
        <w:t xml:space="preserve"> </w:t>
      </w:r>
      <w:r>
        <w:rPr>
          <w:sz w:val="20"/>
        </w:rPr>
        <w:t>appointments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2" w:line="235" w:lineRule="auto"/>
        <w:ind w:left="415" w:right="235" w:hanging="284"/>
        <w:rPr>
          <w:sz w:val="20"/>
        </w:rPr>
      </w:pPr>
      <w:r>
        <w:rPr>
          <w:sz w:val="20"/>
        </w:rPr>
        <w:t>Responsibility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clients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coordinati</w:t>
      </w:r>
      <w:r>
        <w:rPr>
          <w:sz w:val="20"/>
        </w:rPr>
        <w:t>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account to ensure consistent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4" w:line="245" w:lineRule="exact"/>
        <w:ind w:left="415" w:hanging="284"/>
        <w:rPr>
          <w:sz w:val="20"/>
        </w:rPr>
      </w:pPr>
      <w:r>
        <w:rPr>
          <w:sz w:val="20"/>
        </w:rPr>
        <w:t>Achieving sales revenues excess of £7m across a number of companies’</w:t>
      </w:r>
      <w:r>
        <w:rPr>
          <w:spacing w:val="-11"/>
          <w:sz w:val="20"/>
        </w:rPr>
        <w:t xml:space="preserve"> </w:t>
      </w:r>
      <w:r>
        <w:rPr>
          <w:sz w:val="20"/>
        </w:rPr>
        <w:t>accounts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4" w:line="235" w:lineRule="auto"/>
        <w:ind w:left="415" w:right="238" w:hanging="284"/>
        <w:rPr>
          <w:sz w:val="20"/>
        </w:rPr>
      </w:pPr>
      <w:r>
        <w:rPr>
          <w:sz w:val="20"/>
        </w:rPr>
        <w:t>Enhanced sales department’s policies and procedures by accomplishing new methods of client development and service</w:t>
      </w:r>
    </w:p>
    <w:p w:rsidR="00B63BD5" w:rsidRDefault="00B63BD5">
      <w:pPr>
        <w:pStyle w:val="BodyText"/>
        <w:spacing w:before="2"/>
        <w:ind w:left="0" w:firstLine="0"/>
      </w:pPr>
    </w:p>
    <w:p w:rsidR="00B63BD5" w:rsidRDefault="00635B3E">
      <w:pPr>
        <w:pStyle w:val="Heading1"/>
        <w:spacing w:line="229" w:lineRule="exact"/>
      </w:pPr>
      <w:r>
        <w:t>Oct 2016 – Dec 2017</w:t>
      </w:r>
    </w:p>
    <w:p w:rsidR="00B63BD5" w:rsidRDefault="00635B3E">
      <w:pPr>
        <w:spacing w:line="229" w:lineRule="exact"/>
        <w:ind w:left="132"/>
        <w:rPr>
          <w:b/>
          <w:sz w:val="20"/>
        </w:rPr>
      </w:pPr>
      <w:r>
        <w:rPr>
          <w:b/>
          <w:sz w:val="20"/>
        </w:rPr>
        <w:t>Tiny Twinkles, Business Development Manager, London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2" w:line="245" w:lineRule="exact"/>
        <w:ind w:left="415" w:hanging="284"/>
        <w:rPr>
          <w:sz w:val="20"/>
        </w:rPr>
      </w:pPr>
      <w:r>
        <w:rPr>
          <w:sz w:val="20"/>
        </w:rPr>
        <w:t>Researching business opportunities and viable income streams for the</w:t>
      </w:r>
      <w:r>
        <w:rPr>
          <w:sz w:val="20"/>
        </w:rPr>
        <w:t xml:space="preserve"> commercial business</w:t>
      </w:r>
      <w:r>
        <w:rPr>
          <w:spacing w:val="-5"/>
          <w:sz w:val="20"/>
        </w:rPr>
        <w:t xml:space="preserve"> </w:t>
      </w:r>
      <w:r>
        <w:rPr>
          <w:sz w:val="20"/>
        </w:rPr>
        <w:t>premises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Developing growth of sales strategies to ensure an increased client base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Achieving excess £40k p/a through premises rentals via multiple income streams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4" w:line="235" w:lineRule="auto"/>
        <w:ind w:left="415" w:right="233" w:hanging="284"/>
        <w:rPr>
          <w:sz w:val="20"/>
        </w:rPr>
      </w:pPr>
      <w:r>
        <w:rPr>
          <w:sz w:val="20"/>
        </w:rPr>
        <w:t>Overseeing the successful development of the commercial building with an £80k project budget, adhering to the business</w:t>
      </w:r>
      <w:r>
        <w:rPr>
          <w:spacing w:val="-1"/>
          <w:sz w:val="20"/>
        </w:rPr>
        <w:t xml:space="preserve"> </w:t>
      </w:r>
      <w:r>
        <w:rPr>
          <w:sz w:val="20"/>
        </w:rPr>
        <w:t>proposal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7" w:line="235" w:lineRule="auto"/>
        <w:ind w:left="415" w:right="235" w:hanging="284"/>
        <w:rPr>
          <w:sz w:val="20"/>
        </w:rPr>
      </w:pPr>
      <w:proofErr w:type="spellStart"/>
      <w:r>
        <w:rPr>
          <w:sz w:val="20"/>
        </w:rPr>
        <w:t>Utilising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business</w:t>
      </w:r>
      <w:r>
        <w:rPr>
          <w:spacing w:val="-8"/>
          <w:sz w:val="20"/>
        </w:rPr>
        <w:t xml:space="preserve"> </w:t>
      </w:r>
      <w:r>
        <w:rPr>
          <w:sz w:val="20"/>
        </w:rPr>
        <w:t>acumen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9"/>
          <w:sz w:val="20"/>
        </w:rPr>
        <w:t xml:space="preserve"> </w:t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8"/>
          <w:sz w:val="20"/>
        </w:rPr>
        <w:t xml:space="preserve"> </w:t>
      </w:r>
      <w:r>
        <w:rPr>
          <w:sz w:val="20"/>
        </w:rPr>
        <w:t>through</w:t>
      </w:r>
      <w:r>
        <w:rPr>
          <w:spacing w:val="-9"/>
          <w:sz w:val="20"/>
        </w:rPr>
        <w:t xml:space="preserve"> </w:t>
      </w:r>
      <w:r>
        <w:rPr>
          <w:sz w:val="20"/>
        </w:rPr>
        <w:t>managing</w:t>
      </w:r>
      <w:r>
        <w:rPr>
          <w:spacing w:val="-9"/>
          <w:sz w:val="20"/>
        </w:rPr>
        <w:t xml:space="preserve"> </w:t>
      </w:r>
      <w:r>
        <w:rPr>
          <w:sz w:val="20"/>
        </w:rPr>
        <w:t>budgets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resourcing</w:t>
      </w:r>
      <w:r>
        <w:rPr>
          <w:spacing w:val="-8"/>
          <w:sz w:val="20"/>
        </w:rPr>
        <w:t xml:space="preserve"> </w:t>
      </w:r>
      <w:r>
        <w:rPr>
          <w:sz w:val="20"/>
        </w:rPr>
        <w:t>with minimal senior</w:t>
      </w:r>
      <w:r>
        <w:rPr>
          <w:spacing w:val="-1"/>
          <w:sz w:val="20"/>
        </w:rPr>
        <w:t xml:space="preserve"> </w:t>
      </w:r>
      <w:r>
        <w:rPr>
          <w:sz w:val="20"/>
        </w:rPr>
        <w:t>oversight</w:t>
      </w:r>
    </w:p>
    <w:p w:rsidR="00B63BD5" w:rsidRDefault="00B63BD5">
      <w:pPr>
        <w:pStyle w:val="BodyText"/>
        <w:spacing w:before="3"/>
        <w:ind w:left="0" w:firstLine="0"/>
      </w:pPr>
    </w:p>
    <w:p w:rsidR="00B63BD5" w:rsidRDefault="00635B3E">
      <w:pPr>
        <w:pStyle w:val="Heading1"/>
      </w:pPr>
      <w:r>
        <w:t>Jan 2015 – Sept 2016</w:t>
      </w:r>
    </w:p>
    <w:p w:rsidR="00B63BD5" w:rsidRDefault="00635B3E">
      <w:pPr>
        <w:ind w:left="132"/>
        <w:rPr>
          <w:b/>
          <w:sz w:val="20"/>
        </w:rPr>
      </w:pPr>
      <w:r>
        <w:rPr>
          <w:b/>
          <w:sz w:val="20"/>
        </w:rPr>
        <w:t>Ministry of Justice, Case Officer SME Compliance &amp; Collections (Contract Position), London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1"/>
        <w:ind w:left="415" w:hanging="284"/>
        <w:rPr>
          <w:sz w:val="20"/>
        </w:rPr>
      </w:pPr>
      <w:r>
        <w:rPr>
          <w:sz w:val="20"/>
        </w:rPr>
        <w:t>Promotion to SME in Aug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Achieving excess £20k recovery monthly since being an</w:t>
      </w:r>
      <w:r>
        <w:rPr>
          <w:spacing w:val="1"/>
          <w:sz w:val="20"/>
        </w:rPr>
        <w:t xml:space="preserve"> </w:t>
      </w:r>
      <w:r>
        <w:rPr>
          <w:sz w:val="20"/>
        </w:rPr>
        <w:t>SME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Personally achieving excess monthly overproduction of 25% for HMCTS’s imposition</w:t>
      </w:r>
      <w:r>
        <w:rPr>
          <w:spacing w:val="3"/>
          <w:sz w:val="20"/>
        </w:rPr>
        <w:t xml:space="preserve"> </w:t>
      </w:r>
      <w:r>
        <w:rPr>
          <w:sz w:val="20"/>
        </w:rPr>
        <w:t>recovery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Significant team contribution in recovery of over £100m+ HMCTS/HMRC remediation</w:t>
      </w:r>
      <w:r>
        <w:rPr>
          <w:spacing w:val="-4"/>
          <w:sz w:val="20"/>
        </w:rPr>
        <w:t xml:space="preserve"> </w:t>
      </w:r>
      <w:r>
        <w:rPr>
          <w:sz w:val="20"/>
        </w:rPr>
        <w:t>accounts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line="240" w:lineRule="auto"/>
        <w:ind w:left="415" w:hanging="284"/>
        <w:rPr>
          <w:sz w:val="20"/>
        </w:rPr>
      </w:pPr>
      <w:r>
        <w:rPr>
          <w:sz w:val="20"/>
        </w:rPr>
        <w:t>Highly sensitive data handling, Crown and Magistrates’ courts, following prot</w:t>
      </w:r>
      <w:r>
        <w:rPr>
          <w:sz w:val="20"/>
        </w:rPr>
        <w:t>ocol to comply with</w:t>
      </w:r>
      <w:r>
        <w:rPr>
          <w:spacing w:val="-27"/>
          <w:sz w:val="20"/>
        </w:rPr>
        <w:t xml:space="preserve"> </w:t>
      </w:r>
      <w:r>
        <w:rPr>
          <w:sz w:val="20"/>
        </w:rPr>
        <w:t>GDPR</w:t>
      </w:r>
    </w:p>
    <w:p w:rsidR="00B63BD5" w:rsidRDefault="00B63BD5">
      <w:pPr>
        <w:pStyle w:val="BodyText"/>
        <w:spacing w:before="9"/>
        <w:ind w:left="0" w:firstLine="0"/>
        <w:rPr>
          <w:sz w:val="19"/>
        </w:rPr>
      </w:pPr>
    </w:p>
    <w:p w:rsidR="00B63BD5" w:rsidRDefault="00635B3E">
      <w:pPr>
        <w:pStyle w:val="Heading1"/>
        <w:spacing w:line="229" w:lineRule="exact"/>
      </w:pPr>
      <w:r>
        <w:t>Apr 2014 – Dec 2014</w:t>
      </w:r>
    </w:p>
    <w:p w:rsidR="00B63BD5" w:rsidRDefault="00635B3E">
      <w:pPr>
        <w:spacing w:line="229" w:lineRule="exact"/>
        <w:ind w:left="132"/>
        <w:rPr>
          <w:b/>
          <w:sz w:val="20"/>
        </w:rPr>
      </w:pPr>
      <w:r>
        <w:rPr>
          <w:b/>
          <w:sz w:val="20"/>
        </w:rPr>
        <w:t>Deloitte, Case Officer (Contract Position), Surrey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2" w:line="245" w:lineRule="exact"/>
        <w:ind w:left="415" w:hanging="284"/>
        <w:rPr>
          <w:sz w:val="20"/>
        </w:rPr>
      </w:pPr>
      <w:r>
        <w:rPr>
          <w:sz w:val="20"/>
        </w:rPr>
        <w:t>Successful team contributions excess of £200m+ rebated to consumers from defaulted regulated investment</w:t>
      </w:r>
      <w:r>
        <w:rPr>
          <w:spacing w:val="-21"/>
          <w:sz w:val="20"/>
        </w:rPr>
        <w:t xml:space="preserve"> </w:t>
      </w:r>
      <w:r>
        <w:rPr>
          <w:sz w:val="20"/>
        </w:rPr>
        <w:t>firms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Implementation of ‘cradle to grave’ complaints pr</w:t>
      </w:r>
      <w:r>
        <w:rPr>
          <w:sz w:val="20"/>
        </w:rPr>
        <w:t>ocesses resulting in 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efficiencies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Implementation of policies, procedures and framework</w:t>
      </w:r>
    </w:p>
    <w:p w:rsidR="00B63BD5" w:rsidRDefault="00B63BD5">
      <w:pPr>
        <w:pStyle w:val="BodyText"/>
        <w:spacing w:before="8"/>
        <w:ind w:left="0" w:firstLine="0"/>
        <w:rPr>
          <w:sz w:val="19"/>
        </w:rPr>
      </w:pPr>
    </w:p>
    <w:p w:rsidR="00B63BD5" w:rsidRDefault="00635B3E">
      <w:pPr>
        <w:pStyle w:val="Heading1"/>
      </w:pPr>
      <w:r>
        <w:t>Apr 2013 – Apr 2014</w:t>
      </w:r>
    </w:p>
    <w:p w:rsidR="00B63BD5" w:rsidRDefault="00635B3E">
      <w:pPr>
        <w:ind w:left="132"/>
        <w:rPr>
          <w:b/>
          <w:sz w:val="20"/>
        </w:rPr>
      </w:pPr>
      <w:r>
        <w:rPr>
          <w:b/>
          <w:sz w:val="20"/>
        </w:rPr>
        <w:t>Tiny Twinkles, Business Development Manager, London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2" w:line="245" w:lineRule="exact"/>
        <w:ind w:left="415" w:hanging="284"/>
        <w:rPr>
          <w:sz w:val="20"/>
        </w:rPr>
      </w:pPr>
      <w:r>
        <w:rPr>
          <w:sz w:val="20"/>
        </w:rPr>
        <w:t>Increasing client base by developing new and retaining relationships with existing</w:t>
      </w:r>
      <w:r>
        <w:rPr>
          <w:spacing w:val="-4"/>
          <w:sz w:val="20"/>
        </w:rPr>
        <w:t xml:space="preserve"> </w:t>
      </w:r>
      <w:r>
        <w:rPr>
          <w:sz w:val="20"/>
        </w:rPr>
        <w:t>clients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Generating leads and contacting prospective clients upon identifying and mapping business strengths and</w:t>
      </w:r>
      <w:r>
        <w:rPr>
          <w:spacing w:val="-17"/>
          <w:sz w:val="20"/>
        </w:rPr>
        <w:t xml:space="preserve"> </w:t>
      </w:r>
      <w:r>
        <w:rPr>
          <w:sz w:val="20"/>
        </w:rPr>
        <w:t>needs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2" w:line="235" w:lineRule="auto"/>
        <w:ind w:left="415" w:right="237" w:hanging="284"/>
        <w:rPr>
          <w:sz w:val="20"/>
        </w:rPr>
      </w:pPr>
      <w:r>
        <w:rPr>
          <w:sz w:val="20"/>
        </w:rPr>
        <w:t>Development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sales</w:t>
      </w:r>
      <w:r>
        <w:rPr>
          <w:spacing w:val="-7"/>
          <w:sz w:val="20"/>
        </w:rPr>
        <w:t xml:space="preserve"> </w:t>
      </w:r>
      <w:r>
        <w:rPr>
          <w:sz w:val="20"/>
        </w:rPr>
        <w:t>strategy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client</w:t>
      </w:r>
      <w:r>
        <w:rPr>
          <w:spacing w:val="-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records for</w:t>
      </w:r>
      <w:r>
        <w:rPr>
          <w:spacing w:val="-7"/>
          <w:sz w:val="20"/>
        </w:rPr>
        <w:t xml:space="preserve"> </w:t>
      </w:r>
      <w:r>
        <w:rPr>
          <w:sz w:val="20"/>
        </w:rPr>
        <w:t>successful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 of 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</w:p>
    <w:p w:rsidR="00B63BD5" w:rsidRDefault="00B63BD5">
      <w:pPr>
        <w:spacing w:line="235" w:lineRule="auto"/>
        <w:rPr>
          <w:sz w:val="20"/>
        </w:rPr>
        <w:sectPr w:rsidR="00B63BD5">
          <w:type w:val="continuous"/>
          <w:pgSz w:w="11910" w:h="16840"/>
          <w:pgMar w:top="720" w:right="420" w:bottom="280" w:left="720" w:header="720" w:footer="720" w:gutter="0"/>
          <w:cols w:space="720"/>
        </w:sectPr>
      </w:pPr>
    </w:p>
    <w:p w:rsidR="00B63BD5" w:rsidRDefault="00635B3E">
      <w:pPr>
        <w:pStyle w:val="Heading1"/>
        <w:spacing w:before="78"/>
      </w:pPr>
      <w:r>
        <w:lastRenderedPageBreak/>
        <w:t>Aug 2012 – Mar 2013</w:t>
      </w:r>
    </w:p>
    <w:p w:rsidR="00B63BD5" w:rsidRDefault="00635B3E">
      <w:pPr>
        <w:ind w:left="132"/>
        <w:rPr>
          <w:b/>
          <w:sz w:val="20"/>
        </w:rPr>
      </w:pPr>
      <w:r>
        <w:rPr>
          <w:b/>
          <w:sz w:val="20"/>
        </w:rPr>
        <w:t>Travelling, Worldwide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5" w:line="235" w:lineRule="auto"/>
        <w:ind w:left="415" w:right="237" w:hanging="284"/>
        <w:rPr>
          <w:sz w:val="20"/>
        </w:rPr>
      </w:pPr>
      <w:r>
        <w:rPr>
          <w:sz w:val="20"/>
        </w:rPr>
        <w:t>Visited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z w:val="20"/>
        </w:rPr>
        <w:t>countries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achieved</w:t>
      </w:r>
      <w:r>
        <w:rPr>
          <w:spacing w:val="-7"/>
          <w:sz w:val="20"/>
        </w:rPr>
        <w:t xml:space="preserve"> </w:t>
      </w:r>
      <w:r>
        <w:rPr>
          <w:sz w:val="20"/>
        </w:rPr>
        <w:t>philanthropic</w:t>
      </w:r>
      <w:r>
        <w:rPr>
          <w:spacing w:val="-7"/>
          <w:sz w:val="20"/>
        </w:rPr>
        <w:t xml:space="preserve"> </w:t>
      </w:r>
      <w:r>
        <w:rPr>
          <w:sz w:val="20"/>
        </w:rPr>
        <w:t>aspiration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donating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welfare,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volunteering</w:t>
      </w:r>
      <w:r>
        <w:rPr>
          <w:spacing w:val="-10"/>
          <w:sz w:val="20"/>
        </w:rPr>
        <w:t xml:space="preserve"> </w:t>
      </w:r>
      <w:r>
        <w:rPr>
          <w:sz w:val="20"/>
        </w:rPr>
        <w:t>through social enterprise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</w:t>
      </w:r>
    </w:p>
    <w:p w:rsidR="00B63BD5" w:rsidRDefault="00B63BD5">
      <w:pPr>
        <w:pStyle w:val="BodyText"/>
        <w:spacing w:before="3"/>
        <w:ind w:left="0" w:firstLine="0"/>
      </w:pPr>
    </w:p>
    <w:p w:rsidR="00B63BD5" w:rsidRDefault="00635B3E">
      <w:pPr>
        <w:pStyle w:val="Heading1"/>
        <w:spacing w:before="1" w:line="229" w:lineRule="exact"/>
      </w:pPr>
      <w:r>
        <w:t>Jan 2010 – Aug 2012</w:t>
      </w:r>
    </w:p>
    <w:p w:rsidR="00B63BD5" w:rsidRDefault="00635B3E">
      <w:pPr>
        <w:spacing w:line="229" w:lineRule="exact"/>
        <w:ind w:left="132"/>
        <w:rPr>
          <w:b/>
          <w:sz w:val="20"/>
        </w:rPr>
      </w:pPr>
      <w:r>
        <w:rPr>
          <w:b/>
          <w:sz w:val="20"/>
        </w:rPr>
        <w:t>Deloitte, MI Analyst, Operations Analyst, Senior Associate, London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1" w:line="245" w:lineRule="exact"/>
        <w:ind w:left="415" w:hanging="284"/>
        <w:rPr>
          <w:sz w:val="20"/>
        </w:rPr>
      </w:pPr>
      <w:r>
        <w:rPr>
          <w:sz w:val="20"/>
        </w:rPr>
        <w:t>Promotion to Senior Associate in Nov</w:t>
      </w:r>
      <w:r>
        <w:rPr>
          <w:spacing w:val="-2"/>
          <w:sz w:val="20"/>
        </w:rPr>
        <w:t xml:space="preserve"> </w:t>
      </w:r>
      <w:r>
        <w:rPr>
          <w:sz w:val="20"/>
        </w:rPr>
        <w:t>2011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Creating</w:t>
      </w:r>
      <w:r>
        <w:rPr>
          <w:spacing w:val="-7"/>
          <w:sz w:val="20"/>
        </w:rPr>
        <w:t xml:space="preserve"> </w:t>
      </w:r>
      <w:r>
        <w:rPr>
          <w:sz w:val="20"/>
        </w:rPr>
        <w:t>weekly/monthly/quarterly</w:t>
      </w:r>
      <w:r>
        <w:rPr>
          <w:spacing w:val="-9"/>
          <w:sz w:val="20"/>
        </w:rPr>
        <w:t xml:space="preserve"> </w:t>
      </w:r>
      <w:r>
        <w:rPr>
          <w:sz w:val="20"/>
        </w:rPr>
        <w:t>MI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excess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staff,</w:t>
      </w:r>
      <w:r>
        <w:rPr>
          <w:spacing w:val="-10"/>
          <w:sz w:val="20"/>
        </w:rPr>
        <w:t xml:space="preserve"> </w:t>
      </w:r>
      <w:r>
        <w:rPr>
          <w:sz w:val="20"/>
        </w:rPr>
        <w:t>reporting</w:t>
      </w:r>
      <w:r>
        <w:rPr>
          <w:spacing w:val="-9"/>
          <w:sz w:val="20"/>
        </w:rPr>
        <w:t xml:space="preserve"> </w:t>
      </w:r>
      <w:r>
        <w:rPr>
          <w:sz w:val="20"/>
        </w:rPr>
        <w:t>results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variance</w:t>
      </w:r>
      <w:r>
        <w:rPr>
          <w:spacing w:val="-9"/>
          <w:sz w:val="20"/>
        </w:rPr>
        <w:t xml:space="preserve"> </w:t>
      </w:r>
      <w:r>
        <w:rPr>
          <w:sz w:val="20"/>
        </w:rPr>
        <w:t>efficiency</w:t>
      </w:r>
      <w:r>
        <w:rPr>
          <w:spacing w:val="-9"/>
          <w:sz w:val="20"/>
        </w:rPr>
        <w:t xml:space="preserve"> </w:t>
      </w:r>
      <w:r>
        <w:rPr>
          <w:sz w:val="20"/>
        </w:rPr>
        <w:t>PM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 xml:space="preserve">Responsible for on-boarding </w:t>
      </w:r>
      <w:r>
        <w:rPr>
          <w:sz w:val="20"/>
        </w:rPr>
        <w:t>and training new</w:t>
      </w:r>
      <w:r>
        <w:rPr>
          <w:spacing w:val="1"/>
          <w:sz w:val="20"/>
        </w:rPr>
        <w:t xml:space="preserve"> </w:t>
      </w:r>
      <w:r>
        <w:rPr>
          <w:sz w:val="20"/>
        </w:rPr>
        <w:t>colleagues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Providing analysis for performance including tracking productivity, liaising with management to ensure project</w:t>
      </w:r>
      <w:r>
        <w:rPr>
          <w:spacing w:val="-25"/>
          <w:sz w:val="20"/>
        </w:rPr>
        <w:t xml:space="preserve"> </w:t>
      </w:r>
      <w:r>
        <w:rPr>
          <w:sz w:val="20"/>
        </w:rPr>
        <w:t>SLAs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ind w:left="415" w:hanging="284"/>
        <w:rPr>
          <w:sz w:val="20"/>
        </w:rPr>
      </w:pPr>
      <w:r>
        <w:rPr>
          <w:sz w:val="20"/>
        </w:rPr>
        <w:t>Establish and implementation of policies, goals, objectives and</w:t>
      </w:r>
      <w:r>
        <w:rPr>
          <w:spacing w:val="-22"/>
          <w:sz w:val="20"/>
        </w:rPr>
        <w:t xml:space="preserve"> </w:t>
      </w:r>
      <w:r>
        <w:rPr>
          <w:sz w:val="20"/>
        </w:rPr>
        <w:t>procedures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line="240" w:lineRule="auto"/>
        <w:ind w:left="415" w:hanging="284"/>
        <w:rPr>
          <w:sz w:val="20"/>
        </w:rPr>
      </w:pPr>
      <w:r>
        <w:rPr>
          <w:sz w:val="20"/>
        </w:rPr>
        <w:t xml:space="preserve">Responsible quality assurance across </w:t>
      </w:r>
      <w:r>
        <w:rPr>
          <w:sz w:val="20"/>
        </w:rPr>
        <w:t>a number of projects</w:t>
      </w:r>
      <w:r>
        <w:rPr>
          <w:spacing w:val="-24"/>
          <w:sz w:val="20"/>
        </w:rPr>
        <w:t xml:space="preserve"> </w:t>
      </w:r>
      <w:r>
        <w:rPr>
          <w:sz w:val="20"/>
        </w:rPr>
        <w:t>simultaneously</w:t>
      </w:r>
    </w:p>
    <w:p w:rsidR="00B63BD5" w:rsidRDefault="00B63BD5">
      <w:pPr>
        <w:pStyle w:val="BodyText"/>
        <w:spacing w:before="8"/>
        <w:ind w:left="0" w:firstLine="0"/>
        <w:rPr>
          <w:sz w:val="19"/>
        </w:rPr>
      </w:pPr>
    </w:p>
    <w:p w:rsidR="00B63BD5" w:rsidRDefault="00635B3E">
      <w:pPr>
        <w:pStyle w:val="Heading1"/>
      </w:pPr>
      <w:r>
        <w:t>Oct 2009 – Dec 2009</w:t>
      </w:r>
    </w:p>
    <w:p w:rsidR="00B63BD5" w:rsidRDefault="00635B3E">
      <w:pPr>
        <w:spacing w:before="1"/>
        <w:ind w:left="132"/>
        <w:rPr>
          <w:b/>
          <w:sz w:val="20"/>
        </w:rPr>
      </w:pPr>
      <w:r>
        <w:rPr>
          <w:b/>
          <w:sz w:val="20"/>
        </w:rPr>
        <w:t>Close Brothers, Client Services Associate (Temporary Position), London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1"/>
        <w:ind w:left="415" w:hanging="284"/>
        <w:rPr>
          <w:sz w:val="20"/>
        </w:rPr>
      </w:pPr>
      <w:r>
        <w:rPr>
          <w:sz w:val="20"/>
        </w:rPr>
        <w:t>Managed high level of in/outbound calls and solutions across investment funds and securities trading</w:t>
      </w:r>
      <w:r>
        <w:rPr>
          <w:spacing w:val="-12"/>
          <w:sz w:val="20"/>
        </w:rPr>
        <w:t xml:space="preserve"> </w:t>
      </w:r>
      <w:r>
        <w:rPr>
          <w:sz w:val="20"/>
        </w:rPr>
        <w:t>products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3" w:line="235" w:lineRule="auto"/>
        <w:ind w:left="415" w:right="243" w:hanging="284"/>
        <w:rPr>
          <w:sz w:val="20"/>
        </w:rPr>
      </w:pPr>
      <w:r>
        <w:rPr>
          <w:sz w:val="20"/>
        </w:rPr>
        <w:t>Managing</w:t>
      </w:r>
      <w:r>
        <w:rPr>
          <w:spacing w:val="-9"/>
          <w:sz w:val="20"/>
        </w:rPr>
        <w:t xml:space="preserve"> </w:t>
      </w:r>
      <w:r>
        <w:rPr>
          <w:sz w:val="20"/>
        </w:rPr>
        <w:t>clients’</w:t>
      </w:r>
      <w:r>
        <w:rPr>
          <w:spacing w:val="-9"/>
          <w:sz w:val="20"/>
        </w:rPr>
        <w:t xml:space="preserve"> </w:t>
      </w:r>
      <w:r>
        <w:rPr>
          <w:sz w:val="20"/>
        </w:rPr>
        <w:t>day-</w:t>
      </w:r>
      <w:r>
        <w:rPr>
          <w:spacing w:val="-8"/>
          <w:sz w:val="20"/>
        </w:rPr>
        <w:t xml:space="preserve"> </w:t>
      </w:r>
      <w:r>
        <w:rPr>
          <w:sz w:val="20"/>
        </w:rPr>
        <w:t>to-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8"/>
          <w:sz w:val="20"/>
        </w:rPr>
        <w:t xml:space="preserve"> </w:t>
      </w:r>
      <w:r>
        <w:rPr>
          <w:sz w:val="20"/>
        </w:rPr>
        <w:t>banking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8"/>
          <w:sz w:val="20"/>
        </w:rPr>
        <w:t xml:space="preserve"> </w:t>
      </w:r>
      <w:r>
        <w:rPr>
          <w:sz w:val="20"/>
        </w:rPr>
        <w:t>deadlines,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opening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KYC,</w:t>
      </w:r>
      <w:r>
        <w:rPr>
          <w:spacing w:val="-8"/>
          <w:sz w:val="20"/>
        </w:rPr>
        <w:t xml:space="preserve"> </w:t>
      </w:r>
      <w:r>
        <w:rPr>
          <w:sz w:val="20"/>
        </w:rPr>
        <w:t>taking into account of financial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16"/>
        </w:tabs>
        <w:spacing w:before="3" w:line="240" w:lineRule="auto"/>
        <w:ind w:left="415" w:hanging="284"/>
        <w:rPr>
          <w:sz w:val="20"/>
        </w:rPr>
      </w:pPr>
      <w:r>
        <w:rPr>
          <w:sz w:val="20"/>
        </w:rPr>
        <w:t>Preparing client reports and product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</w:p>
    <w:p w:rsidR="00B63BD5" w:rsidRDefault="00B63BD5">
      <w:pPr>
        <w:pStyle w:val="BodyText"/>
        <w:spacing w:before="9"/>
        <w:ind w:left="0" w:firstLine="0"/>
        <w:rPr>
          <w:sz w:val="19"/>
        </w:rPr>
      </w:pPr>
    </w:p>
    <w:p w:rsidR="00B63BD5" w:rsidRDefault="00635B3E">
      <w:pPr>
        <w:pStyle w:val="Heading1"/>
      </w:pPr>
      <w:r>
        <w:t>Mar 2009 – Oct 2009</w:t>
      </w:r>
    </w:p>
    <w:p w:rsidR="00B63BD5" w:rsidRDefault="00635B3E">
      <w:pPr>
        <w:ind w:left="132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deVere</w:t>
      </w:r>
      <w:proofErr w:type="spellEnd"/>
      <w:proofErr w:type="gramEnd"/>
      <w:r>
        <w:rPr>
          <w:b/>
          <w:sz w:val="20"/>
        </w:rPr>
        <w:t xml:space="preserve"> and Partners, Financial Sales Coordinator, Dubai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2" w:line="245" w:lineRule="exact"/>
        <w:ind w:left="470"/>
        <w:rPr>
          <w:sz w:val="20"/>
        </w:rPr>
      </w:pPr>
      <w:r>
        <w:rPr>
          <w:sz w:val="20"/>
        </w:rPr>
        <w:t>Personally achieving 400k AED in investment billing with my paired</w:t>
      </w:r>
      <w:r>
        <w:rPr>
          <w:spacing w:val="1"/>
          <w:sz w:val="20"/>
        </w:rPr>
        <w:t xml:space="preserve"> </w:t>
      </w:r>
      <w:r>
        <w:rPr>
          <w:sz w:val="20"/>
        </w:rPr>
        <w:t>IFAQ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left="470"/>
        <w:rPr>
          <w:sz w:val="20"/>
        </w:rPr>
      </w:pPr>
      <w:r>
        <w:rPr>
          <w:sz w:val="20"/>
        </w:rPr>
        <w:t>Achieved one the fastest billers within a team of 30 in several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left="470"/>
        <w:rPr>
          <w:sz w:val="20"/>
        </w:rPr>
      </w:pPr>
      <w:r>
        <w:rPr>
          <w:sz w:val="20"/>
        </w:rPr>
        <w:t>Operational responsibilities across investment provider lia</w:t>
      </w:r>
      <w:r>
        <w:rPr>
          <w:sz w:val="20"/>
        </w:rPr>
        <w:t>ison, coordinating IFA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</w:p>
    <w:p w:rsidR="00B63BD5" w:rsidRDefault="00B63BD5">
      <w:pPr>
        <w:pStyle w:val="BodyText"/>
        <w:spacing w:before="8"/>
        <w:ind w:left="0" w:firstLine="0"/>
        <w:rPr>
          <w:sz w:val="19"/>
        </w:rPr>
      </w:pPr>
    </w:p>
    <w:p w:rsidR="00B63BD5" w:rsidRDefault="00635B3E">
      <w:pPr>
        <w:pStyle w:val="Heading1"/>
      </w:pPr>
      <w:r>
        <w:t>Jun 2008 – Mar 2009</w:t>
      </w:r>
    </w:p>
    <w:p w:rsidR="00B63BD5" w:rsidRDefault="00635B3E">
      <w:pPr>
        <w:spacing w:before="1"/>
        <w:ind w:left="132"/>
        <w:rPr>
          <w:b/>
          <w:sz w:val="20"/>
        </w:rPr>
      </w:pPr>
      <w:r>
        <w:rPr>
          <w:b/>
          <w:sz w:val="20"/>
        </w:rPr>
        <w:t>Fidelity, Contact Centre Associate, Surrey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/>
        <w:ind w:left="492" w:hanging="361"/>
        <w:rPr>
          <w:sz w:val="20"/>
        </w:rPr>
      </w:pPr>
      <w:r>
        <w:rPr>
          <w:sz w:val="20"/>
        </w:rPr>
        <w:t>Additional product knowledge of OEICs, ISAs, Investment and Unit Trusts, Tracker</w:t>
      </w:r>
      <w:r>
        <w:rPr>
          <w:spacing w:val="-11"/>
          <w:sz w:val="20"/>
        </w:rPr>
        <w:t xml:space="preserve"> </w:t>
      </w:r>
      <w:r>
        <w:rPr>
          <w:sz w:val="20"/>
        </w:rPr>
        <w:t>Funds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left="492" w:hanging="361"/>
        <w:rPr>
          <w:sz w:val="20"/>
        </w:rPr>
      </w:pPr>
      <w:r>
        <w:rPr>
          <w:sz w:val="20"/>
        </w:rPr>
        <w:t>Knowledge gained on consumer products; Bonds, Equities, Mutual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40" w:lineRule="auto"/>
        <w:ind w:left="492" w:hanging="361"/>
        <w:rPr>
          <w:sz w:val="20"/>
        </w:rPr>
      </w:pPr>
      <w:r>
        <w:rPr>
          <w:sz w:val="20"/>
        </w:rPr>
        <w:t>Completion of FSA induction on standards and regulations with AML</w:t>
      </w:r>
      <w:r>
        <w:rPr>
          <w:spacing w:val="-6"/>
          <w:sz w:val="20"/>
        </w:rPr>
        <w:t xml:space="preserve"> </w:t>
      </w:r>
      <w:r>
        <w:rPr>
          <w:sz w:val="20"/>
        </w:rPr>
        <w:t>training</w:t>
      </w:r>
    </w:p>
    <w:p w:rsidR="00B63BD5" w:rsidRDefault="00B63BD5">
      <w:pPr>
        <w:pStyle w:val="BodyText"/>
        <w:spacing w:before="8"/>
        <w:ind w:left="0" w:firstLine="0"/>
        <w:rPr>
          <w:sz w:val="19"/>
        </w:rPr>
      </w:pPr>
    </w:p>
    <w:p w:rsidR="00B63BD5" w:rsidRDefault="00635B3E">
      <w:pPr>
        <w:pStyle w:val="Heading1"/>
      </w:pPr>
      <w:r>
        <w:t>Nov 2007- Apr 2008</w:t>
      </w:r>
    </w:p>
    <w:p w:rsidR="00B63BD5" w:rsidRDefault="00635B3E">
      <w:pPr>
        <w:spacing w:before="1"/>
        <w:ind w:left="132"/>
        <w:rPr>
          <w:b/>
          <w:sz w:val="20"/>
        </w:rPr>
      </w:pPr>
      <w:r>
        <w:rPr>
          <w:b/>
          <w:sz w:val="20"/>
        </w:rPr>
        <w:t>HSBC, Derivatives Analyst (Temporary Position), London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/>
        <w:ind w:left="492" w:hanging="361"/>
        <w:rPr>
          <w:sz w:val="20"/>
        </w:rPr>
      </w:pPr>
      <w:r>
        <w:rPr>
          <w:sz w:val="20"/>
        </w:rPr>
        <w:t>Investigating OTC and ETD Futures and Options, $2m+ discrepancies were</w:t>
      </w:r>
      <w:r>
        <w:rPr>
          <w:spacing w:val="-2"/>
          <w:sz w:val="20"/>
        </w:rPr>
        <w:t xml:space="preserve"> </w:t>
      </w:r>
      <w:r>
        <w:rPr>
          <w:sz w:val="20"/>
        </w:rPr>
        <w:t>corrected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left="492" w:hanging="361"/>
        <w:rPr>
          <w:sz w:val="20"/>
        </w:rPr>
      </w:pPr>
      <w:r>
        <w:rPr>
          <w:sz w:val="20"/>
        </w:rPr>
        <w:t>Developed product knowled</w:t>
      </w:r>
      <w:r>
        <w:rPr>
          <w:sz w:val="20"/>
        </w:rPr>
        <w:t>ge for analysis of Commodities and CFD</w:t>
      </w:r>
      <w:r>
        <w:rPr>
          <w:spacing w:val="-5"/>
          <w:sz w:val="20"/>
        </w:rPr>
        <w:t xml:space="preserve"> </w:t>
      </w:r>
      <w:r>
        <w:rPr>
          <w:sz w:val="20"/>
        </w:rPr>
        <w:t>trading</w:t>
      </w:r>
    </w:p>
    <w:p w:rsidR="00B63BD5" w:rsidRDefault="00635B3E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40" w:lineRule="auto"/>
        <w:ind w:left="492" w:hanging="361"/>
        <w:rPr>
          <w:sz w:val="20"/>
        </w:rPr>
      </w:pPr>
      <w:r>
        <w:rPr>
          <w:sz w:val="20"/>
        </w:rPr>
        <w:t>Statement reconciliation of CDS, amounts reconciled exceeded</w:t>
      </w:r>
      <w:r>
        <w:rPr>
          <w:spacing w:val="1"/>
          <w:sz w:val="20"/>
        </w:rPr>
        <w:t xml:space="preserve"> </w:t>
      </w:r>
      <w:r>
        <w:rPr>
          <w:sz w:val="20"/>
        </w:rPr>
        <w:t>$500m+</w:t>
      </w:r>
    </w:p>
    <w:p w:rsidR="00B63BD5" w:rsidRDefault="00B63BD5">
      <w:pPr>
        <w:pStyle w:val="BodyText"/>
        <w:spacing w:before="7"/>
        <w:ind w:left="0" w:firstLine="0"/>
        <w:rPr>
          <w:sz w:val="11"/>
        </w:rPr>
      </w:pPr>
    </w:p>
    <w:p w:rsidR="00B63BD5" w:rsidRDefault="00635B3E">
      <w:pPr>
        <w:pStyle w:val="Heading1"/>
        <w:tabs>
          <w:tab w:val="left" w:pos="10651"/>
        </w:tabs>
        <w:spacing w:before="93"/>
        <w:ind w:left="103"/>
      </w:pPr>
      <w:r>
        <w:rPr>
          <w:spacing w:val="-27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Education and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Certifications</w:t>
      </w:r>
      <w:r>
        <w:rPr>
          <w:shd w:val="clear" w:color="auto" w:fill="D9D9D9"/>
        </w:rPr>
        <w:tab/>
      </w:r>
    </w:p>
    <w:p w:rsidR="00B63BD5" w:rsidRDefault="00B63BD5">
      <w:pPr>
        <w:pStyle w:val="BodyText"/>
        <w:spacing w:before="10"/>
        <w:ind w:left="0" w:firstLine="0"/>
        <w:rPr>
          <w:b/>
          <w:sz w:val="19"/>
        </w:rPr>
      </w:pPr>
    </w:p>
    <w:p w:rsidR="00B63BD5" w:rsidRDefault="00635B3E">
      <w:pPr>
        <w:ind w:left="132"/>
        <w:rPr>
          <w:b/>
          <w:sz w:val="20"/>
        </w:rPr>
      </w:pPr>
      <w:r>
        <w:rPr>
          <w:b/>
          <w:sz w:val="20"/>
        </w:rPr>
        <w:t>Sept 2018, Scrum Alliance, London</w:t>
      </w:r>
    </w:p>
    <w:p w:rsidR="00B63BD5" w:rsidRDefault="00635B3E">
      <w:pPr>
        <w:pStyle w:val="BodyText"/>
        <w:spacing w:before="1"/>
        <w:ind w:left="132" w:firstLine="0"/>
      </w:pPr>
      <w:r>
        <w:t>Certified Scum Master (CSM)</w:t>
      </w:r>
    </w:p>
    <w:p w:rsidR="00B63BD5" w:rsidRDefault="00635B3E">
      <w:pPr>
        <w:pStyle w:val="Heading1"/>
        <w:spacing w:before="115"/>
      </w:pPr>
      <w:r>
        <w:t xml:space="preserve">Sept 2018, </w:t>
      </w:r>
      <w:proofErr w:type="spellStart"/>
      <w:r>
        <w:t>Axelos</w:t>
      </w:r>
      <w:proofErr w:type="spellEnd"/>
      <w:r>
        <w:t>, London</w:t>
      </w:r>
    </w:p>
    <w:p w:rsidR="00B63BD5" w:rsidRDefault="00635B3E">
      <w:pPr>
        <w:pStyle w:val="BodyText"/>
        <w:spacing w:before="1"/>
        <w:ind w:left="132" w:firstLine="0"/>
      </w:pPr>
      <w:r>
        <w:t>PRINCE2</w:t>
      </w:r>
    </w:p>
    <w:p w:rsidR="00B63BD5" w:rsidRDefault="00635B3E">
      <w:pPr>
        <w:pStyle w:val="Heading1"/>
        <w:spacing w:before="115"/>
      </w:pPr>
      <w:r>
        <w:t>Sept 2007, Middlesex University, London</w:t>
      </w:r>
    </w:p>
    <w:p w:rsidR="00B63BD5" w:rsidRDefault="00635B3E">
      <w:pPr>
        <w:pStyle w:val="BodyText"/>
        <w:spacing w:before="1"/>
        <w:ind w:left="132" w:firstLine="0"/>
      </w:pPr>
      <w:proofErr w:type="spellStart"/>
      <w:r>
        <w:t>BSc</w:t>
      </w:r>
      <w:proofErr w:type="spellEnd"/>
      <w:r>
        <w:t xml:space="preserve"> (</w:t>
      </w:r>
      <w:proofErr w:type="spellStart"/>
      <w:r>
        <w:t>Hons</w:t>
      </w:r>
      <w:proofErr w:type="spellEnd"/>
      <w:r>
        <w:t>) Business Economics</w:t>
      </w:r>
    </w:p>
    <w:p w:rsidR="00B63BD5" w:rsidRDefault="00635B3E">
      <w:pPr>
        <w:pStyle w:val="Heading1"/>
        <w:spacing w:before="113"/>
      </w:pPr>
      <w:r>
        <w:t>Jul 2002, Kingsbury High School, London</w:t>
      </w:r>
    </w:p>
    <w:p w:rsidR="00B63BD5" w:rsidRDefault="00635B3E">
      <w:pPr>
        <w:pStyle w:val="BodyText"/>
        <w:ind w:left="132" w:firstLine="0"/>
      </w:pPr>
      <w:proofErr w:type="gramStart"/>
      <w:r>
        <w:t>A Levels</w:t>
      </w:r>
      <w:proofErr w:type="gramEnd"/>
      <w:r>
        <w:t xml:space="preserve"> in Economics, French, Geography</w:t>
      </w:r>
    </w:p>
    <w:p w:rsidR="00B63BD5" w:rsidRDefault="00B63BD5">
      <w:pPr>
        <w:pStyle w:val="BodyText"/>
        <w:spacing w:before="1"/>
        <w:ind w:left="0" w:firstLine="0"/>
      </w:pPr>
    </w:p>
    <w:p w:rsidR="00B63BD5" w:rsidRDefault="00635B3E">
      <w:pPr>
        <w:pStyle w:val="Heading1"/>
        <w:spacing w:line="229" w:lineRule="exact"/>
      </w:pPr>
      <w:r>
        <w:t>Jul 2000, Kingsbury High School, London</w:t>
      </w:r>
    </w:p>
    <w:p w:rsidR="00B63BD5" w:rsidRDefault="00635B3E">
      <w:pPr>
        <w:pStyle w:val="BodyText"/>
        <w:spacing w:line="229" w:lineRule="exact"/>
        <w:ind w:left="132" w:firstLine="0"/>
      </w:pPr>
      <w:r>
        <w:t>10 GCSEs including English, Mathematics and Sciences</w:t>
      </w:r>
    </w:p>
    <w:p w:rsidR="00B63BD5" w:rsidRDefault="00B63BD5">
      <w:pPr>
        <w:pStyle w:val="BodyText"/>
        <w:ind w:left="0" w:firstLine="0"/>
        <w:rPr>
          <w:sz w:val="12"/>
        </w:rPr>
      </w:pPr>
    </w:p>
    <w:p w:rsidR="00B63BD5" w:rsidRDefault="00635B3E">
      <w:pPr>
        <w:pStyle w:val="Heading1"/>
        <w:tabs>
          <w:tab w:val="left" w:pos="10651"/>
        </w:tabs>
        <w:spacing w:before="93"/>
        <w:ind w:left="103"/>
      </w:pPr>
      <w:r>
        <w:rPr>
          <w:spacing w:val="-27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Additiona</w:t>
      </w:r>
      <w:r>
        <w:rPr>
          <w:shd w:val="clear" w:color="auto" w:fill="D9D9D9"/>
        </w:rPr>
        <w:t>l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Skills</w:t>
      </w:r>
      <w:r>
        <w:rPr>
          <w:shd w:val="clear" w:color="auto" w:fill="D9D9D9"/>
        </w:rPr>
        <w:tab/>
      </w:r>
    </w:p>
    <w:p w:rsidR="00B63BD5" w:rsidRDefault="00B63BD5">
      <w:pPr>
        <w:pStyle w:val="BodyText"/>
        <w:spacing w:before="1"/>
        <w:ind w:left="0" w:firstLine="0"/>
        <w:rPr>
          <w:b/>
        </w:rPr>
      </w:pPr>
    </w:p>
    <w:p w:rsidR="00B63BD5" w:rsidRDefault="00635B3E">
      <w:pPr>
        <w:ind w:left="132"/>
        <w:rPr>
          <w:b/>
          <w:sz w:val="20"/>
        </w:rPr>
      </w:pPr>
      <w:r>
        <w:rPr>
          <w:b/>
          <w:sz w:val="20"/>
        </w:rPr>
        <w:t>Languages:</w:t>
      </w:r>
    </w:p>
    <w:p w:rsidR="00B63BD5" w:rsidRDefault="00635B3E">
      <w:pPr>
        <w:pStyle w:val="BodyText"/>
        <w:ind w:left="132" w:firstLine="0"/>
      </w:pPr>
      <w:r>
        <w:t>English (Native), French (Fluent), Hindi (Fluent), Gujarati (Fluent)</w:t>
      </w:r>
    </w:p>
    <w:p w:rsidR="00B63BD5" w:rsidRDefault="00B63BD5">
      <w:pPr>
        <w:pStyle w:val="BodyText"/>
        <w:spacing w:before="10"/>
        <w:ind w:left="0" w:firstLine="0"/>
        <w:rPr>
          <w:sz w:val="19"/>
        </w:rPr>
      </w:pPr>
    </w:p>
    <w:p w:rsidR="00B63BD5" w:rsidRDefault="00635B3E">
      <w:pPr>
        <w:pStyle w:val="Heading1"/>
      </w:pPr>
      <w:r>
        <w:t>IT:</w:t>
      </w:r>
    </w:p>
    <w:p w:rsidR="00B63BD5" w:rsidRDefault="00635B3E">
      <w:pPr>
        <w:pStyle w:val="BodyText"/>
        <w:ind w:left="132" w:firstLine="0"/>
      </w:pPr>
      <w:r>
        <w:t xml:space="preserve">Proficient user of all Microsoft Office systems, </w:t>
      </w:r>
      <w:proofErr w:type="spellStart"/>
      <w:r>
        <w:t>Xero</w:t>
      </w:r>
      <w:proofErr w:type="spellEnd"/>
      <w:r>
        <w:t xml:space="preserve">, Bloomberg, Sales </w:t>
      </w:r>
      <w:proofErr w:type="spellStart"/>
      <w:r>
        <w:t>Logix</w:t>
      </w:r>
      <w:proofErr w:type="spellEnd"/>
      <w:r>
        <w:t xml:space="preserve">, Workflow, </w:t>
      </w:r>
      <w:proofErr w:type="spellStart"/>
      <w:r>
        <w:t>Caseflow</w:t>
      </w:r>
      <w:proofErr w:type="spellEnd"/>
      <w:r>
        <w:t xml:space="preserve">, Account Enrolment, </w:t>
      </w:r>
      <w:proofErr w:type="spellStart"/>
      <w:r>
        <w:t>Paladign</w:t>
      </w:r>
      <w:proofErr w:type="spellEnd"/>
      <w:r>
        <w:t xml:space="preserve">, Acumen, Sage, </w:t>
      </w:r>
      <w:proofErr w:type="spellStart"/>
      <w:r>
        <w:t>Citirx</w:t>
      </w:r>
      <w:proofErr w:type="spellEnd"/>
      <w:r>
        <w:t>, Oracle, Lotus Notes</w:t>
      </w:r>
    </w:p>
    <w:p w:rsidR="00635B3E" w:rsidRDefault="00635B3E" w:rsidP="00635B3E">
      <w:pPr>
        <w:pStyle w:val="BodyText"/>
        <w:ind w:left="132"/>
      </w:pPr>
    </w:p>
    <w:p w:rsidR="00635B3E" w:rsidRPr="00635B3E" w:rsidRDefault="00635B3E" w:rsidP="00635B3E">
      <w:pPr>
        <w:pStyle w:val="BodyText"/>
        <w:ind w:left="132"/>
      </w:pPr>
      <w:r w:rsidRPr="00635B3E">
        <w:t>Personal Contact</w:t>
      </w:r>
      <w:r w:rsidRPr="00635B3E">
        <w:tab/>
        <w:t xml:space="preserve">: </w:t>
      </w:r>
      <w:hyperlink r:id="rId6" w:history="1">
        <w:r w:rsidRPr="007D5F9A">
          <w:rPr>
            <w:rStyle w:val="Hyperlink"/>
          </w:rPr>
          <w:t>ricky-395125@2freemail.com</w:t>
        </w:r>
      </w:hyperlink>
      <w:r>
        <w:t xml:space="preserve"> </w:t>
      </w:r>
    </w:p>
    <w:p w:rsidR="00635B3E" w:rsidRPr="00635B3E" w:rsidRDefault="00635B3E" w:rsidP="00635B3E">
      <w:pPr>
        <w:pStyle w:val="BodyText"/>
        <w:ind w:left="132"/>
      </w:pPr>
      <w:r>
        <w:t>Reference</w:t>
      </w:r>
      <w:r>
        <w:tab/>
      </w:r>
      <w:r w:rsidRPr="00635B3E">
        <w:t xml:space="preserve">: Mr. </w:t>
      </w:r>
      <w:proofErr w:type="spellStart"/>
      <w:r w:rsidRPr="00635B3E">
        <w:t>Anup</w:t>
      </w:r>
      <w:proofErr w:type="spellEnd"/>
      <w:r w:rsidRPr="00635B3E">
        <w:t xml:space="preserve"> P Bhatia, HR Consultant, Gulfjobseeker.com 0504973598</w:t>
      </w:r>
    </w:p>
    <w:p w:rsidR="00635B3E" w:rsidRPr="00635B3E" w:rsidRDefault="00635B3E" w:rsidP="00635B3E">
      <w:pPr>
        <w:pStyle w:val="BodyText"/>
        <w:ind w:left="132"/>
      </w:pPr>
      <w:r w:rsidRPr="00635B3E">
        <w:tab/>
      </w:r>
      <w:r w:rsidRPr="00635B3E">
        <w:tab/>
      </w:r>
      <w:r w:rsidRPr="00635B3E">
        <w:tab/>
        <w:t xml:space="preserve">  Email: </w:t>
      </w:r>
      <w:hyperlink r:id="rId7" w:history="1">
        <w:r w:rsidRPr="00635B3E">
          <w:rPr>
            <w:rStyle w:val="Hyperlink"/>
          </w:rPr>
          <w:t>feedback@gulfjobseeker.com</w:t>
        </w:r>
      </w:hyperlink>
      <w:r w:rsidRPr="00635B3E">
        <w:t xml:space="preserve"> </w:t>
      </w:r>
    </w:p>
    <w:p w:rsidR="00635B3E" w:rsidRDefault="00635B3E">
      <w:pPr>
        <w:pStyle w:val="BodyText"/>
        <w:ind w:left="132" w:firstLine="0"/>
      </w:pPr>
    </w:p>
    <w:sectPr w:rsidR="00635B3E" w:rsidSect="00B63BD5">
      <w:pgSz w:w="11910" w:h="16840"/>
      <w:pgMar w:top="700" w:right="4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7C8F"/>
    <w:multiLevelType w:val="hybridMultilevel"/>
    <w:tmpl w:val="B19C5496"/>
    <w:lvl w:ilvl="0" w:tplc="813418D6">
      <w:numFmt w:val="bullet"/>
      <w:lvlText w:val=""/>
      <w:lvlJc w:val="left"/>
      <w:pPr>
        <w:ind w:left="463" w:hanging="33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0B46D4C">
      <w:numFmt w:val="bullet"/>
      <w:lvlText w:val="•"/>
      <w:lvlJc w:val="left"/>
      <w:pPr>
        <w:ind w:left="1490" w:hanging="339"/>
      </w:pPr>
      <w:rPr>
        <w:rFonts w:hint="default"/>
        <w:lang w:val="en-US" w:eastAsia="en-US" w:bidi="ar-SA"/>
      </w:rPr>
    </w:lvl>
    <w:lvl w:ilvl="2" w:tplc="8B62A67C">
      <w:numFmt w:val="bullet"/>
      <w:lvlText w:val="•"/>
      <w:lvlJc w:val="left"/>
      <w:pPr>
        <w:ind w:left="2521" w:hanging="339"/>
      </w:pPr>
      <w:rPr>
        <w:rFonts w:hint="default"/>
        <w:lang w:val="en-US" w:eastAsia="en-US" w:bidi="ar-SA"/>
      </w:rPr>
    </w:lvl>
    <w:lvl w:ilvl="3" w:tplc="893E7C24">
      <w:numFmt w:val="bullet"/>
      <w:lvlText w:val="•"/>
      <w:lvlJc w:val="left"/>
      <w:pPr>
        <w:ind w:left="3551" w:hanging="339"/>
      </w:pPr>
      <w:rPr>
        <w:rFonts w:hint="default"/>
        <w:lang w:val="en-US" w:eastAsia="en-US" w:bidi="ar-SA"/>
      </w:rPr>
    </w:lvl>
    <w:lvl w:ilvl="4" w:tplc="EE92EDEA">
      <w:numFmt w:val="bullet"/>
      <w:lvlText w:val="•"/>
      <w:lvlJc w:val="left"/>
      <w:pPr>
        <w:ind w:left="4582" w:hanging="339"/>
      </w:pPr>
      <w:rPr>
        <w:rFonts w:hint="default"/>
        <w:lang w:val="en-US" w:eastAsia="en-US" w:bidi="ar-SA"/>
      </w:rPr>
    </w:lvl>
    <w:lvl w:ilvl="5" w:tplc="B9860206">
      <w:numFmt w:val="bullet"/>
      <w:lvlText w:val="•"/>
      <w:lvlJc w:val="left"/>
      <w:pPr>
        <w:ind w:left="5613" w:hanging="339"/>
      </w:pPr>
      <w:rPr>
        <w:rFonts w:hint="default"/>
        <w:lang w:val="en-US" w:eastAsia="en-US" w:bidi="ar-SA"/>
      </w:rPr>
    </w:lvl>
    <w:lvl w:ilvl="6" w:tplc="E3140CCC">
      <w:numFmt w:val="bullet"/>
      <w:lvlText w:val="•"/>
      <w:lvlJc w:val="left"/>
      <w:pPr>
        <w:ind w:left="6643" w:hanging="339"/>
      </w:pPr>
      <w:rPr>
        <w:rFonts w:hint="default"/>
        <w:lang w:val="en-US" w:eastAsia="en-US" w:bidi="ar-SA"/>
      </w:rPr>
    </w:lvl>
    <w:lvl w:ilvl="7" w:tplc="685AC100">
      <w:numFmt w:val="bullet"/>
      <w:lvlText w:val="•"/>
      <w:lvlJc w:val="left"/>
      <w:pPr>
        <w:ind w:left="7674" w:hanging="339"/>
      </w:pPr>
      <w:rPr>
        <w:rFonts w:hint="default"/>
        <w:lang w:val="en-US" w:eastAsia="en-US" w:bidi="ar-SA"/>
      </w:rPr>
    </w:lvl>
    <w:lvl w:ilvl="8" w:tplc="985448A2">
      <w:numFmt w:val="bullet"/>
      <w:lvlText w:val="•"/>
      <w:lvlJc w:val="left"/>
      <w:pPr>
        <w:ind w:left="8705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3BD5"/>
    <w:rsid w:val="00635B3E"/>
    <w:rsid w:val="00B6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BD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63BD5"/>
    <w:pPr>
      <w:ind w:left="1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3BD5"/>
    <w:pPr>
      <w:ind w:left="415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B63BD5"/>
    <w:pPr>
      <w:spacing w:before="88"/>
      <w:ind w:left="2932" w:right="2071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  <w:rsid w:val="00B63BD5"/>
    <w:pPr>
      <w:spacing w:line="244" w:lineRule="exact"/>
      <w:ind w:left="415" w:hanging="284"/>
    </w:pPr>
  </w:style>
  <w:style w:type="paragraph" w:customStyle="1" w:styleId="TableParagraph">
    <w:name w:val="Table Paragraph"/>
    <w:basedOn w:val="Normal"/>
    <w:uiPriority w:val="1"/>
    <w:qFormat/>
    <w:rsid w:val="00B63BD5"/>
  </w:style>
  <w:style w:type="character" w:styleId="Hyperlink">
    <w:name w:val="Hyperlink"/>
    <w:basedOn w:val="DefaultParagraphFont"/>
    <w:uiPriority w:val="99"/>
    <w:unhideWhenUsed/>
    <w:rsid w:val="00635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y-3951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Karia</dc:creator>
  <cp:lastModifiedBy>Reception</cp:lastModifiedBy>
  <cp:revision>2</cp:revision>
  <dcterms:created xsi:type="dcterms:W3CDTF">2020-09-13T13:31:00Z</dcterms:created>
  <dcterms:modified xsi:type="dcterms:W3CDTF">2020-09-13T13:31:00Z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2020-09-13T00:00:00Z</vt:filetime>
  </property>
</Properties>
</file>