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5450705</wp:posOffset>
            </wp:positionH>
            <wp:positionV relativeFrom="page">
              <wp:posOffset>466725</wp:posOffset>
            </wp:positionV>
            <wp:extent cx="1200150" cy="1581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 xml:space="preserve">MINHAJ </w:t>
      </w:r>
    </w:p>
    <w:p w:rsidR="00244F6E" w:rsidRDefault="00244F6E">
      <w:pPr>
        <w:spacing w:line="60" w:lineRule="exact"/>
        <w:rPr>
          <w:sz w:val="24"/>
          <w:szCs w:val="24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Sharjah, UAE</w:t>
      </w:r>
    </w:p>
    <w:p w:rsidR="00244F6E" w:rsidRDefault="00244F6E">
      <w:pPr>
        <w:spacing w:line="43" w:lineRule="exact"/>
        <w:rPr>
          <w:sz w:val="24"/>
          <w:szCs w:val="24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606CF4">
          <w:rPr>
            <w:rStyle w:val="Hyperlink"/>
            <w:rFonts w:eastAsia="Times New Roman"/>
            <w:sz w:val="24"/>
            <w:szCs w:val="24"/>
          </w:rPr>
          <w:t>Minhaj-395540@gulfjobseeker.com</w:t>
        </w:r>
      </w:hyperlink>
      <w:r>
        <w:rPr>
          <w:rFonts w:eastAsia="Times New Roman"/>
          <w:sz w:val="24"/>
          <w:szCs w:val="24"/>
        </w:rPr>
        <w:t xml:space="preserve">  </w:t>
      </w:r>
    </w:p>
    <w:p w:rsidR="00244F6E" w:rsidRDefault="00244F6E">
      <w:pPr>
        <w:spacing w:line="41" w:lineRule="exact"/>
        <w:rPr>
          <w:sz w:val="24"/>
          <w:szCs w:val="24"/>
        </w:rPr>
      </w:pPr>
    </w:p>
    <w:p w:rsidR="00244F6E" w:rsidRDefault="00244F6E">
      <w:pPr>
        <w:spacing w:line="41" w:lineRule="exact"/>
        <w:rPr>
          <w:sz w:val="24"/>
          <w:szCs w:val="24"/>
        </w:rPr>
      </w:pPr>
    </w:p>
    <w:p w:rsidR="00244F6E" w:rsidRDefault="00244F6E">
      <w:pPr>
        <w:spacing w:line="200" w:lineRule="exact"/>
        <w:rPr>
          <w:sz w:val="24"/>
          <w:szCs w:val="24"/>
        </w:rPr>
      </w:pPr>
    </w:p>
    <w:p w:rsidR="00244F6E" w:rsidRDefault="00244F6E">
      <w:pPr>
        <w:spacing w:line="354" w:lineRule="exact"/>
        <w:rPr>
          <w:sz w:val="24"/>
          <w:szCs w:val="24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Objective:</w:t>
      </w:r>
    </w:p>
    <w:p w:rsidR="00244F6E" w:rsidRDefault="00244F6E">
      <w:pPr>
        <w:spacing w:line="11" w:lineRule="exact"/>
        <w:rPr>
          <w:sz w:val="24"/>
          <w:szCs w:val="24"/>
        </w:rPr>
      </w:pPr>
    </w:p>
    <w:p w:rsidR="00244F6E" w:rsidRDefault="00844B28">
      <w:pPr>
        <w:spacing w:line="268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To serve my best efforts for the well being of the organization by utilizing my skills such as communication and analytical </w:t>
      </w:r>
      <w:r>
        <w:rPr>
          <w:rFonts w:eastAsia="Times New Roman"/>
        </w:rPr>
        <w:t>skills in a reputed company, where I can grow individually and professionally</w:t>
      </w:r>
      <w:r>
        <w:rPr>
          <w:rFonts w:eastAsia="Times New Roman"/>
          <w:sz w:val="24"/>
          <w:szCs w:val="24"/>
        </w:rPr>
        <w:t>.</w:t>
      </w:r>
    </w:p>
    <w:p w:rsidR="00244F6E" w:rsidRDefault="00244F6E">
      <w:pPr>
        <w:spacing w:line="333" w:lineRule="exact"/>
        <w:rPr>
          <w:sz w:val="24"/>
          <w:szCs w:val="24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details:</w:t>
      </w:r>
    </w:p>
    <w:p w:rsidR="00244F6E" w:rsidRDefault="00244F6E">
      <w:pPr>
        <w:spacing w:line="57" w:lineRule="exact"/>
        <w:rPr>
          <w:sz w:val="24"/>
          <w:szCs w:val="24"/>
        </w:rPr>
      </w:pPr>
    </w:p>
    <w:p w:rsidR="00244F6E" w:rsidRDefault="00844B28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B.Tech/B.E-Electrical &amp; Electronics-Engineering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VTU University of Belgaum PACE-2019.</w:t>
      </w:r>
    </w:p>
    <w:p w:rsidR="00244F6E" w:rsidRDefault="00844B28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>P U -Science(PCMC), Dandathirtha Pu college Uliyaragoli kaup-2015</w:t>
      </w:r>
    </w:p>
    <w:p w:rsidR="00244F6E" w:rsidRDefault="00244F6E">
      <w:pPr>
        <w:spacing w:line="6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244F6E" w:rsidRDefault="00844B28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Highschool-(KSEEB),Dandathirtha English Medium Highschool Uliyaragoli kaup-2013</w:t>
      </w:r>
    </w:p>
    <w:p w:rsidR="00244F6E" w:rsidRDefault="00844B2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>Additional technical course – Electrical Autocad-2019</w:t>
      </w:r>
    </w:p>
    <w:p w:rsidR="00244F6E" w:rsidRDefault="00244F6E">
      <w:pPr>
        <w:spacing w:line="361" w:lineRule="exact"/>
        <w:rPr>
          <w:sz w:val="24"/>
          <w:szCs w:val="24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Experience:</w:t>
      </w:r>
    </w:p>
    <w:p w:rsidR="00244F6E" w:rsidRDefault="00244F6E">
      <w:pPr>
        <w:spacing w:line="58" w:lineRule="exact"/>
        <w:rPr>
          <w:sz w:val="24"/>
          <w:szCs w:val="24"/>
        </w:rPr>
      </w:pPr>
    </w:p>
    <w:p w:rsidR="00244F6E" w:rsidRDefault="00844B28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Internship at KELTRON COMPONENT COMPLEX LTD (A Government of Kerala undertaking)</w:t>
      </w:r>
    </w:p>
    <w:p w:rsidR="00244F6E" w:rsidRDefault="00244F6E">
      <w:pPr>
        <w:spacing w:line="4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F6E" w:rsidRDefault="00844B28">
      <w:pPr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From 8 </w:t>
      </w:r>
      <w:r>
        <w:rPr>
          <w:rFonts w:eastAsia="Times New Roman"/>
          <w:sz w:val="24"/>
          <w:szCs w:val="24"/>
        </w:rPr>
        <w:t>January to 30 January 2019</w:t>
      </w:r>
    </w:p>
    <w:p w:rsidR="00244F6E" w:rsidRDefault="00244F6E">
      <w:pPr>
        <w:spacing w:line="5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44F6E" w:rsidRDefault="00844B28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60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Internship at KIOCL LIMITED, Mangalore (A Government of India Enterprise) From 16 July to 21 July 2018</w:t>
      </w:r>
    </w:p>
    <w:p w:rsidR="00244F6E" w:rsidRDefault="00244F6E">
      <w:pPr>
        <w:spacing w:line="200" w:lineRule="exact"/>
        <w:rPr>
          <w:sz w:val="24"/>
          <w:szCs w:val="24"/>
        </w:rPr>
      </w:pPr>
    </w:p>
    <w:p w:rsidR="00244F6E" w:rsidRDefault="00244F6E">
      <w:pPr>
        <w:spacing w:line="363" w:lineRule="exact"/>
        <w:rPr>
          <w:sz w:val="24"/>
          <w:szCs w:val="24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 work:</w:t>
      </w:r>
    </w:p>
    <w:p w:rsidR="00244F6E" w:rsidRDefault="00244F6E">
      <w:pPr>
        <w:spacing w:line="45" w:lineRule="exact"/>
        <w:rPr>
          <w:sz w:val="24"/>
          <w:szCs w:val="24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Automatic star delta starter with single phasing preventer and direction control for 3phase</w:t>
      </w:r>
    </w:p>
    <w:p w:rsidR="00244F6E" w:rsidRDefault="00244F6E">
      <w:pPr>
        <w:spacing w:line="43" w:lineRule="exact"/>
        <w:rPr>
          <w:sz w:val="24"/>
          <w:szCs w:val="24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induction motor</w:t>
      </w:r>
    </w:p>
    <w:p w:rsidR="00244F6E" w:rsidRDefault="00244F6E">
      <w:pPr>
        <w:spacing w:line="41" w:lineRule="exact"/>
        <w:rPr>
          <w:sz w:val="24"/>
          <w:szCs w:val="24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Abstract:</w:t>
      </w:r>
    </w:p>
    <w:p w:rsidR="00244F6E" w:rsidRDefault="00244F6E">
      <w:pPr>
        <w:spacing w:line="53" w:lineRule="exact"/>
        <w:rPr>
          <w:sz w:val="24"/>
          <w:szCs w:val="24"/>
        </w:rPr>
      </w:pPr>
    </w:p>
    <w:p w:rsidR="00244F6E" w:rsidRDefault="00844B28">
      <w:pPr>
        <w:spacing w:line="287" w:lineRule="auto"/>
        <w:ind w:right="20" w:firstLine="6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The project is designed to provide low voltage start to induction motors. This is achieved by using star to delta conversion. Star/Delta starters are probably the most common reduced voltage starters in the 50Hz industrial motor world. Star de</w:t>
      </w:r>
      <w:r>
        <w:rPr>
          <w:rFonts w:eastAsia="Times New Roman"/>
          <w:sz w:val="23"/>
          <w:szCs w:val="23"/>
        </w:rPr>
        <w:t>lta is used in an attempt to reduce the start current applied to the motor. Thereafter, full load current is applied to the motor The Star/Delta starter is generally manufactured from three contactors; and electromechanical timer and a thermal overload for</w:t>
      </w:r>
      <w:r>
        <w:rPr>
          <w:rFonts w:eastAsia="Times New Roman"/>
          <w:sz w:val="23"/>
          <w:szCs w:val="23"/>
        </w:rPr>
        <w:t xml:space="preserve"> operating a 3phase motor at 440volt at ac mains supply 50 Hz. The interlocking arrangement of all the contactor coils is traditionally wired in 440volt AC. This project uses a system to start a 3phase motor at 440volt AC mains supply 50 Hz with a set of 1</w:t>
      </w:r>
      <w:r>
        <w:rPr>
          <w:rFonts w:eastAsia="Times New Roman"/>
          <w:sz w:val="23"/>
          <w:szCs w:val="23"/>
        </w:rPr>
        <w:t>2volt DC relays in star mode first and then to delta mode by an electronically adjustable timer. A set of relays are used to shift the motor connections from star to delta with a time delay.</w:t>
      </w:r>
    </w:p>
    <w:p w:rsidR="00244F6E" w:rsidRDefault="00244F6E">
      <w:pPr>
        <w:sectPr w:rsidR="00244F6E">
          <w:pgSz w:w="11900" w:h="16838"/>
          <w:pgMar w:top="1438" w:right="1426" w:bottom="1440" w:left="1440" w:header="0" w:footer="0" w:gutter="0"/>
          <w:cols w:space="720" w:equalWidth="0">
            <w:col w:w="9040"/>
          </w:cols>
        </w:sect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Skills:</w:t>
      </w:r>
    </w:p>
    <w:p w:rsidR="00244F6E" w:rsidRDefault="00844B28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>Switches &amp; Circuit Breakers.</w:t>
      </w:r>
    </w:p>
    <w:p w:rsidR="00244F6E" w:rsidRDefault="00244F6E">
      <w:pPr>
        <w:spacing w:line="3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244F6E" w:rsidRDefault="00844B28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Testing a</w:t>
      </w:r>
      <w:r>
        <w:rPr>
          <w:rFonts w:eastAsia="Times New Roman"/>
          <w:sz w:val="19"/>
          <w:szCs w:val="19"/>
        </w:rPr>
        <w:t>nd Commissioning of machine.</w:t>
      </w:r>
    </w:p>
    <w:p w:rsidR="00244F6E" w:rsidRDefault="00244F6E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F6E" w:rsidRDefault="00844B28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Generators &amp; Transformers.</w:t>
      </w:r>
    </w:p>
    <w:p w:rsidR="00244F6E" w:rsidRDefault="00244F6E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F6E" w:rsidRDefault="00844B28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Electrical cad</w:t>
      </w:r>
    </w:p>
    <w:p w:rsidR="00244F6E" w:rsidRDefault="00244F6E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F6E" w:rsidRDefault="00844B28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Solar Energy</w:t>
      </w:r>
    </w:p>
    <w:p w:rsidR="00244F6E" w:rsidRDefault="00244F6E">
      <w:pPr>
        <w:spacing w:line="6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F6E" w:rsidRDefault="00844B28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Very good in MS Office-MS Word, MS Excel, power point</w:t>
      </w:r>
    </w:p>
    <w:p w:rsidR="00244F6E" w:rsidRDefault="00244F6E">
      <w:pPr>
        <w:spacing w:line="361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Strengths:</w:t>
      </w:r>
    </w:p>
    <w:p w:rsidR="00244F6E" w:rsidRDefault="00844B28">
      <w:pPr>
        <w:numPr>
          <w:ilvl w:val="0"/>
          <w:numId w:val="4"/>
        </w:numPr>
        <w:tabs>
          <w:tab w:val="left" w:pos="700"/>
        </w:tabs>
        <w:spacing w:line="183" w:lineRule="auto"/>
        <w:ind w:left="700" w:hanging="352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>Good interpersonal and communication skills.</w:t>
      </w:r>
    </w:p>
    <w:p w:rsidR="00244F6E" w:rsidRDefault="00244F6E">
      <w:pPr>
        <w:spacing w:line="66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244F6E" w:rsidRDefault="00844B28">
      <w:pPr>
        <w:numPr>
          <w:ilvl w:val="0"/>
          <w:numId w:val="4"/>
        </w:numPr>
        <w:tabs>
          <w:tab w:val="left" w:pos="700"/>
        </w:tabs>
        <w:spacing w:line="184" w:lineRule="auto"/>
        <w:ind w:left="70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Ability to adapt to new environment and willingness to </w:t>
      </w:r>
      <w:r>
        <w:rPr>
          <w:rFonts w:eastAsia="Times New Roman"/>
          <w:sz w:val="19"/>
          <w:szCs w:val="19"/>
        </w:rPr>
        <w:t>learn.</w:t>
      </w:r>
    </w:p>
    <w:p w:rsidR="00244F6E" w:rsidRDefault="00244F6E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F6E" w:rsidRDefault="00844B28">
      <w:pPr>
        <w:numPr>
          <w:ilvl w:val="0"/>
          <w:numId w:val="4"/>
        </w:numPr>
        <w:tabs>
          <w:tab w:val="left" w:pos="700"/>
        </w:tabs>
        <w:spacing w:line="184" w:lineRule="auto"/>
        <w:ind w:left="70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Smart working, loyal and honest.</w:t>
      </w:r>
    </w:p>
    <w:p w:rsidR="00244F6E" w:rsidRDefault="00244F6E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44F6E" w:rsidRDefault="00844B28">
      <w:pPr>
        <w:numPr>
          <w:ilvl w:val="0"/>
          <w:numId w:val="4"/>
        </w:numPr>
        <w:tabs>
          <w:tab w:val="left" w:pos="700"/>
        </w:tabs>
        <w:spacing w:line="184" w:lineRule="auto"/>
        <w:ind w:left="70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Self-motivated and ambitious with a strong desire to succeed.</w:t>
      </w:r>
    </w:p>
    <w:p w:rsidR="00244F6E" w:rsidRDefault="00244F6E">
      <w:pPr>
        <w:spacing w:line="363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Extra Curricular Activities:</w:t>
      </w:r>
    </w:p>
    <w:p w:rsidR="00244F6E" w:rsidRDefault="00844B28">
      <w:pPr>
        <w:numPr>
          <w:ilvl w:val="0"/>
          <w:numId w:val="5"/>
        </w:numPr>
        <w:tabs>
          <w:tab w:val="left" w:pos="700"/>
        </w:tabs>
        <w:spacing w:line="183" w:lineRule="auto"/>
        <w:ind w:left="700" w:hanging="352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>Represented state level in cricket</w:t>
      </w:r>
    </w:p>
    <w:p w:rsidR="00244F6E" w:rsidRDefault="00244F6E">
      <w:pPr>
        <w:spacing w:line="6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244F6E" w:rsidRDefault="00844B28">
      <w:pPr>
        <w:numPr>
          <w:ilvl w:val="0"/>
          <w:numId w:val="5"/>
        </w:numPr>
        <w:tabs>
          <w:tab w:val="left" w:pos="700"/>
        </w:tabs>
        <w:spacing w:line="184" w:lineRule="auto"/>
        <w:ind w:left="70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Represented district level in football</w:t>
      </w:r>
    </w:p>
    <w:p w:rsidR="00244F6E" w:rsidRDefault="00244F6E">
      <w:pPr>
        <w:spacing w:line="363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Languages Known:</w:t>
      </w:r>
    </w:p>
    <w:p w:rsidR="00244F6E" w:rsidRDefault="00244F6E">
      <w:pPr>
        <w:spacing w:line="45" w:lineRule="exact"/>
        <w:rPr>
          <w:sz w:val="20"/>
          <w:szCs w:val="20"/>
        </w:rPr>
      </w:pPr>
    </w:p>
    <w:p w:rsidR="00244F6E" w:rsidRDefault="00844B28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English, Hindi, Kannada, </w:t>
      </w:r>
      <w:r>
        <w:rPr>
          <w:rFonts w:eastAsia="Times New Roman"/>
          <w:sz w:val="24"/>
          <w:szCs w:val="24"/>
        </w:rPr>
        <w:t>Tulu</w:t>
      </w:r>
    </w:p>
    <w:p w:rsidR="00244F6E" w:rsidRDefault="00244F6E">
      <w:pPr>
        <w:spacing w:line="360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Details:</w:t>
      </w:r>
    </w:p>
    <w:p w:rsidR="00244F6E" w:rsidRDefault="00244F6E">
      <w:pPr>
        <w:sectPr w:rsidR="00244F6E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44F6E" w:rsidRDefault="00244F6E">
      <w:pPr>
        <w:spacing w:line="48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</w:t>
      </w:r>
    </w:p>
    <w:p w:rsidR="00244F6E" w:rsidRDefault="00244F6E">
      <w:pPr>
        <w:spacing w:line="52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 Of Birth</w:t>
      </w:r>
    </w:p>
    <w:p w:rsidR="00244F6E" w:rsidRDefault="00244F6E">
      <w:pPr>
        <w:spacing w:line="41" w:lineRule="exact"/>
        <w:rPr>
          <w:sz w:val="20"/>
          <w:szCs w:val="20"/>
        </w:rPr>
      </w:pPr>
    </w:p>
    <w:p w:rsidR="00244F6E" w:rsidRDefault="00244F6E">
      <w:pPr>
        <w:spacing w:line="41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244F6E" w:rsidRDefault="00244F6E">
      <w:pPr>
        <w:spacing w:line="43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</w:t>
      </w:r>
    </w:p>
    <w:p w:rsidR="00244F6E" w:rsidRDefault="00244F6E">
      <w:pPr>
        <w:spacing w:line="41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</w:p>
    <w:p w:rsidR="00244F6E" w:rsidRDefault="00844B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4F6E" w:rsidRDefault="00244F6E">
      <w:pPr>
        <w:spacing w:line="28" w:lineRule="exact"/>
        <w:rPr>
          <w:sz w:val="20"/>
          <w:szCs w:val="20"/>
        </w:rPr>
      </w:pPr>
    </w:p>
    <w:p w:rsidR="00244F6E" w:rsidRDefault="00844B2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MINHAJ </w:t>
      </w:r>
    </w:p>
    <w:p w:rsidR="00244F6E" w:rsidRDefault="00244F6E">
      <w:pPr>
        <w:spacing w:line="41" w:lineRule="exact"/>
        <w:rPr>
          <w:sz w:val="20"/>
          <w:szCs w:val="20"/>
        </w:rPr>
      </w:pPr>
    </w:p>
    <w:p w:rsidR="00244F6E" w:rsidRDefault="00844B2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15/11/1996</w:t>
      </w:r>
    </w:p>
    <w:p w:rsidR="00244F6E" w:rsidRDefault="00244F6E">
      <w:pPr>
        <w:spacing w:line="41" w:lineRule="exact"/>
        <w:rPr>
          <w:sz w:val="20"/>
          <w:szCs w:val="20"/>
        </w:rPr>
      </w:pPr>
    </w:p>
    <w:p w:rsidR="00244F6E" w:rsidRDefault="00244F6E">
      <w:pPr>
        <w:spacing w:line="41" w:lineRule="exact"/>
        <w:rPr>
          <w:sz w:val="20"/>
          <w:szCs w:val="20"/>
        </w:rPr>
      </w:pPr>
    </w:p>
    <w:p w:rsidR="00244F6E" w:rsidRDefault="00844B2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INDIAN</w:t>
      </w:r>
    </w:p>
    <w:p w:rsidR="00244F6E" w:rsidRDefault="00244F6E">
      <w:pPr>
        <w:spacing w:line="43" w:lineRule="exact"/>
        <w:rPr>
          <w:sz w:val="20"/>
          <w:szCs w:val="20"/>
        </w:rPr>
      </w:pPr>
    </w:p>
    <w:p w:rsidR="00244F6E" w:rsidRDefault="00844B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ISLAM</w:t>
      </w:r>
    </w:p>
    <w:p w:rsidR="00244F6E" w:rsidRDefault="00244F6E">
      <w:pPr>
        <w:spacing w:line="41" w:lineRule="exact"/>
        <w:rPr>
          <w:sz w:val="20"/>
          <w:szCs w:val="20"/>
        </w:rPr>
      </w:pPr>
    </w:p>
    <w:p w:rsidR="00244F6E" w:rsidRDefault="00844B2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Visit Visa</w:t>
      </w:r>
    </w:p>
    <w:p w:rsidR="00244F6E" w:rsidRDefault="00244F6E">
      <w:pPr>
        <w:spacing w:line="200" w:lineRule="exact"/>
        <w:rPr>
          <w:sz w:val="20"/>
          <w:szCs w:val="20"/>
        </w:rPr>
      </w:pPr>
    </w:p>
    <w:p w:rsidR="00244F6E" w:rsidRDefault="00244F6E">
      <w:pPr>
        <w:sectPr w:rsidR="00244F6E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1320" w:space="40"/>
            <w:col w:w="7666"/>
          </w:cols>
        </w:sectPr>
      </w:pPr>
    </w:p>
    <w:p w:rsidR="00244F6E" w:rsidRDefault="00244F6E">
      <w:pPr>
        <w:spacing w:line="170" w:lineRule="exact"/>
        <w:rPr>
          <w:sz w:val="20"/>
          <w:szCs w:val="20"/>
        </w:rPr>
      </w:pPr>
    </w:p>
    <w:p w:rsidR="00244F6E" w:rsidRDefault="00844B28">
      <w:pPr>
        <w:spacing w:line="264" w:lineRule="auto"/>
        <w:ind w:righ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all the information </w:t>
      </w:r>
      <w:r>
        <w:rPr>
          <w:rFonts w:eastAsia="Times New Roman"/>
          <w:sz w:val="24"/>
          <w:szCs w:val="24"/>
        </w:rPr>
        <w:t>mentioned above are correct to the best of my knowledge</w:t>
      </w:r>
      <w:r>
        <w:rPr>
          <w:rFonts w:eastAsia="Times New Roman"/>
          <w:b/>
          <w:bCs/>
          <w:sz w:val="24"/>
          <w:szCs w:val="24"/>
        </w:rPr>
        <w:t>.</w:t>
      </w:r>
    </w:p>
    <w:p w:rsidR="00244F6E" w:rsidRDefault="00244F6E">
      <w:pPr>
        <w:spacing w:line="216" w:lineRule="exact"/>
        <w:rPr>
          <w:sz w:val="20"/>
          <w:szCs w:val="20"/>
        </w:rPr>
      </w:pPr>
    </w:p>
    <w:p w:rsidR="00244F6E" w:rsidRDefault="00844B28">
      <w:pPr>
        <w:ind w:left="6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Minhaj </w:t>
      </w:r>
    </w:p>
    <w:sectPr w:rsidR="00244F6E" w:rsidSect="00244F6E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4E8BE18"/>
    <w:lvl w:ilvl="0" w:tplc="41584A64">
      <w:start w:val="1"/>
      <w:numFmt w:val="bullet"/>
      <w:lvlText w:val="➢"/>
      <w:lvlJc w:val="left"/>
    </w:lvl>
    <w:lvl w:ilvl="1" w:tplc="6778F3A6">
      <w:numFmt w:val="decimal"/>
      <w:lvlText w:val=""/>
      <w:lvlJc w:val="left"/>
    </w:lvl>
    <w:lvl w:ilvl="2" w:tplc="DE18CC46">
      <w:numFmt w:val="decimal"/>
      <w:lvlText w:val=""/>
      <w:lvlJc w:val="left"/>
    </w:lvl>
    <w:lvl w:ilvl="3" w:tplc="3CE6BBBA">
      <w:numFmt w:val="decimal"/>
      <w:lvlText w:val=""/>
      <w:lvlJc w:val="left"/>
    </w:lvl>
    <w:lvl w:ilvl="4" w:tplc="4B1AA070">
      <w:numFmt w:val="decimal"/>
      <w:lvlText w:val=""/>
      <w:lvlJc w:val="left"/>
    </w:lvl>
    <w:lvl w:ilvl="5" w:tplc="671E4E8A">
      <w:numFmt w:val="decimal"/>
      <w:lvlText w:val=""/>
      <w:lvlJc w:val="left"/>
    </w:lvl>
    <w:lvl w:ilvl="6" w:tplc="77B49898">
      <w:numFmt w:val="decimal"/>
      <w:lvlText w:val=""/>
      <w:lvlJc w:val="left"/>
    </w:lvl>
    <w:lvl w:ilvl="7" w:tplc="6A9A2768">
      <w:numFmt w:val="decimal"/>
      <w:lvlText w:val=""/>
      <w:lvlJc w:val="left"/>
    </w:lvl>
    <w:lvl w:ilvl="8" w:tplc="0B9014DA">
      <w:numFmt w:val="decimal"/>
      <w:lvlText w:val=""/>
      <w:lvlJc w:val="left"/>
    </w:lvl>
  </w:abstractNum>
  <w:abstractNum w:abstractNumId="1">
    <w:nsid w:val="00003D6C"/>
    <w:multiLevelType w:val="hybridMultilevel"/>
    <w:tmpl w:val="39FC08A6"/>
    <w:lvl w:ilvl="0" w:tplc="0300639C">
      <w:start w:val="1"/>
      <w:numFmt w:val="bullet"/>
      <w:lvlText w:val="➢"/>
      <w:lvlJc w:val="left"/>
    </w:lvl>
    <w:lvl w:ilvl="1" w:tplc="E1DE8E54">
      <w:numFmt w:val="decimal"/>
      <w:lvlText w:val=""/>
      <w:lvlJc w:val="left"/>
    </w:lvl>
    <w:lvl w:ilvl="2" w:tplc="99F83E1C">
      <w:numFmt w:val="decimal"/>
      <w:lvlText w:val=""/>
      <w:lvlJc w:val="left"/>
    </w:lvl>
    <w:lvl w:ilvl="3" w:tplc="3E800E92">
      <w:numFmt w:val="decimal"/>
      <w:lvlText w:val=""/>
      <w:lvlJc w:val="left"/>
    </w:lvl>
    <w:lvl w:ilvl="4" w:tplc="31923CCC">
      <w:numFmt w:val="decimal"/>
      <w:lvlText w:val=""/>
      <w:lvlJc w:val="left"/>
    </w:lvl>
    <w:lvl w:ilvl="5" w:tplc="F27E89D0">
      <w:numFmt w:val="decimal"/>
      <w:lvlText w:val=""/>
      <w:lvlJc w:val="left"/>
    </w:lvl>
    <w:lvl w:ilvl="6" w:tplc="860CEBDA">
      <w:numFmt w:val="decimal"/>
      <w:lvlText w:val=""/>
      <w:lvlJc w:val="left"/>
    </w:lvl>
    <w:lvl w:ilvl="7" w:tplc="94AE4C76">
      <w:numFmt w:val="decimal"/>
      <w:lvlText w:val=""/>
      <w:lvlJc w:val="left"/>
    </w:lvl>
    <w:lvl w:ilvl="8" w:tplc="CB2864B0">
      <w:numFmt w:val="decimal"/>
      <w:lvlText w:val=""/>
      <w:lvlJc w:val="left"/>
    </w:lvl>
  </w:abstractNum>
  <w:abstractNum w:abstractNumId="2">
    <w:nsid w:val="00005F90"/>
    <w:multiLevelType w:val="hybridMultilevel"/>
    <w:tmpl w:val="72081910"/>
    <w:lvl w:ilvl="0" w:tplc="CDCA6E52">
      <w:start w:val="1"/>
      <w:numFmt w:val="bullet"/>
      <w:lvlText w:val="➢"/>
      <w:lvlJc w:val="left"/>
    </w:lvl>
    <w:lvl w:ilvl="1" w:tplc="DCF0A148">
      <w:numFmt w:val="decimal"/>
      <w:lvlText w:val=""/>
      <w:lvlJc w:val="left"/>
    </w:lvl>
    <w:lvl w:ilvl="2" w:tplc="D76CE4CC">
      <w:numFmt w:val="decimal"/>
      <w:lvlText w:val=""/>
      <w:lvlJc w:val="left"/>
    </w:lvl>
    <w:lvl w:ilvl="3" w:tplc="1A1880B6">
      <w:numFmt w:val="decimal"/>
      <w:lvlText w:val=""/>
      <w:lvlJc w:val="left"/>
    </w:lvl>
    <w:lvl w:ilvl="4" w:tplc="32F0B2BE">
      <w:numFmt w:val="decimal"/>
      <w:lvlText w:val=""/>
      <w:lvlJc w:val="left"/>
    </w:lvl>
    <w:lvl w:ilvl="5" w:tplc="BD90EE52">
      <w:numFmt w:val="decimal"/>
      <w:lvlText w:val=""/>
      <w:lvlJc w:val="left"/>
    </w:lvl>
    <w:lvl w:ilvl="6" w:tplc="8210040A">
      <w:numFmt w:val="decimal"/>
      <w:lvlText w:val=""/>
      <w:lvlJc w:val="left"/>
    </w:lvl>
    <w:lvl w:ilvl="7" w:tplc="6E3A1A36">
      <w:numFmt w:val="decimal"/>
      <w:lvlText w:val=""/>
      <w:lvlJc w:val="left"/>
    </w:lvl>
    <w:lvl w:ilvl="8" w:tplc="1154197E">
      <w:numFmt w:val="decimal"/>
      <w:lvlText w:val=""/>
      <w:lvlJc w:val="left"/>
    </w:lvl>
  </w:abstractNum>
  <w:abstractNum w:abstractNumId="3">
    <w:nsid w:val="00006952"/>
    <w:multiLevelType w:val="hybridMultilevel"/>
    <w:tmpl w:val="15BC4AD6"/>
    <w:lvl w:ilvl="0" w:tplc="8BE8D208">
      <w:start w:val="1"/>
      <w:numFmt w:val="bullet"/>
      <w:lvlText w:val="➢"/>
      <w:lvlJc w:val="left"/>
    </w:lvl>
    <w:lvl w:ilvl="1" w:tplc="3D205B96">
      <w:numFmt w:val="decimal"/>
      <w:lvlText w:val=""/>
      <w:lvlJc w:val="left"/>
    </w:lvl>
    <w:lvl w:ilvl="2" w:tplc="20D4D88C">
      <w:numFmt w:val="decimal"/>
      <w:lvlText w:val=""/>
      <w:lvlJc w:val="left"/>
    </w:lvl>
    <w:lvl w:ilvl="3" w:tplc="EB907ED4">
      <w:numFmt w:val="decimal"/>
      <w:lvlText w:val=""/>
      <w:lvlJc w:val="left"/>
    </w:lvl>
    <w:lvl w:ilvl="4" w:tplc="F758746A">
      <w:numFmt w:val="decimal"/>
      <w:lvlText w:val=""/>
      <w:lvlJc w:val="left"/>
    </w:lvl>
    <w:lvl w:ilvl="5" w:tplc="91560C7E">
      <w:numFmt w:val="decimal"/>
      <w:lvlText w:val=""/>
      <w:lvlJc w:val="left"/>
    </w:lvl>
    <w:lvl w:ilvl="6" w:tplc="A318761A">
      <w:numFmt w:val="decimal"/>
      <w:lvlText w:val=""/>
      <w:lvlJc w:val="left"/>
    </w:lvl>
    <w:lvl w:ilvl="7" w:tplc="403A4556">
      <w:numFmt w:val="decimal"/>
      <w:lvlText w:val=""/>
      <w:lvlJc w:val="left"/>
    </w:lvl>
    <w:lvl w:ilvl="8" w:tplc="458C931E">
      <w:numFmt w:val="decimal"/>
      <w:lvlText w:val=""/>
      <w:lvlJc w:val="left"/>
    </w:lvl>
  </w:abstractNum>
  <w:abstractNum w:abstractNumId="4">
    <w:nsid w:val="000072AE"/>
    <w:multiLevelType w:val="hybridMultilevel"/>
    <w:tmpl w:val="6EA662DC"/>
    <w:lvl w:ilvl="0" w:tplc="053E77B6">
      <w:start w:val="1"/>
      <w:numFmt w:val="bullet"/>
      <w:lvlText w:val="➢"/>
      <w:lvlJc w:val="left"/>
    </w:lvl>
    <w:lvl w:ilvl="1" w:tplc="0C2078A0">
      <w:numFmt w:val="decimal"/>
      <w:lvlText w:val=""/>
      <w:lvlJc w:val="left"/>
    </w:lvl>
    <w:lvl w:ilvl="2" w:tplc="13725E28">
      <w:numFmt w:val="decimal"/>
      <w:lvlText w:val=""/>
      <w:lvlJc w:val="left"/>
    </w:lvl>
    <w:lvl w:ilvl="3" w:tplc="8A70774A">
      <w:numFmt w:val="decimal"/>
      <w:lvlText w:val=""/>
      <w:lvlJc w:val="left"/>
    </w:lvl>
    <w:lvl w:ilvl="4" w:tplc="CF104556">
      <w:numFmt w:val="decimal"/>
      <w:lvlText w:val=""/>
      <w:lvlJc w:val="left"/>
    </w:lvl>
    <w:lvl w:ilvl="5" w:tplc="87D0D600">
      <w:numFmt w:val="decimal"/>
      <w:lvlText w:val=""/>
      <w:lvlJc w:val="left"/>
    </w:lvl>
    <w:lvl w:ilvl="6" w:tplc="6BCCD358">
      <w:numFmt w:val="decimal"/>
      <w:lvlText w:val=""/>
      <w:lvlJc w:val="left"/>
    </w:lvl>
    <w:lvl w:ilvl="7" w:tplc="81BC7FE6">
      <w:numFmt w:val="decimal"/>
      <w:lvlText w:val=""/>
      <w:lvlJc w:val="left"/>
    </w:lvl>
    <w:lvl w:ilvl="8" w:tplc="43A21D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4F6E"/>
    <w:rsid w:val="00244F6E"/>
    <w:rsid w:val="0084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haj-39554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2019-12-03T15:09:00Z</dcterms:created>
  <dcterms:modified xsi:type="dcterms:W3CDTF">2019-12-03T15:09:00Z</dcterms:modified>
</cp:coreProperties>
</file>