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1F" w:rsidRDefault="00B47A5F">
      <w:pPr>
        <w:spacing w:line="476" w:lineRule="exact"/>
        <w:rPr>
          <w:sz w:val="20"/>
          <w:szCs w:val="20"/>
        </w:rPr>
      </w:pPr>
      <w:r>
        <w:rPr>
          <w:rFonts w:ascii="Microsoft YaHei" w:eastAsia="Microsoft YaHei" w:hAnsi="Microsoft YaHei" w:cs="Microsoft YaHei"/>
          <w:b/>
          <w:bCs/>
          <w:noProof/>
          <w:sz w:val="36"/>
          <w:szCs w:val="36"/>
        </w:rPr>
        <w:drawing>
          <wp:anchor distT="0" distB="0" distL="114300" distR="114300" simplePos="0" relativeHeight="251655680" behindDoc="1" locked="0" layoutInCell="0" allowOverlap="1">
            <wp:simplePos x="0" y="0"/>
            <wp:positionH relativeFrom="page">
              <wp:posOffset>6108065</wp:posOffset>
            </wp:positionH>
            <wp:positionV relativeFrom="page">
              <wp:posOffset>266700</wp:posOffset>
            </wp:positionV>
            <wp:extent cx="1329055" cy="1353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329055" cy="1353185"/>
                    </a:xfrm>
                    <a:prstGeom prst="rect">
                      <a:avLst/>
                    </a:prstGeom>
                    <a:noFill/>
                  </pic:spPr>
                </pic:pic>
              </a:graphicData>
            </a:graphic>
          </wp:anchor>
        </w:drawing>
      </w:r>
      <w:r>
        <w:rPr>
          <w:rFonts w:ascii="Microsoft YaHei" w:eastAsia="Microsoft YaHei" w:hAnsi="Microsoft YaHei" w:cs="Microsoft YaHei"/>
          <w:b/>
          <w:bCs/>
          <w:sz w:val="36"/>
          <w:szCs w:val="36"/>
        </w:rPr>
        <w:t xml:space="preserve">JUNAID </w:t>
      </w:r>
    </w:p>
    <w:p w:rsidR="00711D1F" w:rsidRDefault="00711D1F">
      <w:pPr>
        <w:spacing w:line="209" w:lineRule="exact"/>
        <w:rPr>
          <w:sz w:val="24"/>
          <w:szCs w:val="24"/>
        </w:rPr>
      </w:pPr>
    </w:p>
    <w:p w:rsidR="00711D1F" w:rsidRDefault="00B47A5F">
      <w:pPr>
        <w:rPr>
          <w:sz w:val="20"/>
          <w:szCs w:val="20"/>
        </w:rPr>
      </w:pPr>
      <w:r>
        <w:rPr>
          <w:rFonts w:ascii="Arial" w:eastAsia="Arial" w:hAnsi="Arial" w:cs="Arial"/>
        </w:rPr>
        <w:t>Dubai, United Arab Emirates</w:t>
      </w:r>
    </w:p>
    <w:p w:rsidR="00711D1F" w:rsidRDefault="00711D1F">
      <w:pPr>
        <w:spacing w:line="37" w:lineRule="exact"/>
        <w:rPr>
          <w:sz w:val="24"/>
          <w:szCs w:val="24"/>
        </w:rPr>
      </w:pPr>
    </w:p>
    <w:p w:rsidR="00711D1F" w:rsidRDefault="00711D1F">
      <w:pPr>
        <w:spacing w:line="43" w:lineRule="exact"/>
        <w:rPr>
          <w:sz w:val="24"/>
          <w:szCs w:val="24"/>
        </w:rPr>
      </w:pPr>
    </w:p>
    <w:p w:rsidR="00711D1F" w:rsidRDefault="00B47A5F">
      <w:pPr>
        <w:rPr>
          <w:sz w:val="20"/>
          <w:szCs w:val="20"/>
        </w:rPr>
      </w:pPr>
      <w:r>
        <w:rPr>
          <w:rFonts w:ascii="Arial" w:eastAsia="Arial" w:hAnsi="Arial" w:cs="Arial"/>
        </w:rPr>
        <w:t xml:space="preserve">Email: </w:t>
      </w:r>
      <w:hyperlink r:id="rId6" w:history="1">
        <w:r w:rsidRPr="007E36BB">
          <w:rPr>
            <w:rStyle w:val="Hyperlink"/>
            <w:rFonts w:ascii="Arial" w:eastAsia="Arial" w:hAnsi="Arial" w:cs="Arial"/>
          </w:rPr>
          <w:t>junaid-395596@gulfjobseeker.com</w:t>
        </w:r>
      </w:hyperlink>
      <w:r>
        <w:rPr>
          <w:rFonts w:ascii="Arial" w:eastAsia="Arial" w:hAnsi="Arial" w:cs="Arial"/>
          <w:color w:val="0000FF"/>
          <w:u w:val="single"/>
        </w:rPr>
        <w:t xml:space="preserve"> </w:t>
      </w:r>
    </w:p>
    <w:p w:rsidR="00711D1F" w:rsidRDefault="00B47A5F">
      <w:pPr>
        <w:spacing w:line="196" w:lineRule="auto"/>
        <w:rPr>
          <w:sz w:val="20"/>
          <w:szCs w:val="20"/>
        </w:rPr>
      </w:pPr>
      <w:r>
        <w:rPr>
          <w:rFonts w:ascii="Arial" w:eastAsia="Arial" w:hAnsi="Arial" w:cs="Arial"/>
        </w:rPr>
        <w:t>Nationality: Pakistani, DOB: 28</w:t>
      </w:r>
      <w:r>
        <w:rPr>
          <w:rFonts w:ascii="Arial" w:eastAsia="Arial" w:hAnsi="Arial" w:cs="Arial"/>
          <w:sz w:val="44"/>
          <w:szCs w:val="44"/>
          <w:vertAlign w:val="superscript"/>
        </w:rPr>
        <w:t>th</w:t>
      </w:r>
      <w:r>
        <w:rPr>
          <w:rFonts w:ascii="Arial" w:eastAsia="Arial" w:hAnsi="Arial" w:cs="Arial"/>
        </w:rPr>
        <w:t xml:space="preserve"> Oct 1997</w:t>
      </w:r>
    </w:p>
    <w:p w:rsidR="00711D1F" w:rsidRDefault="00B47A5F">
      <w:pPr>
        <w:spacing w:line="227" w:lineRule="auto"/>
        <w:rPr>
          <w:sz w:val="20"/>
          <w:szCs w:val="20"/>
        </w:rPr>
      </w:pPr>
      <w:r>
        <w:rPr>
          <w:rFonts w:ascii="Arial" w:eastAsia="Arial" w:hAnsi="Arial" w:cs="Arial"/>
        </w:rPr>
        <w:t>Visa Status: Visit</w:t>
      </w:r>
    </w:p>
    <w:p w:rsidR="00711D1F" w:rsidRDefault="00711D1F">
      <w:pPr>
        <w:spacing w:line="82" w:lineRule="exact"/>
        <w:rPr>
          <w:sz w:val="24"/>
          <w:szCs w:val="24"/>
        </w:rPr>
      </w:pPr>
    </w:p>
    <w:p w:rsidR="00711D1F" w:rsidRDefault="00B47A5F">
      <w:pPr>
        <w:spacing w:line="317" w:lineRule="exact"/>
        <w:ind w:right="80"/>
        <w:jc w:val="center"/>
        <w:rPr>
          <w:sz w:val="20"/>
          <w:szCs w:val="20"/>
        </w:rPr>
      </w:pPr>
      <w:r>
        <w:rPr>
          <w:rFonts w:ascii="Microsoft YaHei" w:eastAsia="Microsoft YaHei" w:hAnsi="Microsoft YaHei" w:cs="Microsoft YaHei"/>
          <w:b/>
          <w:bCs/>
          <w:color w:val="FFFFFD"/>
          <w:sz w:val="24"/>
          <w:szCs w:val="24"/>
        </w:rPr>
        <w:t>Career Objective</w:t>
      </w:r>
    </w:p>
    <w:p w:rsidR="00711D1F" w:rsidRDefault="00711D1F">
      <w:pPr>
        <w:spacing w:line="20" w:lineRule="exact"/>
        <w:rPr>
          <w:sz w:val="24"/>
          <w:szCs w:val="24"/>
        </w:rPr>
      </w:pPr>
      <w:r>
        <w:rPr>
          <w:sz w:val="24"/>
          <w:szCs w:val="24"/>
        </w:rPr>
        <w:pict>
          <v:rect id="Shape 2" o:spid="_x0000_s1027" style="position:absolute;margin-left:0;margin-top:-15.05pt;width:550.95pt;height:15.95pt;z-index:-251658752;visibility:visible;mso-wrap-distance-left:0;mso-wrap-distance-right:0" o:allowincell="f" fillcolor="#7f7f7f" stroked="f"/>
        </w:pict>
      </w:r>
    </w:p>
    <w:p w:rsidR="00711D1F" w:rsidRDefault="00711D1F">
      <w:pPr>
        <w:spacing w:line="101" w:lineRule="exact"/>
        <w:rPr>
          <w:sz w:val="24"/>
          <w:szCs w:val="24"/>
        </w:rPr>
      </w:pPr>
    </w:p>
    <w:p w:rsidR="00711D1F" w:rsidRDefault="00B47A5F">
      <w:pPr>
        <w:spacing w:line="269" w:lineRule="auto"/>
        <w:ind w:right="120"/>
        <w:rPr>
          <w:sz w:val="20"/>
          <w:szCs w:val="20"/>
        </w:rPr>
      </w:pPr>
      <w:r>
        <w:rPr>
          <w:rFonts w:ascii="Arial" w:eastAsia="Arial" w:hAnsi="Arial" w:cs="Arial"/>
        </w:rPr>
        <w:t xml:space="preserve">Seeking a Civil Site engineering, project coordinating, or </w:t>
      </w:r>
      <w:r>
        <w:rPr>
          <w:rFonts w:ascii="Arial" w:eastAsia="Arial" w:hAnsi="Arial" w:cs="Arial"/>
        </w:rPr>
        <w:t>related position utilizing successful experience in civil engineering, consulting, design and building.</w:t>
      </w:r>
    </w:p>
    <w:p w:rsidR="00711D1F" w:rsidRDefault="00711D1F">
      <w:pPr>
        <w:spacing w:line="52" w:lineRule="exact"/>
        <w:rPr>
          <w:sz w:val="24"/>
          <w:szCs w:val="24"/>
        </w:rPr>
      </w:pPr>
    </w:p>
    <w:p w:rsidR="00711D1F" w:rsidRDefault="00B47A5F">
      <w:pPr>
        <w:spacing w:line="317" w:lineRule="exact"/>
        <w:ind w:right="60"/>
        <w:jc w:val="center"/>
        <w:rPr>
          <w:sz w:val="20"/>
          <w:szCs w:val="20"/>
        </w:rPr>
      </w:pPr>
      <w:r>
        <w:rPr>
          <w:rFonts w:ascii="Microsoft YaHei" w:eastAsia="Microsoft YaHei" w:hAnsi="Microsoft YaHei" w:cs="Microsoft YaHei"/>
          <w:b/>
          <w:bCs/>
          <w:color w:val="FFFFFD"/>
          <w:sz w:val="24"/>
          <w:szCs w:val="24"/>
        </w:rPr>
        <w:t>Career Summary</w:t>
      </w:r>
    </w:p>
    <w:p w:rsidR="00711D1F" w:rsidRDefault="00711D1F">
      <w:pPr>
        <w:spacing w:line="20" w:lineRule="exact"/>
        <w:rPr>
          <w:sz w:val="24"/>
          <w:szCs w:val="24"/>
        </w:rPr>
      </w:pPr>
      <w:r>
        <w:rPr>
          <w:sz w:val="24"/>
          <w:szCs w:val="24"/>
        </w:rPr>
        <w:pict>
          <v:rect id="Shape 3" o:spid="_x0000_s1028" style="position:absolute;margin-left:0;margin-top:-13.3pt;width:550.95pt;height:13.85pt;z-index:-251657728;visibility:visible;mso-wrap-distance-left:0;mso-wrap-distance-right:0" o:allowincell="f" fillcolor="#7f7f7f" stroked="f"/>
        </w:pict>
      </w:r>
    </w:p>
    <w:p w:rsidR="00711D1F" w:rsidRDefault="00711D1F">
      <w:pPr>
        <w:spacing w:line="101" w:lineRule="exact"/>
        <w:rPr>
          <w:sz w:val="24"/>
          <w:szCs w:val="24"/>
        </w:rPr>
      </w:pPr>
    </w:p>
    <w:p w:rsidR="00711D1F" w:rsidRDefault="00B47A5F">
      <w:pPr>
        <w:spacing w:line="274" w:lineRule="auto"/>
        <w:ind w:right="140"/>
        <w:jc w:val="both"/>
        <w:rPr>
          <w:sz w:val="20"/>
          <w:szCs w:val="20"/>
        </w:rPr>
      </w:pPr>
      <w:r>
        <w:rPr>
          <w:rFonts w:ascii="Arial" w:eastAsia="Arial" w:hAnsi="Arial" w:cs="Arial"/>
        </w:rPr>
        <w:t xml:space="preserve">Qualified Civil Site Engineer holding bachelor’s degree from a reputable university in Pakistan with GPA 4.0/4.0, and worked from </w:t>
      </w:r>
      <w:r>
        <w:rPr>
          <w:rFonts w:ascii="Arial" w:eastAsia="Arial" w:hAnsi="Arial" w:cs="Arial"/>
        </w:rPr>
        <w:t>conceptual stage to execution. Physically fit and able to supervise as well as work at remote locations. Experienced in ensuring company operations conform to company standards, best industry practices and applicable regulations. Skilled problem solver who</w:t>
      </w:r>
      <w:r>
        <w:rPr>
          <w:rFonts w:ascii="Arial" w:eastAsia="Arial" w:hAnsi="Arial" w:cs="Arial"/>
        </w:rPr>
        <w:t xml:space="preserve"> can quickly analyze information, imagine solutions, and evaluate their outcomes before choosing the best alternative.</w:t>
      </w:r>
    </w:p>
    <w:p w:rsidR="00711D1F" w:rsidRDefault="00711D1F">
      <w:pPr>
        <w:spacing w:line="51" w:lineRule="exact"/>
        <w:rPr>
          <w:sz w:val="24"/>
          <w:szCs w:val="24"/>
        </w:rPr>
      </w:pPr>
    </w:p>
    <w:p w:rsidR="00711D1F" w:rsidRDefault="00B47A5F">
      <w:pPr>
        <w:spacing w:line="317" w:lineRule="exact"/>
        <w:ind w:right="220"/>
        <w:jc w:val="center"/>
        <w:rPr>
          <w:sz w:val="20"/>
          <w:szCs w:val="20"/>
        </w:rPr>
      </w:pPr>
      <w:r>
        <w:rPr>
          <w:rFonts w:ascii="Microsoft YaHei" w:eastAsia="Microsoft YaHei" w:hAnsi="Microsoft YaHei" w:cs="Microsoft YaHei"/>
          <w:b/>
          <w:bCs/>
          <w:color w:val="FFFFFD"/>
          <w:sz w:val="24"/>
          <w:szCs w:val="24"/>
        </w:rPr>
        <w:t>E</w:t>
      </w:r>
      <w:r>
        <w:rPr>
          <w:rFonts w:ascii="Microsoft YaHei" w:eastAsia="Microsoft YaHei" w:hAnsi="Microsoft YaHei" w:cs="Microsoft YaHei"/>
          <w:b/>
          <w:bCs/>
          <w:color w:val="FFFFFD"/>
        </w:rPr>
        <w:t>mployme</w:t>
      </w:r>
      <w:r>
        <w:rPr>
          <w:rFonts w:ascii="Microsoft YaHei" w:eastAsia="Microsoft YaHei" w:hAnsi="Microsoft YaHei" w:cs="Microsoft YaHei"/>
          <w:b/>
          <w:bCs/>
          <w:color w:val="FFFFFD"/>
          <w:sz w:val="24"/>
          <w:szCs w:val="24"/>
        </w:rPr>
        <w:t>nt Experience</w:t>
      </w:r>
    </w:p>
    <w:p w:rsidR="00711D1F" w:rsidRDefault="00711D1F">
      <w:pPr>
        <w:spacing w:line="20" w:lineRule="exact"/>
        <w:rPr>
          <w:sz w:val="24"/>
          <w:szCs w:val="24"/>
        </w:rPr>
      </w:pPr>
      <w:r>
        <w:rPr>
          <w:sz w:val="24"/>
          <w:szCs w:val="24"/>
        </w:rPr>
        <w:pict>
          <v:rect id="Shape 4" o:spid="_x0000_s1029" style="position:absolute;margin-left:0;margin-top:-14.95pt;width:550.95pt;height:15.55pt;z-index:-251656704;visibility:visible;mso-wrap-distance-left:0;mso-wrap-distance-right:0" o:allowincell="f" fillcolor="#7f7f7f" stroked="f"/>
        </w:pict>
      </w:r>
    </w:p>
    <w:p w:rsidR="00711D1F" w:rsidRDefault="00711D1F">
      <w:pPr>
        <w:spacing w:line="92" w:lineRule="exact"/>
        <w:rPr>
          <w:sz w:val="24"/>
          <w:szCs w:val="24"/>
        </w:rPr>
      </w:pPr>
    </w:p>
    <w:p w:rsidR="00711D1F" w:rsidRDefault="00B47A5F">
      <w:pPr>
        <w:tabs>
          <w:tab w:val="left" w:pos="8320"/>
        </w:tabs>
        <w:ind w:left="20"/>
        <w:rPr>
          <w:sz w:val="20"/>
          <w:szCs w:val="20"/>
        </w:rPr>
      </w:pPr>
      <w:r>
        <w:rPr>
          <w:sz w:val="20"/>
          <w:szCs w:val="20"/>
        </w:rPr>
        <w:tab/>
      </w:r>
      <w:r>
        <w:rPr>
          <w:rFonts w:ascii="Arial" w:eastAsia="Arial" w:hAnsi="Arial" w:cs="Arial"/>
          <w:b/>
          <w:bCs/>
          <w:sz w:val="23"/>
          <w:szCs w:val="23"/>
        </w:rPr>
        <w:t>March 2019 to Sep 2019</w:t>
      </w:r>
    </w:p>
    <w:p w:rsidR="00711D1F" w:rsidRDefault="00711D1F">
      <w:pPr>
        <w:spacing w:line="139" w:lineRule="exact"/>
        <w:rPr>
          <w:sz w:val="24"/>
          <w:szCs w:val="24"/>
        </w:rPr>
      </w:pPr>
    </w:p>
    <w:p w:rsidR="00711D1F" w:rsidRDefault="00B47A5F">
      <w:pPr>
        <w:ind w:left="20"/>
        <w:rPr>
          <w:sz w:val="20"/>
          <w:szCs w:val="20"/>
        </w:rPr>
      </w:pPr>
      <w:r>
        <w:rPr>
          <w:rFonts w:ascii="Arial" w:eastAsia="Arial" w:hAnsi="Arial" w:cs="Arial"/>
          <w:b/>
          <w:bCs/>
          <w:sz w:val="24"/>
          <w:szCs w:val="24"/>
        </w:rPr>
        <w:t>Civil Site Engineer</w:t>
      </w:r>
    </w:p>
    <w:p w:rsidR="00711D1F" w:rsidRDefault="00711D1F">
      <w:pPr>
        <w:spacing w:line="139" w:lineRule="exact"/>
        <w:rPr>
          <w:sz w:val="24"/>
          <w:szCs w:val="24"/>
        </w:rPr>
      </w:pPr>
    </w:p>
    <w:p w:rsidR="00711D1F" w:rsidRDefault="00B47A5F">
      <w:pPr>
        <w:numPr>
          <w:ilvl w:val="0"/>
          <w:numId w:val="1"/>
        </w:numPr>
        <w:tabs>
          <w:tab w:val="left" w:pos="640"/>
        </w:tabs>
        <w:spacing w:line="187" w:lineRule="auto"/>
        <w:ind w:left="640" w:hanging="594"/>
        <w:rPr>
          <w:rFonts w:ascii="Wingdings" w:eastAsia="Wingdings" w:hAnsi="Wingdings" w:cs="Wingdings"/>
          <w:sz w:val="48"/>
          <w:szCs w:val="48"/>
          <w:vertAlign w:val="superscript"/>
        </w:rPr>
      </w:pPr>
      <w:r>
        <w:rPr>
          <w:rFonts w:ascii="Arial" w:eastAsia="Arial" w:hAnsi="Arial" w:cs="Arial"/>
          <w:b/>
          <w:bCs/>
          <w:sz w:val="24"/>
          <w:szCs w:val="24"/>
        </w:rPr>
        <w:t>Job Responsibilities:</w:t>
      </w:r>
    </w:p>
    <w:p w:rsidR="00711D1F" w:rsidRDefault="00711D1F">
      <w:pPr>
        <w:spacing w:line="135" w:lineRule="exact"/>
        <w:rPr>
          <w:sz w:val="24"/>
          <w:szCs w:val="24"/>
        </w:rPr>
      </w:pPr>
    </w:p>
    <w:p w:rsidR="00711D1F" w:rsidRDefault="00B47A5F">
      <w:pPr>
        <w:numPr>
          <w:ilvl w:val="0"/>
          <w:numId w:val="2"/>
        </w:numPr>
        <w:tabs>
          <w:tab w:val="left" w:pos="400"/>
        </w:tabs>
        <w:ind w:left="400" w:hanging="265"/>
        <w:rPr>
          <w:rFonts w:ascii="Symbol" w:eastAsia="Symbol" w:hAnsi="Symbol" w:cs="Symbol"/>
        </w:rPr>
      </w:pPr>
      <w:r>
        <w:rPr>
          <w:rFonts w:ascii="Arial" w:eastAsia="Arial" w:hAnsi="Arial" w:cs="Arial"/>
        </w:rPr>
        <w:t>Acting as the main technical adviser on a construction site for subcontractors, crafts people and operatives.</w:t>
      </w:r>
    </w:p>
    <w:p w:rsidR="00711D1F" w:rsidRDefault="00711D1F">
      <w:pPr>
        <w:spacing w:line="37" w:lineRule="exact"/>
        <w:rPr>
          <w:rFonts w:ascii="Symbol" w:eastAsia="Symbol" w:hAnsi="Symbol" w:cs="Symbol"/>
        </w:rPr>
      </w:pPr>
    </w:p>
    <w:p w:rsidR="00711D1F" w:rsidRDefault="00B47A5F">
      <w:pPr>
        <w:numPr>
          <w:ilvl w:val="0"/>
          <w:numId w:val="2"/>
        </w:numPr>
        <w:tabs>
          <w:tab w:val="left" w:pos="400"/>
        </w:tabs>
        <w:ind w:left="400" w:hanging="265"/>
        <w:rPr>
          <w:rFonts w:ascii="Symbol" w:eastAsia="Symbol" w:hAnsi="Symbol" w:cs="Symbol"/>
        </w:rPr>
      </w:pPr>
      <w:r>
        <w:rPr>
          <w:rFonts w:ascii="Arial" w:eastAsia="Arial" w:hAnsi="Arial" w:cs="Arial"/>
        </w:rPr>
        <w:t>Setting out, leveling and surveying the site.</w:t>
      </w:r>
    </w:p>
    <w:p w:rsidR="00711D1F" w:rsidRDefault="00711D1F">
      <w:pPr>
        <w:spacing w:line="35" w:lineRule="exact"/>
        <w:rPr>
          <w:rFonts w:ascii="Symbol" w:eastAsia="Symbol" w:hAnsi="Symbol" w:cs="Symbol"/>
        </w:rPr>
      </w:pPr>
    </w:p>
    <w:p w:rsidR="00711D1F" w:rsidRDefault="00B47A5F">
      <w:pPr>
        <w:numPr>
          <w:ilvl w:val="0"/>
          <w:numId w:val="2"/>
        </w:numPr>
        <w:tabs>
          <w:tab w:val="left" w:pos="400"/>
        </w:tabs>
        <w:ind w:left="400" w:hanging="265"/>
        <w:rPr>
          <w:rFonts w:ascii="Symbol" w:eastAsia="Symbol" w:hAnsi="Symbol" w:cs="Symbol"/>
        </w:rPr>
      </w:pPr>
      <w:r>
        <w:rPr>
          <w:rFonts w:ascii="Arial" w:eastAsia="Arial" w:hAnsi="Arial" w:cs="Arial"/>
        </w:rPr>
        <w:t xml:space="preserve">Checking plans, </w:t>
      </w:r>
      <w:r>
        <w:rPr>
          <w:rFonts w:ascii="Arial" w:eastAsia="Arial" w:hAnsi="Arial" w:cs="Arial"/>
        </w:rPr>
        <w:t>drawings and quantities for accuracy of calculations.</w:t>
      </w:r>
    </w:p>
    <w:p w:rsidR="00711D1F" w:rsidRDefault="00711D1F">
      <w:pPr>
        <w:spacing w:line="35" w:lineRule="exact"/>
        <w:rPr>
          <w:rFonts w:ascii="Symbol" w:eastAsia="Symbol" w:hAnsi="Symbol" w:cs="Symbol"/>
        </w:rPr>
      </w:pPr>
    </w:p>
    <w:p w:rsidR="00711D1F" w:rsidRDefault="00B47A5F">
      <w:pPr>
        <w:numPr>
          <w:ilvl w:val="0"/>
          <w:numId w:val="2"/>
        </w:numPr>
        <w:tabs>
          <w:tab w:val="left" w:pos="400"/>
        </w:tabs>
        <w:ind w:left="400" w:hanging="265"/>
        <w:rPr>
          <w:rFonts w:ascii="Symbol" w:eastAsia="Symbol" w:hAnsi="Symbol" w:cs="Symbol"/>
        </w:rPr>
      </w:pPr>
      <w:r>
        <w:rPr>
          <w:rFonts w:ascii="Arial" w:eastAsia="Arial" w:hAnsi="Arial" w:cs="Arial"/>
        </w:rPr>
        <w:t>Ensuring that all materials used and work performed are as per specifications.</w:t>
      </w:r>
    </w:p>
    <w:p w:rsidR="00711D1F" w:rsidRDefault="00711D1F">
      <w:pPr>
        <w:spacing w:line="37" w:lineRule="exact"/>
        <w:rPr>
          <w:rFonts w:ascii="Symbol" w:eastAsia="Symbol" w:hAnsi="Symbol" w:cs="Symbol"/>
        </w:rPr>
      </w:pPr>
    </w:p>
    <w:p w:rsidR="00711D1F" w:rsidRDefault="00B47A5F">
      <w:pPr>
        <w:numPr>
          <w:ilvl w:val="0"/>
          <w:numId w:val="2"/>
        </w:numPr>
        <w:tabs>
          <w:tab w:val="left" w:pos="400"/>
        </w:tabs>
        <w:ind w:left="400" w:hanging="265"/>
        <w:rPr>
          <w:rFonts w:ascii="Symbol" w:eastAsia="Symbol" w:hAnsi="Symbol" w:cs="Symbol"/>
        </w:rPr>
      </w:pPr>
      <w:r>
        <w:rPr>
          <w:rFonts w:ascii="Arial" w:eastAsia="Arial" w:hAnsi="Arial" w:cs="Arial"/>
        </w:rPr>
        <w:t>Overseeing the selection and requisition of materials and plant.</w:t>
      </w:r>
    </w:p>
    <w:p w:rsidR="00711D1F" w:rsidRDefault="00711D1F">
      <w:pPr>
        <w:spacing w:line="35" w:lineRule="exact"/>
        <w:rPr>
          <w:rFonts w:ascii="Symbol" w:eastAsia="Symbol" w:hAnsi="Symbol" w:cs="Symbol"/>
        </w:rPr>
      </w:pPr>
    </w:p>
    <w:p w:rsidR="00711D1F" w:rsidRDefault="00B47A5F">
      <w:pPr>
        <w:numPr>
          <w:ilvl w:val="0"/>
          <w:numId w:val="2"/>
        </w:numPr>
        <w:tabs>
          <w:tab w:val="left" w:pos="400"/>
        </w:tabs>
        <w:ind w:left="400" w:hanging="265"/>
        <w:rPr>
          <w:rFonts w:ascii="Symbol" w:eastAsia="Symbol" w:hAnsi="Symbol" w:cs="Symbol"/>
        </w:rPr>
      </w:pPr>
      <w:r>
        <w:rPr>
          <w:rFonts w:ascii="Arial" w:eastAsia="Arial" w:hAnsi="Arial" w:cs="Arial"/>
        </w:rPr>
        <w:t>Managing, monitoring and interpreting the contract desi</w:t>
      </w:r>
      <w:r>
        <w:rPr>
          <w:rFonts w:ascii="Arial" w:eastAsia="Arial" w:hAnsi="Arial" w:cs="Arial"/>
        </w:rPr>
        <w:t>gn documents supplied by the client or architect.</w:t>
      </w:r>
    </w:p>
    <w:p w:rsidR="00711D1F" w:rsidRDefault="00711D1F">
      <w:pPr>
        <w:spacing w:line="62" w:lineRule="exact"/>
        <w:rPr>
          <w:rFonts w:ascii="Symbol" w:eastAsia="Symbol" w:hAnsi="Symbol" w:cs="Symbol"/>
        </w:rPr>
      </w:pPr>
    </w:p>
    <w:p w:rsidR="00711D1F" w:rsidRDefault="00B47A5F">
      <w:pPr>
        <w:numPr>
          <w:ilvl w:val="0"/>
          <w:numId w:val="2"/>
        </w:numPr>
        <w:tabs>
          <w:tab w:val="left" w:pos="400"/>
        </w:tabs>
        <w:spacing w:line="251" w:lineRule="auto"/>
        <w:ind w:left="400" w:hanging="265"/>
        <w:rPr>
          <w:rFonts w:ascii="Symbol" w:eastAsia="Symbol" w:hAnsi="Symbol" w:cs="Symbol"/>
        </w:rPr>
      </w:pPr>
      <w:r>
        <w:rPr>
          <w:rFonts w:ascii="Arial" w:eastAsia="Arial" w:hAnsi="Arial" w:cs="Arial"/>
        </w:rPr>
        <w:t>Liaising with any consultants, subcontractors, supervisors, planners, quantity surveyors and the general workforce involved in the project.</w:t>
      </w:r>
    </w:p>
    <w:p w:rsidR="00711D1F" w:rsidRDefault="00711D1F">
      <w:pPr>
        <w:spacing w:line="23" w:lineRule="exact"/>
        <w:rPr>
          <w:rFonts w:ascii="Symbol" w:eastAsia="Symbol" w:hAnsi="Symbol" w:cs="Symbol"/>
        </w:rPr>
      </w:pPr>
    </w:p>
    <w:p w:rsidR="00711D1F" w:rsidRDefault="00B47A5F">
      <w:pPr>
        <w:numPr>
          <w:ilvl w:val="0"/>
          <w:numId w:val="2"/>
        </w:numPr>
        <w:tabs>
          <w:tab w:val="left" w:pos="400"/>
        </w:tabs>
        <w:ind w:left="400" w:hanging="265"/>
        <w:rPr>
          <w:rFonts w:ascii="Symbol" w:eastAsia="Symbol" w:hAnsi="Symbol" w:cs="Symbol"/>
        </w:rPr>
      </w:pPr>
      <w:r>
        <w:rPr>
          <w:rFonts w:ascii="Arial" w:eastAsia="Arial" w:hAnsi="Arial" w:cs="Arial"/>
        </w:rPr>
        <w:t>Liaising with the local authority to ensure compliance with loca</w:t>
      </w:r>
      <w:r>
        <w:rPr>
          <w:rFonts w:ascii="Arial" w:eastAsia="Arial" w:hAnsi="Arial" w:cs="Arial"/>
        </w:rPr>
        <w:t>l construction regulations and by-laws.</w:t>
      </w:r>
    </w:p>
    <w:p w:rsidR="00711D1F" w:rsidRDefault="00711D1F">
      <w:pPr>
        <w:spacing w:line="62" w:lineRule="exact"/>
        <w:rPr>
          <w:rFonts w:ascii="Symbol" w:eastAsia="Symbol" w:hAnsi="Symbol" w:cs="Symbol"/>
        </w:rPr>
      </w:pPr>
    </w:p>
    <w:p w:rsidR="00711D1F" w:rsidRDefault="00B47A5F">
      <w:pPr>
        <w:numPr>
          <w:ilvl w:val="0"/>
          <w:numId w:val="2"/>
        </w:numPr>
        <w:tabs>
          <w:tab w:val="left" w:pos="400"/>
        </w:tabs>
        <w:spacing w:line="251" w:lineRule="auto"/>
        <w:ind w:left="400" w:hanging="265"/>
        <w:rPr>
          <w:rFonts w:ascii="Symbol" w:eastAsia="Symbol" w:hAnsi="Symbol" w:cs="Symbol"/>
        </w:rPr>
      </w:pPr>
      <w:r>
        <w:rPr>
          <w:rFonts w:ascii="Arial" w:eastAsia="Arial" w:hAnsi="Arial" w:cs="Arial"/>
        </w:rPr>
        <w:t>Day-to-day management of the site, including supervising and monitoring the site labor force and the work of any subcontractors.</w:t>
      </w:r>
    </w:p>
    <w:p w:rsidR="00711D1F" w:rsidRDefault="00711D1F">
      <w:pPr>
        <w:spacing w:line="23" w:lineRule="exact"/>
        <w:rPr>
          <w:rFonts w:ascii="Symbol" w:eastAsia="Symbol" w:hAnsi="Symbol" w:cs="Symbol"/>
        </w:rPr>
      </w:pPr>
    </w:p>
    <w:p w:rsidR="00711D1F" w:rsidRDefault="00B47A5F">
      <w:pPr>
        <w:numPr>
          <w:ilvl w:val="0"/>
          <w:numId w:val="2"/>
        </w:numPr>
        <w:tabs>
          <w:tab w:val="left" w:pos="400"/>
        </w:tabs>
        <w:ind w:left="400" w:hanging="265"/>
        <w:rPr>
          <w:rFonts w:ascii="Symbol" w:eastAsia="Symbol" w:hAnsi="Symbol" w:cs="Symbol"/>
        </w:rPr>
      </w:pPr>
      <w:r>
        <w:rPr>
          <w:rFonts w:ascii="Arial" w:eastAsia="Arial" w:hAnsi="Arial" w:cs="Arial"/>
        </w:rPr>
        <w:t>Planning the work and efficiently organizing the plant and site facilities in order t</w:t>
      </w:r>
      <w:r>
        <w:rPr>
          <w:rFonts w:ascii="Arial" w:eastAsia="Arial" w:hAnsi="Arial" w:cs="Arial"/>
        </w:rPr>
        <w:t>o meet agreed deadlines.</w:t>
      </w:r>
    </w:p>
    <w:p w:rsidR="00711D1F" w:rsidRDefault="00711D1F">
      <w:pPr>
        <w:spacing w:line="37" w:lineRule="exact"/>
        <w:rPr>
          <w:rFonts w:ascii="Symbol" w:eastAsia="Symbol" w:hAnsi="Symbol" w:cs="Symbol"/>
        </w:rPr>
      </w:pPr>
    </w:p>
    <w:p w:rsidR="00711D1F" w:rsidRDefault="00B47A5F">
      <w:pPr>
        <w:numPr>
          <w:ilvl w:val="0"/>
          <w:numId w:val="2"/>
        </w:numPr>
        <w:tabs>
          <w:tab w:val="left" w:pos="400"/>
        </w:tabs>
        <w:ind w:left="400" w:hanging="265"/>
        <w:rPr>
          <w:rFonts w:ascii="Symbol" w:eastAsia="Symbol" w:hAnsi="Symbol" w:cs="Symbol"/>
        </w:rPr>
      </w:pPr>
      <w:r>
        <w:rPr>
          <w:rFonts w:ascii="Arial" w:eastAsia="Arial" w:hAnsi="Arial" w:cs="Arial"/>
        </w:rPr>
        <w:t>Overseeing quality control and health and safety matters on site.</w:t>
      </w:r>
    </w:p>
    <w:p w:rsidR="00711D1F" w:rsidRDefault="00711D1F">
      <w:pPr>
        <w:spacing w:line="35" w:lineRule="exact"/>
        <w:rPr>
          <w:rFonts w:ascii="Symbol" w:eastAsia="Symbol" w:hAnsi="Symbol" w:cs="Symbol"/>
        </w:rPr>
      </w:pPr>
    </w:p>
    <w:p w:rsidR="00711D1F" w:rsidRDefault="00B47A5F">
      <w:pPr>
        <w:numPr>
          <w:ilvl w:val="0"/>
          <w:numId w:val="2"/>
        </w:numPr>
        <w:tabs>
          <w:tab w:val="left" w:pos="400"/>
        </w:tabs>
        <w:ind w:left="400" w:hanging="265"/>
        <w:rPr>
          <w:rFonts w:ascii="Symbol" w:eastAsia="Symbol" w:hAnsi="Symbol" w:cs="Symbol"/>
        </w:rPr>
      </w:pPr>
      <w:r>
        <w:rPr>
          <w:rFonts w:ascii="Arial" w:eastAsia="Arial" w:hAnsi="Arial" w:cs="Arial"/>
        </w:rPr>
        <w:t>Preparing reports as required.</w:t>
      </w:r>
    </w:p>
    <w:p w:rsidR="00711D1F" w:rsidRDefault="00711D1F">
      <w:pPr>
        <w:spacing w:line="318" w:lineRule="exact"/>
        <w:rPr>
          <w:sz w:val="24"/>
          <w:szCs w:val="24"/>
        </w:rPr>
      </w:pPr>
    </w:p>
    <w:p w:rsidR="00711D1F" w:rsidRDefault="00B47A5F">
      <w:pPr>
        <w:tabs>
          <w:tab w:val="left" w:pos="8620"/>
        </w:tabs>
        <w:ind w:left="20"/>
        <w:rPr>
          <w:sz w:val="20"/>
          <w:szCs w:val="20"/>
        </w:rPr>
      </w:pPr>
      <w:r>
        <w:rPr>
          <w:sz w:val="20"/>
          <w:szCs w:val="20"/>
        </w:rPr>
        <w:tab/>
      </w:r>
      <w:r>
        <w:rPr>
          <w:rFonts w:ascii="Arial" w:eastAsia="Arial" w:hAnsi="Arial" w:cs="Arial"/>
          <w:b/>
          <w:bCs/>
          <w:sz w:val="23"/>
          <w:szCs w:val="23"/>
        </w:rPr>
        <w:t>Dec 2018 to Feb 2019</w:t>
      </w:r>
    </w:p>
    <w:p w:rsidR="00711D1F" w:rsidRDefault="00711D1F">
      <w:pPr>
        <w:spacing w:line="139" w:lineRule="exact"/>
        <w:rPr>
          <w:sz w:val="24"/>
          <w:szCs w:val="24"/>
        </w:rPr>
      </w:pPr>
    </w:p>
    <w:p w:rsidR="00711D1F" w:rsidRDefault="00B47A5F">
      <w:pPr>
        <w:ind w:left="20"/>
        <w:rPr>
          <w:sz w:val="20"/>
          <w:szCs w:val="20"/>
        </w:rPr>
      </w:pPr>
      <w:r>
        <w:rPr>
          <w:rFonts w:ascii="Arial" w:eastAsia="Arial" w:hAnsi="Arial" w:cs="Arial"/>
          <w:b/>
          <w:bCs/>
          <w:sz w:val="24"/>
          <w:szCs w:val="24"/>
        </w:rPr>
        <w:t>Internee Engineer</w:t>
      </w:r>
    </w:p>
    <w:p w:rsidR="00711D1F" w:rsidRDefault="00711D1F">
      <w:pPr>
        <w:spacing w:line="137" w:lineRule="exact"/>
        <w:rPr>
          <w:sz w:val="24"/>
          <w:szCs w:val="24"/>
        </w:rPr>
      </w:pPr>
    </w:p>
    <w:p w:rsidR="00711D1F" w:rsidRDefault="00B47A5F">
      <w:pPr>
        <w:ind w:left="40"/>
        <w:rPr>
          <w:sz w:val="20"/>
          <w:szCs w:val="20"/>
        </w:rPr>
      </w:pPr>
      <w:r>
        <w:rPr>
          <w:rFonts w:ascii="Arial" w:eastAsia="Arial" w:hAnsi="Arial" w:cs="Arial"/>
        </w:rPr>
        <w:t xml:space="preserve">I have worked in NLC at contract branch. During my </w:t>
      </w:r>
      <w:r>
        <w:rPr>
          <w:rFonts w:ascii="Arial" w:eastAsia="Arial" w:hAnsi="Arial" w:cs="Arial"/>
        </w:rPr>
        <w:t>internship at NLC I have learned:</w:t>
      </w:r>
    </w:p>
    <w:p w:rsidR="00711D1F" w:rsidRDefault="00711D1F">
      <w:pPr>
        <w:spacing w:line="30" w:lineRule="exact"/>
        <w:rPr>
          <w:sz w:val="24"/>
          <w:szCs w:val="24"/>
        </w:rPr>
      </w:pPr>
    </w:p>
    <w:p w:rsidR="00711D1F" w:rsidRDefault="00B47A5F">
      <w:pPr>
        <w:numPr>
          <w:ilvl w:val="0"/>
          <w:numId w:val="3"/>
        </w:numPr>
        <w:tabs>
          <w:tab w:val="left" w:pos="600"/>
        </w:tabs>
        <w:ind w:left="600" w:hanging="352"/>
        <w:rPr>
          <w:rFonts w:ascii="Symbol" w:eastAsia="Symbol" w:hAnsi="Symbol" w:cs="Symbol"/>
          <w:sz w:val="24"/>
          <w:szCs w:val="24"/>
        </w:rPr>
      </w:pPr>
      <w:r>
        <w:rPr>
          <w:rFonts w:ascii="Arial" w:eastAsia="Arial" w:hAnsi="Arial" w:cs="Arial"/>
        </w:rPr>
        <w:t>Procedure of contract agreement.</w:t>
      </w:r>
    </w:p>
    <w:p w:rsidR="00711D1F" w:rsidRDefault="00711D1F">
      <w:pPr>
        <w:spacing w:line="32" w:lineRule="exact"/>
        <w:rPr>
          <w:rFonts w:ascii="Symbol" w:eastAsia="Symbol" w:hAnsi="Symbol" w:cs="Symbol"/>
          <w:sz w:val="24"/>
          <w:szCs w:val="24"/>
        </w:rPr>
      </w:pPr>
    </w:p>
    <w:p w:rsidR="00711D1F" w:rsidRDefault="00B47A5F">
      <w:pPr>
        <w:numPr>
          <w:ilvl w:val="0"/>
          <w:numId w:val="3"/>
        </w:numPr>
        <w:tabs>
          <w:tab w:val="left" w:pos="600"/>
        </w:tabs>
        <w:ind w:left="600" w:hanging="352"/>
        <w:rPr>
          <w:rFonts w:ascii="Symbol" w:eastAsia="Symbol" w:hAnsi="Symbol" w:cs="Symbol"/>
          <w:sz w:val="24"/>
          <w:szCs w:val="24"/>
        </w:rPr>
      </w:pPr>
      <w:r>
        <w:rPr>
          <w:rFonts w:ascii="Arial" w:eastAsia="Arial" w:hAnsi="Arial" w:cs="Arial"/>
        </w:rPr>
        <w:t>Final bill processing of sub-contractors.</w:t>
      </w:r>
    </w:p>
    <w:p w:rsidR="00711D1F" w:rsidRDefault="00711D1F">
      <w:pPr>
        <w:spacing w:line="32" w:lineRule="exact"/>
        <w:rPr>
          <w:rFonts w:ascii="Symbol" w:eastAsia="Symbol" w:hAnsi="Symbol" w:cs="Symbol"/>
          <w:sz w:val="24"/>
          <w:szCs w:val="24"/>
        </w:rPr>
      </w:pPr>
    </w:p>
    <w:p w:rsidR="00711D1F" w:rsidRDefault="00B47A5F">
      <w:pPr>
        <w:numPr>
          <w:ilvl w:val="0"/>
          <w:numId w:val="3"/>
        </w:numPr>
        <w:tabs>
          <w:tab w:val="left" w:pos="600"/>
        </w:tabs>
        <w:ind w:left="600" w:hanging="352"/>
        <w:rPr>
          <w:rFonts w:ascii="Symbol" w:eastAsia="Symbol" w:hAnsi="Symbol" w:cs="Symbol"/>
          <w:sz w:val="24"/>
          <w:szCs w:val="24"/>
        </w:rPr>
      </w:pPr>
      <w:r>
        <w:rPr>
          <w:rFonts w:ascii="Arial" w:eastAsia="Arial" w:hAnsi="Arial" w:cs="Arial"/>
        </w:rPr>
        <w:t>Technical Check of Contract agreement.</w:t>
      </w:r>
    </w:p>
    <w:p w:rsidR="00711D1F" w:rsidRDefault="00711D1F">
      <w:pPr>
        <w:spacing w:line="32" w:lineRule="exact"/>
        <w:rPr>
          <w:rFonts w:ascii="Symbol" w:eastAsia="Symbol" w:hAnsi="Symbol" w:cs="Symbol"/>
          <w:sz w:val="24"/>
          <w:szCs w:val="24"/>
        </w:rPr>
      </w:pPr>
    </w:p>
    <w:p w:rsidR="00711D1F" w:rsidRDefault="00B47A5F">
      <w:pPr>
        <w:numPr>
          <w:ilvl w:val="0"/>
          <w:numId w:val="3"/>
        </w:numPr>
        <w:tabs>
          <w:tab w:val="left" w:pos="600"/>
        </w:tabs>
        <w:ind w:left="600" w:hanging="352"/>
        <w:rPr>
          <w:rFonts w:ascii="Symbol" w:eastAsia="Symbol" w:hAnsi="Symbol" w:cs="Symbol"/>
          <w:sz w:val="24"/>
          <w:szCs w:val="24"/>
        </w:rPr>
      </w:pPr>
      <w:r>
        <w:rPr>
          <w:rFonts w:ascii="Arial" w:eastAsia="Arial" w:hAnsi="Arial" w:cs="Arial"/>
        </w:rPr>
        <w:t>Cases related to amendments in contract agreement.</w:t>
      </w:r>
    </w:p>
    <w:p w:rsidR="00711D1F" w:rsidRDefault="00711D1F">
      <w:pPr>
        <w:spacing w:line="29" w:lineRule="exact"/>
        <w:rPr>
          <w:rFonts w:ascii="Symbol" w:eastAsia="Symbol" w:hAnsi="Symbol" w:cs="Symbol"/>
          <w:sz w:val="24"/>
          <w:szCs w:val="24"/>
        </w:rPr>
      </w:pPr>
    </w:p>
    <w:p w:rsidR="00711D1F" w:rsidRDefault="00B47A5F">
      <w:pPr>
        <w:numPr>
          <w:ilvl w:val="0"/>
          <w:numId w:val="3"/>
        </w:numPr>
        <w:tabs>
          <w:tab w:val="left" w:pos="600"/>
        </w:tabs>
        <w:ind w:left="600" w:hanging="352"/>
        <w:rPr>
          <w:rFonts w:ascii="Symbol" w:eastAsia="Symbol" w:hAnsi="Symbol" w:cs="Symbol"/>
          <w:sz w:val="24"/>
          <w:szCs w:val="24"/>
        </w:rPr>
      </w:pPr>
      <w:r>
        <w:rPr>
          <w:rFonts w:ascii="Arial" w:eastAsia="Arial" w:hAnsi="Arial" w:cs="Arial"/>
        </w:rPr>
        <w:t>Technical Check of Bill of Quantities.</w:t>
      </w:r>
    </w:p>
    <w:p w:rsidR="00711D1F" w:rsidRDefault="00711D1F">
      <w:pPr>
        <w:sectPr w:rsidR="00711D1F">
          <w:pgSz w:w="12240" w:h="15840"/>
          <w:pgMar w:top="481" w:right="440" w:bottom="220" w:left="700" w:header="0" w:footer="0" w:gutter="0"/>
          <w:cols w:space="720" w:equalWidth="0">
            <w:col w:w="11100"/>
          </w:cols>
        </w:sectPr>
      </w:pPr>
    </w:p>
    <w:p w:rsidR="00711D1F" w:rsidRDefault="00B47A5F">
      <w:pPr>
        <w:tabs>
          <w:tab w:val="left" w:pos="8700"/>
        </w:tabs>
        <w:ind w:left="140"/>
        <w:rPr>
          <w:sz w:val="20"/>
          <w:szCs w:val="20"/>
        </w:rPr>
      </w:pPr>
      <w:r>
        <w:rPr>
          <w:sz w:val="20"/>
          <w:szCs w:val="20"/>
        </w:rPr>
        <w:lastRenderedPageBreak/>
        <w:tab/>
      </w:r>
      <w:r>
        <w:rPr>
          <w:rFonts w:ascii="Arial" w:eastAsia="Arial" w:hAnsi="Arial" w:cs="Arial"/>
          <w:b/>
          <w:bCs/>
          <w:sz w:val="23"/>
          <w:szCs w:val="23"/>
        </w:rPr>
        <w:t>Sep 2017 to Oct 2017</w:t>
      </w:r>
    </w:p>
    <w:p w:rsidR="00711D1F" w:rsidRDefault="00711D1F">
      <w:pPr>
        <w:spacing w:line="134" w:lineRule="exact"/>
        <w:rPr>
          <w:sz w:val="20"/>
          <w:szCs w:val="20"/>
        </w:rPr>
      </w:pPr>
    </w:p>
    <w:p w:rsidR="00711D1F" w:rsidRDefault="00B47A5F">
      <w:pPr>
        <w:ind w:left="140"/>
        <w:rPr>
          <w:sz w:val="20"/>
          <w:szCs w:val="20"/>
        </w:rPr>
      </w:pPr>
      <w:r>
        <w:rPr>
          <w:rFonts w:ascii="Arial" w:eastAsia="Arial" w:hAnsi="Arial" w:cs="Arial"/>
          <w:b/>
          <w:bCs/>
          <w:sz w:val="24"/>
          <w:szCs w:val="24"/>
        </w:rPr>
        <w:t>Internee Engineer</w:t>
      </w:r>
    </w:p>
    <w:p w:rsidR="00711D1F" w:rsidRDefault="00B47A5F">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5080</wp:posOffset>
            </wp:positionH>
            <wp:positionV relativeFrom="paragraph">
              <wp:posOffset>178435</wp:posOffset>
            </wp:positionV>
            <wp:extent cx="7138670" cy="262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7138670" cy="262255"/>
                    </a:xfrm>
                    <a:prstGeom prst="rect">
                      <a:avLst/>
                    </a:prstGeom>
                    <a:noFill/>
                  </pic:spPr>
                </pic:pic>
              </a:graphicData>
            </a:graphic>
          </wp:anchor>
        </w:drawing>
      </w:r>
    </w:p>
    <w:p w:rsidR="00711D1F" w:rsidRDefault="00711D1F">
      <w:pPr>
        <w:spacing w:line="302" w:lineRule="exact"/>
        <w:rPr>
          <w:sz w:val="20"/>
          <w:szCs w:val="20"/>
        </w:rPr>
      </w:pPr>
    </w:p>
    <w:p w:rsidR="00711D1F" w:rsidRDefault="00B47A5F">
      <w:pPr>
        <w:spacing w:line="317" w:lineRule="exact"/>
        <w:ind w:right="20"/>
        <w:jc w:val="center"/>
        <w:rPr>
          <w:sz w:val="20"/>
          <w:szCs w:val="20"/>
        </w:rPr>
      </w:pPr>
      <w:r>
        <w:rPr>
          <w:rFonts w:ascii="Microsoft YaHei" w:eastAsia="Microsoft YaHei" w:hAnsi="Microsoft YaHei" w:cs="Microsoft YaHei"/>
          <w:b/>
          <w:bCs/>
          <w:color w:val="FFFFFF"/>
          <w:sz w:val="24"/>
          <w:szCs w:val="24"/>
        </w:rPr>
        <w:t>EDUCATION</w:t>
      </w:r>
    </w:p>
    <w:p w:rsidR="00711D1F" w:rsidRDefault="00711D1F">
      <w:pPr>
        <w:spacing w:line="304" w:lineRule="exact"/>
        <w:rPr>
          <w:sz w:val="20"/>
          <w:szCs w:val="20"/>
        </w:rPr>
      </w:pPr>
    </w:p>
    <w:p w:rsidR="00711D1F" w:rsidRDefault="00B47A5F">
      <w:pPr>
        <w:rPr>
          <w:sz w:val="20"/>
          <w:szCs w:val="20"/>
        </w:rPr>
      </w:pPr>
      <w:r>
        <w:rPr>
          <w:rFonts w:ascii="Arial" w:eastAsia="Arial" w:hAnsi="Arial" w:cs="Arial"/>
          <w:b/>
          <w:bCs/>
          <w:sz w:val="24"/>
          <w:szCs w:val="24"/>
        </w:rPr>
        <w:t>Bachelors in Civil Engineering</w:t>
      </w:r>
    </w:p>
    <w:p w:rsidR="00711D1F" w:rsidRDefault="00711D1F">
      <w:pPr>
        <w:spacing w:line="144" w:lineRule="exact"/>
        <w:rPr>
          <w:sz w:val="20"/>
          <w:szCs w:val="20"/>
        </w:rPr>
      </w:pPr>
    </w:p>
    <w:p w:rsidR="00711D1F" w:rsidRDefault="00B47A5F">
      <w:pPr>
        <w:ind w:left="360"/>
        <w:rPr>
          <w:sz w:val="20"/>
          <w:szCs w:val="20"/>
        </w:rPr>
      </w:pPr>
      <w:r>
        <w:rPr>
          <w:rFonts w:ascii="Arial" w:eastAsia="Arial" w:hAnsi="Arial" w:cs="Arial"/>
        </w:rPr>
        <w:t>Mirpur University of Science &amp; Technology, Azad Kashmir | GPA: 4.0/4.0</w:t>
      </w:r>
    </w:p>
    <w:p w:rsidR="00711D1F" w:rsidRDefault="00711D1F">
      <w:pPr>
        <w:spacing w:line="254" w:lineRule="exact"/>
        <w:rPr>
          <w:sz w:val="20"/>
          <w:szCs w:val="20"/>
        </w:rPr>
      </w:pPr>
    </w:p>
    <w:tbl>
      <w:tblPr>
        <w:tblW w:w="0" w:type="auto"/>
        <w:tblInd w:w="20" w:type="dxa"/>
        <w:tblLayout w:type="fixed"/>
        <w:tblCellMar>
          <w:left w:w="0" w:type="dxa"/>
          <w:right w:w="0" w:type="dxa"/>
        </w:tblCellMar>
        <w:tblLook w:val="04A0"/>
      </w:tblPr>
      <w:tblGrid>
        <w:gridCol w:w="620"/>
        <w:gridCol w:w="4680"/>
        <w:gridCol w:w="780"/>
        <w:gridCol w:w="5180"/>
      </w:tblGrid>
      <w:tr w:rsidR="00711D1F">
        <w:trPr>
          <w:trHeight w:val="390"/>
        </w:trPr>
        <w:tc>
          <w:tcPr>
            <w:tcW w:w="620" w:type="dxa"/>
            <w:tcBorders>
              <w:bottom w:val="single" w:sz="8" w:space="0" w:color="808080"/>
            </w:tcBorders>
            <w:shd w:val="clear" w:color="auto" w:fill="808080"/>
            <w:vAlign w:val="bottom"/>
          </w:tcPr>
          <w:p w:rsidR="00711D1F" w:rsidRDefault="00711D1F">
            <w:pPr>
              <w:rPr>
                <w:sz w:val="24"/>
                <w:szCs w:val="24"/>
              </w:rPr>
            </w:pPr>
          </w:p>
        </w:tc>
        <w:tc>
          <w:tcPr>
            <w:tcW w:w="4680" w:type="dxa"/>
            <w:tcBorders>
              <w:bottom w:val="single" w:sz="8" w:space="0" w:color="808080"/>
            </w:tcBorders>
            <w:shd w:val="clear" w:color="auto" w:fill="808080"/>
            <w:vAlign w:val="bottom"/>
          </w:tcPr>
          <w:p w:rsidR="00711D1F" w:rsidRDefault="00711D1F">
            <w:pPr>
              <w:rPr>
                <w:sz w:val="24"/>
                <w:szCs w:val="24"/>
              </w:rPr>
            </w:pPr>
          </w:p>
        </w:tc>
        <w:tc>
          <w:tcPr>
            <w:tcW w:w="780" w:type="dxa"/>
            <w:tcBorders>
              <w:bottom w:val="single" w:sz="8" w:space="0" w:color="808080"/>
            </w:tcBorders>
            <w:shd w:val="clear" w:color="auto" w:fill="808080"/>
            <w:vAlign w:val="bottom"/>
          </w:tcPr>
          <w:p w:rsidR="00711D1F" w:rsidRDefault="00B47A5F">
            <w:pPr>
              <w:spacing w:line="317" w:lineRule="exact"/>
              <w:ind w:left="80"/>
              <w:rPr>
                <w:sz w:val="20"/>
                <w:szCs w:val="20"/>
              </w:rPr>
            </w:pPr>
            <w:r>
              <w:rPr>
                <w:rFonts w:ascii="Microsoft YaHei" w:eastAsia="Microsoft YaHei" w:hAnsi="Microsoft YaHei" w:cs="Microsoft YaHei"/>
                <w:b/>
                <w:bCs/>
                <w:color w:val="FFFFFF"/>
                <w:sz w:val="24"/>
                <w:szCs w:val="24"/>
              </w:rPr>
              <w:t>Skills</w:t>
            </w:r>
          </w:p>
        </w:tc>
        <w:tc>
          <w:tcPr>
            <w:tcW w:w="5180" w:type="dxa"/>
            <w:tcBorders>
              <w:bottom w:val="single" w:sz="8" w:space="0" w:color="808080"/>
            </w:tcBorders>
            <w:shd w:val="clear" w:color="auto" w:fill="808080"/>
            <w:vAlign w:val="bottom"/>
          </w:tcPr>
          <w:p w:rsidR="00711D1F" w:rsidRDefault="00711D1F">
            <w:pPr>
              <w:rPr>
                <w:sz w:val="24"/>
                <w:szCs w:val="24"/>
              </w:rPr>
            </w:pPr>
          </w:p>
        </w:tc>
      </w:tr>
      <w:tr w:rsidR="00711D1F">
        <w:trPr>
          <w:trHeight w:val="559"/>
        </w:trPr>
        <w:tc>
          <w:tcPr>
            <w:tcW w:w="620" w:type="dxa"/>
            <w:vAlign w:val="bottom"/>
          </w:tcPr>
          <w:p w:rsidR="00711D1F" w:rsidRDefault="00B47A5F">
            <w:pPr>
              <w:ind w:left="400"/>
              <w:rPr>
                <w:sz w:val="20"/>
                <w:szCs w:val="20"/>
              </w:rPr>
            </w:pPr>
            <w:r>
              <w:rPr>
                <w:rFonts w:ascii="Symbol" w:eastAsia="Symbol" w:hAnsi="Symbol" w:cs="Symbol"/>
                <w:sz w:val="24"/>
                <w:szCs w:val="24"/>
              </w:rPr>
              <w:t></w:t>
            </w:r>
          </w:p>
        </w:tc>
        <w:tc>
          <w:tcPr>
            <w:tcW w:w="4680" w:type="dxa"/>
            <w:vAlign w:val="bottom"/>
          </w:tcPr>
          <w:p w:rsidR="00711D1F" w:rsidRDefault="00B47A5F">
            <w:pPr>
              <w:ind w:left="140"/>
              <w:rPr>
                <w:sz w:val="20"/>
                <w:szCs w:val="20"/>
              </w:rPr>
            </w:pPr>
            <w:r>
              <w:rPr>
                <w:rFonts w:ascii="Arial" w:eastAsia="Arial" w:hAnsi="Arial" w:cs="Arial"/>
                <w:sz w:val="24"/>
                <w:szCs w:val="24"/>
              </w:rPr>
              <w:t>AutoCAD</w:t>
            </w:r>
          </w:p>
        </w:tc>
        <w:tc>
          <w:tcPr>
            <w:tcW w:w="780" w:type="dxa"/>
            <w:vAlign w:val="bottom"/>
          </w:tcPr>
          <w:p w:rsidR="00711D1F" w:rsidRDefault="00B47A5F">
            <w:pPr>
              <w:ind w:left="500"/>
              <w:rPr>
                <w:sz w:val="20"/>
                <w:szCs w:val="20"/>
              </w:rPr>
            </w:pPr>
            <w:r>
              <w:rPr>
                <w:rFonts w:ascii="Symbol" w:eastAsia="Symbol" w:hAnsi="Symbol" w:cs="Symbol"/>
                <w:sz w:val="24"/>
                <w:szCs w:val="24"/>
              </w:rPr>
              <w:t></w:t>
            </w:r>
          </w:p>
        </w:tc>
        <w:tc>
          <w:tcPr>
            <w:tcW w:w="5180" w:type="dxa"/>
            <w:vAlign w:val="bottom"/>
          </w:tcPr>
          <w:p w:rsidR="00711D1F" w:rsidRDefault="00B47A5F">
            <w:pPr>
              <w:ind w:left="80"/>
              <w:rPr>
                <w:sz w:val="20"/>
                <w:szCs w:val="20"/>
              </w:rPr>
            </w:pPr>
            <w:r>
              <w:rPr>
                <w:rFonts w:ascii="Arial" w:eastAsia="Arial" w:hAnsi="Arial" w:cs="Arial"/>
                <w:sz w:val="24"/>
                <w:szCs w:val="24"/>
              </w:rPr>
              <w:t>Internet and Research</w:t>
            </w:r>
          </w:p>
        </w:tc>
      </w:tr>
      <w:tr w:rsidR="00711D1F">
        <w:trPr>
          <w:trHeight w:val="430"/>
        </w:trPr>
        <w:tc>
          <w:tcPr>
            <w:tcW w:w="620" w:type="dxa"/>
            <w:vAlign w:val="bottom"/>
          </w:tcPr>
          <w:p w:rsidR="00711D1F" w:rsidRDefault="00B47A5F">
            <w:pPr>
              <w:ind w:left="400"/>
              <w:rPr>
                <w:sz w:val="20"/>
                <w:szCs w:val="20"/>
              </w:rPr>
            </w:pPr>
            <w:r>
              <w:rPr>
                <w:rFonts w:ascii="Symbol" w:eastAsia="Symbol" w:hAnsi="Symbol" w:cs="Symbol"/>
                <w:sz w:val="24"/>
                <w:szCs w:val="24"/>
              </w:rPr>
              <w:t></w:t>
            </w:r>
          </w:p>
        </w:tc>
        <w:tc>
          <w:tcPr>
            <w:tcW w:w="4680" w:type="dxa"/>
            <w:vAlign w:val="bottom"/>
          </w:tcPr>
          <w:p w:rsidR="00711D1F" w:rsidRDefault="00B47A5F">
            <w:pPr>
              <w:ind w:left="140"/>
              <w:rPr>
                <w:sz w:val="20"/>
                <w:szCs w:val="20"/>
              </w:rPr>
            </w:pPr>
            <w:r>
              <w:rPr>
                <w:rFonts w:ascii="Arial" w:eastAsia="Arial" w:hAnsi="Arial" w:cs="Arial"/>
                <w:sz w:val="24"/>
                <w:szCs w:val="24"/>
              </w:rPr>
              <w:t>Microsoft Office(Word, Excel, PowerPoint)</w:t>
            </w:r>
          </w:p>
        </w:tc>
        <w:tc>
          <w:tcPr>
            <w:tcW w:w="780" w:type="dxa"/>
            <w:vAlign w:val="bottom"/>
          </w:tcPr>
          <w:p w:rsidR="00711D1F" w:rsidRDefault="00B47A5F">
            <w:pPr>
              <w:ind w:left="500"/>
              <w:rPr>
                <w:sz w:val="20"/>
                <w:szCs w:val="20"/>
              </w:rPr>
            </w:pPr>
            <w:r>
              <w:rPr>
                <w:rFonts w:ascii="Symbol" w:eastAsia="Symbol" w:hAnsi="Symbol" w:cs="Symbol"/>
                <w:sz w:val="24"/>
                <w:szCs w:val="24"/>
              </w:rPr>
              <w:t></w:t>
            </w:r>
          </w:p>
        </w:tc>
        <w:tc>
          <w:tcPr>
            <w:tcW w:w="5180" w:type="dxa"/>
            <w:vAlign w:val="bottom"/>
          </w:tcPr>
          <w:p w:rsidR="00711D1F" w:rsidRDefault="00B47A5F">
            <w:pPr>
              <w:ind w:left="80"/>
              <w:rPr>
                <w:sz w:val="20"/>
                <w:szCs w:val="20"/>
              </w:rPr>
            </w:pPr>
            <w:r>
              <w:rPr>
                <w:rFonts w:ascii="Arial" w:eastAsia="Arial" w:hAnsi="Arial" w:cs="Arial"/>
                <w:sz w:val="24"/>
                <w:szCs w:val="24"/>
              </w:rPr>
              <w:t>Primavera P6</w:t>
            </w:r>
          </w:p>
        </w:tc>
      </w:tr>
    </w:tbl>
    <w:p w:rsidR="00711D1F" w:rsidRDefault="00711D1F">
      <w:pPr>
        <w:spacing w:line="200" w:lineRule="exact"/>
        <w:rPr>
          <w:sz w:val="20"/>
          <w:szCs w:val="20"/>
        </w:rPr>
      </w:pPr>
    </w:p>
    <w:p w:rsidR="00711D1F" w:rsidRDefault="00711D1F">
      <w:pPr>
        <w:spacing w:line="373" w:lineRule="exact"/>
        <w:rPr>
          <w:sz w:val="20"/>
          <w:szCs w:val="20"/>
        </w:rPr>
      </w:pPr>
    </w:p>
    <w:p w:rsidR="00711D1F" w:rsidRDefault="00B47A5F">
      <w:pPr>
        <w:numPr>
          <w:ilvl w:val="0"/>
          <w:numId w:val="4"/>
        </w:numPr>
        <w:tabs>
          <w:tab w:val="left" w:pos="780"/>
        </w:tabs>
        <w:spacing w:line="212" w:lineRule="auto"/>
        <w:ind w:left="780" w:right="8900" w:hanging="366"/>
        <w:rPr>
          <w:rFonts w:ascii="Wingdings" w:eastAsia="Wingdings" w:hAnsi="Wingdings" w:cs="Wingdings"/>
          <w:sz w:val="46"/>
          <w:szCs w:val="46"/>
          <w:vertAlign w:val="superscript"/>
        </w:rPr>
      </w:pPr>
      <w:r>
        <w:rPr>
          <w:rFonts w:ascii="Arial" w:eastAsia="Arial" w:hAnsi="Arial" w:cs="Arial"/>
          <w:b/>
          <w:bCs/>
          <w:sz w:val="23"/>
          <w:szCs w:val="23"/>
        </w:rPr>
        <w:t xml:space="preserve">Language </w:t>
      </w:r>
      <w:r>
        <w:rPr>
          <w:rFonts w:ascii="Arial" w:eastAsia="Arial" w:hAnsi="Arial" w:cs="Arial"/>
          <w:sz w:val="23"/>
          <w:szCs w:val="23"/>
        </w:rPr>
        <w:t>English &amp; Urdu</w:t>
      </w:r>
    </w:p>
    <w:sectPr w:rsidR="00711D1F" w:rsidSect="00711D1F">
      <w:pgSz w:w="12240" w:h="15840"/>
      <w:pgMar w:top="472" w:right="380" w:bottom="1440" w:left="580" w:header="0" w:footer="0" w:gutter="0"/>
      <w:cols w:space="720" w:equalWidth="0">
        <w:col w:w="112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714CE78C"/>
    <w:lvl w:ilvl="0" w:tplc="68AC2C4E">
      <w:start w:val="1"/>
      <w:numFmt w:val="bullet"/>
      <w:lvlText w:val=""/>
      <w:lvlJc w:val="left"/>
    </w:lvl>
    <w:lvl w:ilvl="1" w:tplc="24320728">
      <w:numFmt w:val="decimal"/>
      <w:lvlText w:val=""/>
      <w:lvlJc w:val="left"/>
    </w:lvl>
    <w:lvl w:ilvl="2" w:tplc="C8E0B3F2">
      <w:numFmt w:val="decimal"/>
      <w:lvlText w:val=""/>
      <w:lvlJc w:val="left"/>
    </w:lvl>
    <w:lvl w:ilvl="3" w:tplc="FB604D40">
      <w:numFmt w:val="decimal"/>
      <w:lvlText w:val=""/>
      <w:lvlJc w:val="left"/>
    </w:lvl>
    <w:lvl w:ilvl="4" w:tplc="227EC15E">
      <w:numFmt w:val="decimal"/>
      <w:lvlText w:val=""/>
      <w:lvlJc w:val="left"/>
    </w:lvl>
    <w:lvl w:ilvl="5" w:tplc="C438167C">
      <w:numFmt w:val="decimal"/>
      <w:lvlText w:val=""/>
      <w:lvlJc w:val="left"/>
    </w:lvl>
    <w:lvl w:ilvl="6" w:tplc="161461BC">
      <w:numFmt w:val="decimal"/>
      <w:lvlText w:val=""/>
      <w:lvlJc w:val="left"/>
    </w:lvl>
    <w:lvl w:ilvl="7" w:tplc="E7CE528A">
      <w:numFmt w:val="decimal"/>
      <w:lvlText w:val=""/>
      <w:lvlJc w:val="left"/>
    </w:lvl>
    <w:lvl w:ilvl="8" w:tplc="0C9AB2DC">
      <w:numFmt w:val="decimal"/>
      <w:lvlText w:val=""/>
      <w:lvlJc w:val="left"/>
    </w:lvl>
  </w:abstractNum>
  <w:abstractNum w:abstractNumId="1">
    <w:nsid w:val="00003D6C"/>
    <w:multiLevelType w:val="hybridMultilevel"/>
    <w:tmpl w:val="461E3C52"/>
    <w:lvl w:ilvl="0" w:tplc="A47E2250">
      <w:start w:val="1"/>
      <w:numFmt w:val="bullet"/>
      <w:lvlText w:val=""/>
      <w:lvlJc w:val="left"/>
    </w:lvl>
    <w:lvl w:ilvl="1" w:tplc="AE94050C">
      <w:numFmt w:val="decimal"/>
      <w:lvlText w:val=""/>
      <w:lvlJc w:val="left"/>
    </w:lvl>
    <w:lvl w:ilvl="2" w:tplc="16309044">
      <w:numFmt w:val="decimal"/>
      <w:lvlText w:val=""/>
      <w:lvlJc w:val="left"/>
    </w:lvl>
    <w:lvl w:ilvl="3" w:tplc="242C270E">
      <w:numFmt w:val="decimal"/>
      <w:lvlText w:val=""/>
      <w:lvlJc w:val="left"/>
    </w:lvl>
    <w:lvl w:ilvl="4" w:tplc="96723430">
      <w:numFmt w:val="decimal"/>
      <w:lvlText w:val=""/>
      <w:lvlJc w:val="left"/>
    </w:lvl>
    <w:lvl w:ilvl="5" w:tplc="6B3A3256">
      <w:numFmt w:val="decimal"/>
      <w:lvlText w:val=""/>
      <w:lvlJc w:val="left"/>
    </w:lvl>
    <w:lvl w:ilvl="6" w:tplc="63620210">
      <w:numFmt w:val="decimal"/>
      <w:lvlText w:val=""/>
      <w:lvlJc w:val="left"/>
    </w:lvl>
    <w:lvl w:ilvl="7" w:tplc="5CDE0CDC">
      <w:numFmt w:val="decimal"/>
      <w:lvlText w:val=""/>
      <w:lvlJc w:val="left"/>
    </w:lvl>
    <w:lvl w:ilvl="8" w:tplc="D654DA18">
      <w:numFmt w:val="decimal"/>
      <w:lvlText w:val=""/>
      <w:lvlJc w:val="left"/>
    </w:lvl>
  </w:abstractNum>
  <w:abstractNum w:abstractNumId="2">
    <w:nsid w:val="00004AE1"/>
    <w:multiLevelType w:val="hybridMultilevel"/>
    <w:tmpl w:val="6C44F36A"/>
    <w:lvl w:ilvl="0" w:tplc="E356098C">
      <w:start w:val="1"/>
      <w:numFmt w:val="bullet"/>
      <w:lvlText w:val=""/>
      <w:lvlJc w:val="left"/>
    </w:lvl>
    <w:lvl w:ilvl="1" w:tplc="8978236A">
      <w:numFmt w:val="decimal"/>
      <w:lvlText w:val=""/>
      <w:lvlJc w:val="left"/>
    </w:lvl>
    <w:lvl w:ilvl="2" w:tplc="0CB83958">
      <w:numFmt w:val="decimal"/>
      <w:lvlText w:val=""/>
      <w:lvlJc w:val="left"/>
    </w:lvl>
    <w:lvl w:ilvl="3" w:tplc="74B60B6E">
      <w:numFmt w:val="decimal"/>
      <w:lvlText w:val=""/>
      <w:lvlJc w:val="left"/>
    </w:lvl>
    <w:lvl w:ilvl="4" w:tplc="E17293CE">
      <w:numFmt w:val="decimal"/>
      <w:lvlText w:val=""/>
      <w:lvlJc w:val="left"/>
    </w:lvl>
    <w:lvl w:ilvl="5" w:tplc="AD10F096">
      <w:numFmt w:val="decimal"/>
      <w:lvlText w:val=""/>
      <w:lvlJc w:val="left"/>
    </w:lvl>
    <w:lvl w:ilvl="6" w:tplc="688C2CA4">
      <w:numFmt w:val="decimal"/>
      <w:lvlText w:val=""/>
      <w:lvlJc w:val="left"/>
    </w:lvl>
    <w:lvl w:ilvl="7" w:tplc="E6AABD56">
      <w:numFmt w:val="decimal"/>
      <w:lvlText w:val=""/>
      <w:lvlJc w:val="left"/>
    </w:lvl>
    <w:lvl w:ilvl="8" w:tplc="32F43E8E">
      <w:numFmt w:val="decimal"/>
      <w:lvlText w:val=""/>
      <w:lvlJc w:val="left"/>
    </w:lvl>
  </w:abstractNum>
  <w:abstractNum w:abstractNumId="3">
    <w:nsid w:val="000072AE"/>
    <w:multiLevelType w:val="hybridMultilevel"/>
    <w:tmpl w:val="4D2E37DE"/>
    <w:lvl w:ilvl="0" w:tplc="C4742C0E">
      <w:start w:val="1"/>
      <w:numFmt w:val="bullet"/>
      <w:lvlText w:val=""/>
      <w:lvlJc w:val="left"/>
    </w:lvl>
    <w:lvl w:ilvl="1" w:tplc="87125628">
      <w:numFmt w:val="decimal"/>
      <w:lvlText w:val=""/>
      <w:lvlJc w:val="left"/>
    </w:lvl>
    <w:lvl w:ilvl="2" w:tplc="90BE72EE">
      <w:numFmt w:val="decimal"/>
      <w:lvlText w:val=""/>
      <w:lvlJc w:val="left"/>
    </w:lvl>
    <w:lvl w:ilvl="3" w:tplc="729686AC">
      <w:numFmt w:val="decimal"/>
      <w:lvlText w:val=""/>
      <w:lvlJc w:val="left"/>
    </w:lvl>
    <w:lvl w:ilvl="4" w:tplc="03644EDE">
      <w:numFmt w:val="decimal"/>
      <w:lvlText w:val=""/>
      <w:lvlJc w:val="left"/>
    </w:lvl>
    <w:lvl w:ilvl="5" w:tplc="254427E2">
      <w:numFmt w:val="decimal"/>
      <w:lvlText w:val=""/>
      <w:lvlJc w:val="left"/>
    </w:lvl>
    <w:lvl w:ilvl="6" w:tplc="7F2E752C">
      <w:numFmt w:val="decimal"/>
      <w:lvlText w:val=""/>
      <w:lvlJc w:val="left"/>
    </w:lvl>
    <w:lvl w:ilvl="7" w:tplc="8DBE5F12">
      <w:numFmt w:val="decimal"/>
      <w:lvlText w:val=""/>
      <w:lvlJc w:val="left"/>
    </w:lvl>
    <w:lvl w:ilvl="8" w:tplc="AB488AD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1D1F"/>
    <w:rsid w:val="00711D1F"/>
    <w:rsid w:val="00B47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D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naid-395596@gulfjobseek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2019-12-03T13:19:00Z</dcterms:created>
  <dcterms:modified xsi:type="dcterms:W3CDTF">2019-12-03T13:19:00Z</dcterms:modified>
</cp:coreProperties>
</file>