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A0" w:rsidRPr="00D13E40" w:rsidRDefault="00ED3C96" w:rsidP="009669A0">
      <w:pPr>
        <w:spacing w:before="120" w:after="120" w:line="240" w:lineRule="auto"/>
        <w:jc w:val="center"/>
        <w:rPr>
          <w:rFonts w:eastAsia="Arial Unicode MS" w:cstheme="minorHAnsi"/>
          <w:b/>
          <w:caps/>
          <w:color w:val="4F81BD" w:themeColor="accent1"/>
          <w:sz w:val="32"/>
          <w:szCs w:val="28"/>
          <w:u w:val="single"/>
        </w:rPr>
      </w:pPr>
      <w:bookmarkStart w:id="0" w:name="_GoBack"/>
      <w:r w:rsidRPr="00D13E40">
        <w:rPr>
          <w:rFonts w:eastAsia="Arial Unicode MS" w:cstheme="minorHAnsi"/>
          <w:b/>
          <w:caps/>
          <w:noProof/>
          <w:color w:val="4F81BD" w:themeColor="accent1"/>
          <w:sz w:val="32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-1758950</wp:posOffset>
            </wp:positionV>
            <wp:extent cx="1153160" cy="1482090"/>
            <wp:effectExtent l="0" t="0" r="8890" b="3810"/>
            <wp:wrapTight wrapText="bothSides">
              <wp:wrapPolygon edited="0">
                <wp:start x="0" y="0"/>
                <wp:lineTo x="0" y="21378"/>
                <wp:lineTo x="21410" y="21378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46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F346C" w:rsidRPr="00D13E40">
        <w:rPr>
          <w:rFonts w:eastAsia="Arial Unicode MS" w:cstheme="minorHAnsi"/>
          <w:b/>
          <w:caps/>
          <w:color w:val="4F81BD" w:themeColor="accent1"/>
          <w:sz w:val="32"/>
          <w:szCs w:val="28"/>
          <w:u w:val="single"/>
        </w:rPr>
        <w:t>CURRICULAM VITAE</w:t>
      </w:r>
    </w:p>
    <w:p w:rsidR="007F346C" w:rsidRPr="009669A0" w:rsidRDefault="00A70763" w:rsidP="00D13E40">
      <w:pPr>
        <w:spacing w:after="0"/>
        <w:ind w:left="720" w:hanging="720"/>
        <w:rPr>
          <w:rFonts w:ascii="Arial Unicode MS" w:eastAsia="Arial Unicode MS" w:hAnsi="Arial Unicode MS" w:cs="Arial Unicode MS"/>
          <w:b/>
          <w:caps/>
          <w:color w:val="365F91" w:themeColor="accent1" w:themeShade="BF"/>
          <w:sz w:val="28"/>
          <w:szCs w:val="24"/>
          <w:u w:val="single"/>
        </w:rPr>
      </w:pPr>
      <w:r>
        <w:rPr>
          <w:rFonts w:eastAsia="Times New Roman" w:cstheme="minorHAnsi"/>
          <w:b/>
          <w:caps/>
          <w:color w:val="365F91" w:themeColor="accent1" w:themeShade="BF"/>
          <w:sz w:val="24"/>
          <w:szCs w:val="24"/>
          <w:u w:val="single"/>
        </w:rPr>
        <w:t xml:space="preserve">CAREER </w:t>
      </w:r>
      <w:r w:rsidR="00044827" w:rsidRPr="00044827">
        <w:rPr>
          <w:rFonts w:eastAsia="Times New Roman" w:cstheme="minorHAnsi"/>
          <w:b/>
          <w:caps/>
          <w:color w:val="365F91" w:themeColor="accent1" w:themeShade="BF"/>
          <w:sz w:val="24"/>
          <w:szCs w:val="24"/>
          <w:u w:val="single"/>
        </w:rPr>
        <w:t>Objectives:</w:t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 w:rsidR="009669A0" w:rsidRPr="009669A0">
        <w:rPr>
          <w:rFonts w:ascii="Calibri" w:hAnsi="Calibri" w:cs="Calibri"/>
          <w:color w:val="000000"/>
        </w:rPr>
        <w:t>To work in a progressive organization where I can enhance my skills and experiences of learning to contribute for the growth and benefit of the organization.</w:t>
      </w:r>
    </w:p>
    <w:p w:rsidR="007F346C" w:rsidRPr="00044827" w:rsidRDefault="007F346C" w:rsidP="007F346C">
      <w:pPr>
        <w:spacing w:before="120" w:after="120" w:line="240" w:lineRule="auto"/>
        <w:jc w:val="both"/>
        <w:rPr>
          <w:rFonts w:eastAsia="Times New Roman" w:cstheme="minorHAnsi"/>
          <w:b/>
          <w:caps/>
          <w:color w:val="365F91" w:themeColor="accent1" w:themeShade="BF"/>
          <w:sz w:val="24"/>
          <w:szCs w:val="24"/>
          <w:u w:val="single"/>
        </w:rPr>
      </w:pPr>
      <w:r w:rsidRPr="00044827">
        <w:rPr>
          <w:rFonts w:eastAsia="Times New Roman" w:cstheme="minorHAnsi"/>
          <w:b/>
          <w:caps/>
          <w:color w:val="365F91" w:themeColor="accent1" w:themeShade="BF"/>
          <w:sz w:val="24"/>
          <w:szCs w:val="24"/>
          <w:u w:val="single"/>
        </w:rPr>
        <w:t>PROFILE SUMMARY</w:t>
      </w:r>
      <w:r w:rsidR="00044827" w:rsidRPr="00044827">
        <w:rPr>
          <w:rFonts w:eastAsia="Times New Roman" w:cstheme="minorHAnsi"/>
          <w:b/>
          <w:caps/>
          <w:color w:val="365F91" w:themeColor="accent1" w:themeShade="BF"/>
          <w:sz w:val="24"/>
          <w:szCs w:val="24"/>
          <w:u w:val="single"/>
        </w:rPr>
        <w:t>:</w:t>
      </w:r>
    </w:p>
    <w:p w:rsidR="005520DF" w:rsidRPr="00085894" w:rsidRDefault="00A70763" w:rsidP="00D13E40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passionate Design &amp; Estimation</w:t>
      </w:r>
      <w:r w:rsidR="005520DF" w:rsidRPr="00085894">
        <w:rPr>
          <w:sz w:val="22"/>
          <w:szCs w:val="22"/>
        </w:rPr>
        <w:t xml:space="preserve"> engineer, well known to discharge my abilities. Able to get solutions analytically.</w:t>
      </w:r>
    </w:p>
    <w:p w:rsidR="001117F1" w:rsidRPr="00085894" w:rsidRDefault="001117F1" w:rsidP="00085894">
      <w:pPr>
        <w:pStyle w:val="Default"/>
        <w:numPr>
          <w:ilvl w:val="1"/>
          <w:numId w:val="21"/>
        </w:numPr>
        <w:spacing w:line="276" w:lineRule="auto"/>
        <w:ind w:left="720"/>
        <w:jc w:val="both"/>
        <w:rPr>
          <w:sz w:val="22"/>
          <w:szCs w:val="22"/>
        </w:rPr>
      </w:pPr>
      <w:r w:rsidRPr="00085894">
        <w:rPr>
          <w:sz w:val="22"/>
          <w:szCs w:val="22"/>
        </w:rPr>
        <w:t xml:space="preserve">A quick learner with the ability to work under pressure and meet deadlines. </w:t>
      </w:r>
    </w:p>
    <w:p w:rsidR="001117F1" w:rsidRPr="00085894" w:rsidRDefault="001117F1" w:rsidP="00085894">
      <w:pPr>
        <w:pStyle w:val="Default"/>
        <w:numPr>
          <w:ilvl w:val="1"/>
          <w:numId w:val="21"/>
        </w:numPr>
        <w:spacing w:line="276" w:lineRule="auto"/>
        <w:ind w:left="720"/>
        <w:jc w:val="both"/>
        <w:rPr>
          <w:sz w:val="22"/>
          <w:szCs w:val="22"/>
        </w:rPr>
      </w:pPr>
      <w:r w:rsidRPr="00085894">
        <w:rPr>
          <w:sz w:val="22"/>
          <w:szCs w:val="22"/>
        </w:rPr>
        <w:t>An effective communicator with strong analytical, logical, innovation &amp; problem solving skills and ability to relate people at various le</w:t>
      </w:r>
      <w:r w:rsidR="00120F60" w:rsidRPr="00085894">
        <w:rPr>
          <w:sz w:val="22"/>
          <w:szCs w:val="22"/>
        </w:rPr>
        <w:t>vels of business and management.</w:t>
      </w:r>
    </w:p>
    <w:p w:rsidR="001117F1" w:rsidRPr="00085894" w:rsidRDefault="001117F1" w:rsidP="00085894">
      <w:pPr>
        <w:pStyle w:val="Default"/>
        <w:numPr>
          <w:ilvl w:val="1"/>
          <w:numId w:val="21"/>
        </w:numPr>
        <w:spacing w:line="276" w:lineRule="auto"/>
        <w:ind w:left="720"/>
        <w:jc w:val="both"/>
        <w:rPr>
          <w:sz w:val="22"/>
          <w:szCs w:val="22"/>
        </w:rPr>
      </w:pPr>
      <w:r w:rsidRPr="00085894">
        <w:rPr>
          <w:sz w:val="22"/>
          <w:szCs w:val="22"/>
        </w:rPr>
        <w:t xml:space="preserve">Estimates, prepares and assigns the resources such as manpower, materials, consumables, equipment, tools, etc., required for all Mechanical and related works prior to execution. </w:t>
      </w:r>
    </w:p>
    <w:p w:rsidR="001117F1" w:rsidRPr="00085894" w:rsidRDefault="001117F1" w:rsidP="00085894">
      <w:pPr>
        <w:pStyle w:val="Default"/>
        <w:numPr>
          <w:ilvl w:val="1"/>
          <w:numId w:val="21"/>
        </w:numPr>
        <w:spacing w:line="276" w:lineRule="auto"/>
        <w:ind w:left="720"/>
        <w:jc w:val="both"/>
        <w:rPr>
          <w:sz w:val="22"/>
          <w:szCs w:val="22"/>
        </w:rPr>
      </w:pPr>
      <w:r w:rsidRPr="00085894">
        <w:rPr>
          <w:sz w:val="22"/>
          <w:szCs w:val="22"/>
        </w:rPr>
        <w:t xml:space="preserve">Interprets construction drawings and studies the contract documents and applicable standards or specifications prior to execution of any jobs. </w:t>
      </w:r>
    </w:p>
    <w:p w:rsidR="001117F1" w:rsidRPr="00085894" w:rsidRDefault="001117F1" w:rsidP="00085894">
      <w:pPr>
        <w:pStyle w:val="Default"/>
        <w:numPr>
          <w:ilvl w:val="1"/>
          <w:numId w:val="21"/>
        </w:numPr>
        <w:spacing w:line="276" w:lineRule="auto"/>
        <w:ind w:left="720"/>
        <w:jc w:val="both"/>
        <w:rPr>
          <w:sz w:val="22"/>
          <w:szCs w:val="22"/>
        </w:rPr>
      </w:pPr>
      <w:r w:rsidRPr="00085894">
        <w:rPr>
          <w:sz w:val="22"/>
          <w:szCs w:val="22"/>
        </w:rPr>
        <w:t xml:space="preserve">Ensures that all the works done are in accordance with the approved construction drawings, contract documents, project specifications, and all applicable standards whether local, national or international standards. </w:t>
      </w:r>
    </w:p>
    <w:p w:rsidR="001117F1" w:rsidRDefault="001117F1" w:rsidP="00085894">
      <w:pPr>
        <w:pStyle w:val="Default"/>
        <w:numPr>
          <w:ilvl w:val="1"/>
          <w:numId w:val="21"/>
        </w:numPr>
        <w:spacing w:line="276" w:lineRule="auto"/>
        <w:ind w:left="720"/>
        <w:jc w:val="both"/>
        <w:rPr>
          <w:sz w:val="22"/>
          <w:szCs w:val="22"/>
        </w:rPr>
      </w:pPr>
      <w:r w:rsidRPr="00085894">
        <w:rPr>
          <w:sz w:val="22"/>
          <w:szCs w:val="22"/>
        </w:rPr>
        <w:t xml:space="preserve">Carrying out all Mechanical Works and </w:t>
      </w:r>
      <w:r w:rsidR="00926F44" w:rsidRPr="00085894">
        <w:rPr>
          <w:sz w:val="22"/>
          <w:szCs w:val="22"/>
        </w:rPr>
        <w:t>equipment’s</w:t>
      </w:r>
      <w:r w:rsidRPr="00085894">
        <w:rPr>
          <w:sz w:val="22"/>
          <w:szCs w:val="22"/>
        </w:rPr>
        <w:t xml:space="preserve"> installation activities and attends regular meeting with client, civil engineers and consultant to provide update on project progress. </w:t>
      </w:r>
    </w:p>
    <w:p w:rsidR="008A3944" w:rsidRPr="008A3944" w:rsidRDefault="008A3944" w:rsidP="008A3944">
      <w:pPr>
        <w:pStyle w:val="ListParagraph"/>
        <w:numPr>
          <w:ilvl w:val="0"/>
          <w:numId w:val="21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Preparation of design documents such as</w:t>
      </w:r>
      <w:r w:rsidRPr="00757DCE">
        <w:rPr>
          <w:rFonts w:ascii="Calibri" w:hAnsi="Calibri" w:cs="Calibri"/>
          <w:color w:val="000000"/>
        </w:rPr>
        <w:t xml:space="preserve"> material submittals,</w:t>
      </w:r>
      <w:r>
        <w:rPr>
          <w:rFonts w:ascii="Calibri" w:hAnsi="Calibri" w:cs="Calibri"/>
          <w:color w:val="000000"/>
        </w:rPr>
        <w:t xml:space="preserve"> Technical Queries, Heat load calculation, ESP calculation, Pump head calculation and design drawings.</w:t>
      </w:r>
    </w:p>
    <w:p w:rsidR="001117F1" w:rsidRPr="00085894" w:rsidRDefault="001117F1" w:rsidP="00085894">
      <w:pPr>
        <w:pStyle w:val="Default"/>
        <w:numPr>
          <w:ilvl w:val="1"/>
          <w:numId w:val="23"/>
        </w:numPr>
        <w:spacing w:line="276" w:lineRule="auto"/>
        <w:ind w:left="720"/>
        <w:jc w:val="both"/>
        <w:rPr>
          <w:sz w:val="22"/>
          <w:szCs w:val="22"/>
        </w:rPr>
      </w:pPr>
      <w:r w:rsidRPr="00085894">
        <w:rPr>
          <w:sz w:val="22"/>
          <w:szCs w:val="22"/>
        </w:rPr>
        <w:t xml:space="preserve">Pre-resolve any unexpected technical difficulties and other problems at site that may arise at any time. </w:t>
      </w:r>
    </w:p>
    <w:p w:rsidR="001117F1" w:rsidRPr="00085894" w:rsidRDefault="001117F1" w:rsidP="00085894">
      <w:pPr>
        <w:pStyle w:val="Default"/>
        <w:numPr>
          <w:ilvl w:val="1"/>
          <w:numId w:val="23"/>
        </w:numPr>
        <w:spacing w:line="276" w:lineRule="auto"/>
        <w:ind w:left="720"/>
        <w:jc w:val="both"/>
        <w:rPr>
          <w:sz w:val="22"/>
          <w:szCs w:val="22"/>
        </w:rPr>
      </w:pPr>
      <w:r w:rsidRPr="00085894">
        <w:rPr>
          <w:sz w:val="22"/>
          <w:szCs w:val="22"/>
        </w:rPr>
        <w:t xml:space="preserve">Prepare monthly billing for project site, certification and collection. </w:t>
      </w:r>
    </w:p>
    <w:p w:rsidR="005520DF" w:rsidRPr="00CD5BB5" w:rsidRDefault="005520DF" w:rsidP="00CD5BB5">
      <w:pPr>
        <w:pStyle w:val="Default"/>
        <w:numPr>
          <w:ilvl w:val="1"/>
          <w:numId w:val="23"/>
        </w:numPr>
        <w:spacing w:line="276" w:lineRule="auto"/>
        <w:ind w:left="720"/>
        <w:jc w:val="both"/>
        <w:rPr>
          <w:sz w:val="22"/>
          <w:szCs w:val="22"/>
        </w:rPr>
      </w:pPr>
      <w:r w:rsidRPr="00CD5BB5">
        <w:rPr>
          <w:sz w:val="22"/>
          <w:szCs w:val="22"/>
        </w:rPr>
        <w:t xml:space="preserve">Finalize Subcontractor engagement and allocate work to them. </w:t>
      </w:r>
    </w:p>
    <w:p w:rsidR="005520DF" w:rsidRPr="00085894" w:rsidRDefault="005520DF" w:rsidP="00085894">
      <w:pPr>
        <w:pStyle w:val="Default"/>
        <w:numPr>
          <w:ilvl w:val="1"/>
          <w:numId w:val="23"/>
        </w:numPr>
        <w:spacing w:line="276" w:lineRule="auto"/>
        <w:ind w:left="720"/>
        <w:jc w:val="both"/>
        <w:rPr>
          <w:sz w:val="22"/>
          <w:szCs w:val="22"/>
        </w:rPr>
      </w:pPr>
      <w:r w:rsidRPr="00085894">
        <w:rPr>
          <w:sz w:val="22"/>
          <w:szCs w:val="22"/>
        </w:rPr>
        <w:t xml:space="preserve">Undertake cost analysis for repair and maintenance project work. </w:t>
      </w:r>
    </w:p>
    <w:p w:rsidR="005520DF" w:rsidRDefault="005520DF" w:rsidP="00A727AC">
      <w:pPr>
        <w:pStyle w:val="Default"/>
        <w:numPr>
          <w:ilvl w:val="1"/>
          <w:numId w:val="23"/>
        </w:num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Preparation of overall program, monitoring project progress against Planned Schedules, analysis in the change of contract scope / delay, if any, etc. </w:t>
      </w:r>
    </w:p>
    <w:p w:rsidR="005520DF" w:rsidRPr="002F7488" w:rsidRDefault="005520DF" w:rsidP="002F7488">
      <w:pPr>
        <w:pStyle w:val="Default"/>
        <w:numPr>
          <w:ilvl w:val="1"/>
          <w:numId w:val="23"/>
        </w:num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Comparison Studies based on suppliers Quotations. Negotiations with suppliers and finalize over the same. </w:t>
      </w:r>
      <w:r w:rsidR="00D64668">
        <w:rPr>
          <w:sz w:val="22"/>
          <w:szCs w:val="22"/>
        </w:rPr>
        <w:t xml:space="preserve">Identify risks and develop risk mitigation plans. </w:t>
      </w:r>
    </w:p>
    <w:p w:rsidR="007F346C" w:rsidRDefault="007F346C" w:rsidP="00121798">
      <w:pPr>
        <w:autoSpaceDE w:val="0"/>
        <w:autoSpaceDN w:val="0"/>
        <w:adjustRightInd w:val="0"/>
        <w:spacing w:before="120" w:after="120" w:line="240" w:lineRule="auto"/>
        <w:rPr>
          <w:rFonts w:eastAsia="Times New Roman" w:cstheme="minorHAnsi"/>
          <w:b/>
          <w:caps/>
          <w:color w:val="365F91" w:themeColor="accent1" w:themeShade="BF"/>
          <w:sz w:val="24"/>
          <w:szCs w:val="24"/>
          <w:u w:val="single"/>
        </w:rPr>
      </w:pPr>
      <w:r w:rsidRPr="003E7A83">
        <w:rPr>
          <w:rFonts w:eastAsia="Times New Roman" w:cstheme="minorHAnsi"/>
          <w:b/>
          <w:caps/>
          <w:color w:val="365F91" w:themeColor="accent1" w:themeShade="BF"/>
          <w:sz w:val="24"/>
          <w:szCs w:val="24"/>
          <w:u w:val="single"/>
        </w:rPr>
        <w:t xml:space="preserve">Professional Experience: </w:t>
      </w:r>
    </w:p>
    <w:p w:rsidR="006330E8" w:rsidRPr="00044827" w:rsidRDefault="00230FD2" w:rsidP="006330E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in</w:t>
      </w:r>
      <w:r w:rsidR="006330E8" w:rsidRPr="00044827">
        <w:rPr>
          <w:rFonts w:ascii="Calibri" w:hAnsi="Calibri" w:cs="Calibri"/>
          <w:color w:val="000000"/>
          <w:u w:val="single"/>
        </w:rPr>
        <w:t xml:space="preserve"> </w:t>
      </w:r>
      <w:r w:rsidR="006330E8">
        <w:rPr>
          <w:rFonts w:ascii="Calibri" w:hAnsi="Calibri" w:cs="Calibri"/>
          <w:color w:val="000000"/>
          <w:u w:val="single"/>
        </w:rPr>
        <w:t>Abu Dhabi -UAE</w:t>
      </w:r>
      <w:r w:rsidR="006330E8" w:rsidRPr="00044827">
        <w:rPr>
          <w:rFonts w:ascii="Calibri" w:hAnsi="Calibri" w:cs="Calibri"/>
          <w:color w:val="000000"/>
        </w:rPr>
        <w:t xml:space="preserve">  </w:t>
      </w:r>
    </w:p>
    <w:p w:rsidR="006330E8" w:rsidRPr="007F346C" w:rsidRDefault="00230FD2" w:rsidP="00603A1C">
      <w:pPr>
        <w:pStyle w:val="ListParagraph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6330E8" w:rsidRPr="006330E8">
        <w:rPr>
          <w:rFonts w:ascii="Calibri" w:hAnsi="Calibri" w:cs="Calibri"/>
          <w:color w:val="000000"/>
        </w:rPr>
        <w:t>stablished in 1993, is a major pr</w:t>
      </w:r>
      <w:r w:rsidR="00603A1C">
        <w:rPr>
          <w:rFonts w:ascii="Calibri" w:hAnsi="Calibri" w:cs="Calibri"/>
          <w:color w:val="000000"/>
        </w:rPr>
        <w:t xml:space="preserve">ovider of electromechanical and </w:t>
      </w:r>
      <w:r w:rsidR="006330E8" w:rsidRPr="006330E8">
        <w:rPr>
          <w:rFonts w:ascii="Calibri" w:hAnsi="Calibri" w:cs="Calibri"/>
          <w:color w:val="000000"/>
        </w:rPr>
        <w:t xml:space="preserve">engineering solutions in the region. Laith operates through six divisions independently handling specific activities such </w:t>
      </w:r>
      <w:r w:rsidR="00603A1C">
        <w:rPr>
          <w:rFonts w:ascii="Calibri" w:hAnsi="Calibri" w:cs="Calibri"/>
          <w:color w:val="000000"/>
        </w:rPr>
        <w:t>as HVAC, Electrical, Building Aut</w:t>
      </w:r>
      <w:r w:rsidR="00EB4F27">
        <w:rPr>
          <w:rFonts w:ascii="Calibri" w:hAnsi="Calibri" w:cs="Calibri"/>
          <w:color w:val="000000"/>
        </w:rPr>
        <w:t xml:space="preserve">omation, </w:t>
      </w:r>
      <w:r w:rsidR="00603A1C">
        <w:rPr>
          <w:rFonts w:ascii="Calibri" w:hAnsi="Calibri" w:cs="Calibri"/>
          <w:color w:val="000000"/>
        </w:rPr>
        <w:t>Data Center</w:t>
      </w:r>
      <w:r w:rsidR="00EB4F27">
        <w:rPr>
          <w:rFonts w:ascii="Calibri" w:hAnsi="Calibri" w:cs="Calibri"/>
          <w:color w:val="000000"/>
        </w:rPr>
        <w:t xml:space="preserve">, Control Panels and </w:t>
      </w:r>
      <w:r w:rsidR="00AA5BA2">
        <w:rPr>
          <w:rFonts w:ascii="Calibri" w:hAnsi="Calibri" w:cs="Calibri"/>
          <w:color w:val="000000"/>
        </w:rPr>
        <w:t xml:space="preserve">Fuel system </w:t>
      </w:r>
      <w:r w:rsidR="00603A1C">
        <w:rPr>
          <w:rFonts w:ascii="Calibri" w:hAnsi="Calibri" w:cs="Calibri"/>
          <w:color w:val="000000"/>
        </w:rPr>
        <w:t>Generator Inst</w:t>
      </w:r>
      <w:r w:rsidR="00EB4F27">
        <w:rPr>
          <w:rFonts w:ascii="Calibri" w:hAnsi="Calibri" w:cs="Calibri"/>
          <w:color w:val="000000"/>
        </w:rPr>
        <w:t>allations.</w:t>
      </w:r>
    </w:p>
    <w:p w:rsidR="006330E8" w:rsidRPr="007F346C" w:rsidRDefault="006330E8" w:rsidP="006330E8">
      <w:pPr>
        <w:pStyle w:val="ListParagraph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7F346C">
        <w:rPr>
          <w:rFonts w:ascii="Calibri" w:hAnsi="Calibri" w:cs="Calibri"/>
          <w:b/>
          <w:bCs/>
          <w:color w:val="000000"/>
        </w:rPr>
        <w:t>Designation</w:t>
      </w:r>
      <w:r>
        <w:rPr>
          <w:rFonts w:ascii="Calibri" w:hAnsi="Calibri" w:cs="Calibri"/>
          <w:b/>
          <w:bCs/>
          <w:color w:val="000000"/>
        </w:rPr>
        <w:tab/>
      </w:r>
      <w:r w:rsidRPr="007F346C">
        <w:rPr>
          <w:rFonts w:ascii="Calibri" w:hAnsi="Calibri" w:cs="Calibri"/>
          <w:b/>
          <w:bCs/>
          <w:color w:val="000000"/>
        </w:rPr>
        <w:t xml:space="preserve">: Mechanical Engineer </w:t>
      </w:r>
      <w:r w:rsidR="00537591">
        <w:rPr>
          <w:rFonts w:ascii="Calibri" w:hAnsi="Calibri" w:cs="Calibri"/>
          <w:b/>
          <w:bCs/>
          <w:color w:val="000000"/>
        </w:rPr>
        <w:t>(</w:t>
      </w:r>
      <w:r>
        <w:rPr>
          <w:rFonts w:ascii="Calibri" w:hAnsi="Calibri" w:cs="Calibri"/>
          <w:b/>
          <w:bCs/>
          <w:color w:val="000000"/>
        </w:rPr>
        <w:t>Estimation</w:t>
      </w:r>
      <w:r w:rsidR="00537591">
        <w:rPr>
          <w:rFonts w:ascii="Calibri" w:hAnsi="Calibri" w:cs="Calibri"/>
          <w:b/>
          <w:bCs/>
          <w:color w:val="000000"/>
        </w:rPr>
        <w:t xml:space="preserve"> / Cost Analyst</w:t>
      </w:r>
      <w:r>
        <w:rPr>
          <w:rFonts w:ascii="Calibri" w:hAnsi="Calibri" w:cs="Calibri"/>
          <w:b/>
          <w:bCs/>
          <w:color w:val="000000"/>
        </w:rPr>
        <w:t>)</w:t>
      </w:r>
    </w:p>
    <w:p w:rsidR="006330E8" w:rsidRPr="007F346C" w:rsidRDefault="006330E8" w:rsidP="006330E8">
      <w:pPr>
        <w:pStyle w:val="ListParagraph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7F346C">
        <w:rPr>
          <w:rFonts w:ascii="Calibri" w:hAnsi="Calibri" w:cs="Calibri"/>
          <w:b/>
          <w:bCs/>
          <w:color w:val="000000"/>
        </w:rPr>
        <w:t xml:space="preserve">Duration </w:t>
      </w:r>
      <w:r>
        <w:rPr>
          <w:rFonts w:ascii="Calibri" w:hAnsi="Calibri" w:cs="Calibri"/>
          <w:b/>
          <w:bCs/>
          <w:color w:val="000000"/>
        </w:rPr>
        <w:tab/>
      </w:r>
      <w:r w:rsidR="007D7CB9">
        <w:rPr>
          <w:rFonts w:ascii="Calibri" w:hAnsi="Calibri" w:cs="Calibri"/>
          <w:b/>
          <w:bCs/>
          <w:color w:val="000000"/>
        </w:rPr>
        <w:t>: From Feb 2018</w:t>
      </w:r>
      <w:r w:rsidRPr="007F346C">
        <w:rPr>
          <w:rFonts w:ascii="Calibri" w:hAnsi="Calibri" w:cs="Calibri"/>
          <w:b/>
          <w:bCs/>
          <w:color w:val="000000"/>
        </w:rPr>
        <w:t xml:space="preserve"> to </w:t>
      </w:r>
      <w:r w:rsidR="00AA5BA2">
        <w:rPr>
          <w:rFonts w:ascii="Calibri" w:hAnsi="Calibri" w:cs="Calibri"/>
          <w:b/>
          <w:bCs/>
          <w:color w:val="000000"/>
        </w:rPr>
        <w:t>Current</w:t>
      </w:r>
    </w:p>
    <w:p w:rsidR="006330E8" w:rsidRDefault="006330E8" w:rsidP="006330E8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 w:cs="Calibri"/>
          <w:b/>
          <w:bCs/>
          <w:color w:val="000000"/>
        </w:rPr>
      </w:pPr>
      <w:r w:rsidRPr="007F346C">
        <w:rPr>
          <w:rFonts w:ascii="Calibri" w:hAnsi="Calibri" w:cs="Calibri"/>
          <w:b/>
          <w:bCs/>
          <w:color w:val="000000"/>
        </w:rPr>
        <w:t>Department</w:t>
      </w:r>
      <w:r>
        <w:rPr>
          <w:rFonts w:ascii="Calibri" w:hAnsi="Calibri" w:cs="Calibri"/>
          <w:b/>
          <w:bCs/>
          <w:color w:val="000000"/>
        </w:rPr>
        <w:tab/>
      </w:r>
      <w:r w:rsidRPr="007F346C"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>Estimation</w:t>
      </w:r>
      <w:r w:rsidR="00980A5A">
        <w:rPr>
          <w:rFonts w:ascii="Calibri" w:hAnsi="Calibri" w:cs="Calibri"/>
          <w:b/>
          <w:bCs/>
          <w:color w:val="000000"/>
        </w:rPr>
        <w:t>/ Cost Analyst</w:t>
      </w:r>
    </w:p>
    <w:p w:rsidR="00526362" w:rsidRPr="006330E8" w:rsidRDefault="00526362" w:rsidP="006330E8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 w:cs="Calibri"/>
          <w:b/>
          <w:bCs/>
          <w:color w:val="000000"/>
        </w:rPr>
      </w:pPr>
    </w:p>
    <w:p w:rsidR="007F346C" w:rsidRPr="00044827" w:rsidRDefault="00230FD2" w:rsidP="0004482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in</w:t>
      </w:r>
      <w:r w:rsidR="007F346C" w:rsidRPr="00044827">
        <w:rPr>
          <w:rFonts w:ascii="Calibri" w:hAnsi="Calibri" w:cs="Calibri"/>
          <w:color w:val="000000"/>
          <w:u w:val="single"/>
        </w:rPr>
        <w:t xml:space="preserve"> Dubai</w:t>
      </w:r>
      <w:r w:rsidR="006330E8">
        <w:rPr>
          <w:rFonts w:ascii="Calibri" w:hAnsi="Calibri" w:cs="Calibri"/>
          <w:color w:val="000000"/>
          <w:u w:val="single"/>
        </w:rPr>
        <w:t>-UAE</w:t>
      </w:r>
      <w:r w:rsidR="007F346C" w:rsidRPr="00044827">
        <w:rPr>
          <w:rFonts w:ascii="Calibri" w:hAnsi="Calibri" w:cs="Calibri"/>
          <w:color w:val="000000"/>
        </w:rPr>
        <w:t xml:space="preserve">  </w:t>
      </w:r>
    </w:p>
    <w:p w:rsidR="007F346C" w:rsidRPr="007F346C" w:rsidRDefault="00230FD2" w:rsidP="00044827">
      <w:pPr>
        <w:pStyle w:val="ListParagraph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One</w:t>
      </w:r>
      <w:r w:rsidR="007F346C" w:rsidRPr="007F346C">
        <w:rPr>
          <w:rFonts w:ascii="Calibri" w:hAnsi="Calibri" w:cs="Calibri"/>
          <w:color w:val="000000"/>
        </w:rPr>
        <w:t xml:space="preserve"> of the finest contracting companies in GCC countries. They are Providing MEP services for the past 20 years in various projects like Hospitals, Residential, Commercial, shopping malls, hotels, beach resorts etc. </w:t>
      </w:r>
    </w:p>
    <w:p w:rsidR="007F346C" w:rsidRPr="007F346C" w:rsidRDefault="007F346C" w:rsidP="00044827">
      <w:pPr>
        <w:pStyle w:val="ListParagraph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7F346C">
        <w:rPr>
          <w:rFonts w:ascii="Calibri" w:hAnsi="Calibri" w:cs="Calibri"/>
          <w:b/>
          <w:bCs/>
          <w:color w:val="000000"/>
        </w:rPr>
        <w:t>Designation</w:t>
      </w:r>
      <w:r w:rsidR="00D069CE">
        <w:rPr>
          <w:rFonts w:ascii="Calibri" w:hAnsi="Calibri" w:cs="Calibri"/>
          <w:b/>
          <w:bCs/>
          <w:color w:val="000000"/>
        </w:rPr>
        <w:tab/>
      </w:r>
      <w:r w:rsidRPr="007F346C">
        <w:rPr>
          <w:rFonts w:ascii="Calibri" w:hAnsi="Calibri" w:cs="Calibri"/>
          <w:b/>
          <w:bCs/>
          <w:color w:val="000000"/>
        </w:rPr>
        <w:t xml:space="preserve">: Mechanical Engineer </w:t>
      </w:r>
      <w:r w:rsidR="00F94A3E">
        <w:rPr>
          <w:rFonts w:ascii="Calibri" w:hAnsi="Calibri" w:cs="Calibri"/>
          <w:b/>
          <w:bCs/>
          <w:color w:val="000000"/>
        </w:rPr>
        <w:t>(Design &amp; Estimation)</w:t>
      </w:r>
    </w:p>
    <w:p w:rsidR="007F346C" w:rsidRPr="007F346C" w:rsidRDefault="007F346C" w:rsidP="00044827">
      <w:pPr>
        <w:pStyle w:val="ListParagraph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7F346C">
        <w:rPr>
          <w:rFonts w:ascii="Calibri" w:hAnsi="Calibri" w:cs="Calibri"/>
          <w:b/>
          <w:bCs/>
          <w:color w:val="000000"/>
        </w:rPr>
        <w:t xml:space="preserve">Duration </w:t>
      </w:r>
      <w:r w:rsidR="00D069CE">
        <w:rPr>
          <w:rFonts w:ascii="Calibri" w:hAnsi="Calibri" w:cs="Calibri"/>
          <w:b/>
          <w:bCs/>
          <w:color w:val="000000"/>
        </w:rPr>
        <w:tab/>
      </w:r>
      <w:r w:rsidR="00995137">
        <w:rPr>
          <w:rFonts w:ascii="Calibri" w:hAnsi="Calibri" w:cs="Calibri"/>
          <w:b/>
          <w:bCs/>
          <w:color w:val="000000"/>
        </w:rPr>
        <w:t xml:space="preserve">: </w:t>
      </w:r>
      <w:r w:rsidR="00AA5BA2">
        <w:rPr>
          <w:rFonts w:ascii="Calibri" w:hAnsi="Calibri" w:cs="Calibri"/>
          <w:b/>
          <w:bCs/>
          <w:color w:val="000000"/>
        </w:rPr>
        <w:t>2 Years (</w:t>
      </w:r>
      <w:r w:rsidR="00995137">
        <w:rPr>
          <w:rFonts w:ascii="Calibri" w:hAnsi="Calibri" w:cs="Calibri"/>
          <w:b/>
          <w:bCs/>
          <w:color w:val="000000"/>
        </w:rPr>
        <w:t>From Nov</w:t>
      </w:r>
      <w:r w:rsidRPr="007F346C">
        <w:rPr>
          <w:rFonts w:ascii="Calibri" w:hAnsi="Calibri" w:cs="Calibri"/>
          <w:b/>
          <w:bCs/>
          <w:color w:val="000000"/>
        </w:rPr>
        <w:t xml:space="preserve"> 2015 to </w:t>
      </w:r>
      <w:r w:rsidR="00995137">
        <w:rPr>
          <w:rFonts w:ascii="Calibri" w:hAnsi="Calibri" w:cs="Calibri"/>
          <w:b/>
          <w:bCs/>
          <w:color w:val="000000"/>
        </w:rPr>
        <w:t>Dec 2017</w:t>
      </w:r>
      <w:r w:rsidR="00AA5BA2">
        <w:rPr>
          <w:rFonts w:ascii="Calibri" w:hAnsi="Calibri" w:cs="Calibri"/>
          <w:b/>
          <w:bCs/>
          <w:color w:val="000000"/>
        </w:rPr>
        <w:t>)</w:t>
      </w:r>
    </w:p>
    <w:p w:rsidR="006906FD" w:rsidRPr="001C034E" w:rsidRDefault="007F346C" w:rsidP="001C034E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 w:cs="Calibri"/>
          <w:b/>
          <w:bCs/>
          <w:color w:val="000000"/>
        </w:rPr>
      </w:pPr>
      <w:r w:rsidRPr="007F346C">
        <w:rPr>
          <w:rFonts w:ascii="Calibri" w:hAnsi="Calibri" w:cs="Calibri"/>
          <w:b/>
          <w:bCs/>
          <w:color w:val="000000"/>
        </w:rPr>
        <w:t>Department</w:t>
      </w:r>
      <w:r w:rsidR="00D069CE">
        <w:rPr>
          <w:rFonts w:ascii="Calibri" w:hAnsi="Calibri" w:cs="Calibri"/>
          <w:b/>
          <w:bCs/>
          <w:color w:val="000000"/>
        </w:rPr>
        <w:tab/>
      </w:r>
      <w:r w:rsidRPr="007F346C">
        <w:rPr>
          <w:rFonts w:ascii="Calibri" w:hAnsi="Calibri" w:cs="Calibri"/>
          <w:b/>
          <w:bCs/>
          <w:color w:val="000000"/>
        </w:rPr>
        <w:t xml:space="preserve">: </w:t>
      </w:r>
      <w:r w:rsidR="000E4F84">
        <w:rPr>
          <w:rFonts w:ascii="Calibri" w:hAnsi="Calibri" w:cs="Calibri"/>
          <w:b/>
          <w:bCs/>
          <w:color w:val="000000"/>
        </w:rPr>
        <w:t>Design &amp; Estimation</w:t>
      </w:r>
    </w:p>
    <w:p w:rsidR="007F346C" w:rsidRPr="006906FD" w:rsidRDefault="007F346C" w:rsidP="006906F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color w:val="000000"/>
          <w:u w:val="single"/>
        </w:rPr>
      </w:pPr>
      <w:r w:rsidRPr="006906FD">
        <w:rPr>
          <w:rFonts w:ascii="Calibri" w:hAnsi="Calibri" w:cs="Calibri"/>
          <w:color w:val="000000"/>
          <w:u w:val="single"/>
        </w:rPr>
        <w:t xml:space="preserve">Tamilnadu, India. </w:t>
      </w:r>
    </w:p>
    <w:p w:rsidR="007F346C" w:rsidRPr="007F346C" w:rsidRDefault="00230FD2" w:rsidP="00044827">
      <w:pPr>
        <w:pStyle w:val="ListParagraph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</w:t>
      </w:r>
      <w:r w:rsidR="007F346C" w:rsidRPr="007F346C">
        <w:rPr>
          <w:rFonts w:ascii="Calibri" w:hAnsi="Calibri" w:cs="Calibri"/>
          <w:color w:val="000000"/>
        </w:rPr>
        <w:t xml:space="preserve"> of the developing &amp; Outsourcing Companies in Tamilnadu. They are Providing MEP Engineering works for the past 3 years in various projects like Hospitals, Residential, Commercial, shopping malls, hotels, beach resorts etc. </w:t>
      </w:r>
    </w:p>
    <w:p w:rsidR="007F346C" w:rsidRPr="007F346C" w:rsidRDefault="007F346C" w:rsidP="00044827">
      <w:pPr>
        <w:pStyle w:val="ListParagraph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7F346C">
        <w:rPr>
          <w:rFonts w:ascii="Calibri" w:hAnsi="Calibri" w:cs="Calibri"/>
          <w:b/>
          <w:bCs/>
          <w:color w:val="000000"/>
        </w:rPr>
        <w:t xml:space="preserve">Designation </w:t>
      </w:r>
      <w:r w:rsidR="003E7A83">
        <w:rPr>
          <w:rFonts w:ascii="Calibri" w:hAnsi="Calibri" w:cs="Calibri"/>
          <w:b/>
          <w:bCs/>
          <w:color w:val="000000"/>
        </w:rPr>
        <w:tab/>
      </w:r>
      <w:r w:rsidR="00F94A3E">
        <w:rPr>
          <w:rFonts w:ascii="Calibri" w:hAnsi="Calibri" w:cs="Calibri"/>
          <w:b/>
          <w:bCs/>
          <w:color w:val="000000"/>
        </w:rPr>
        <w:t>: Junior Engineer (Design</w:t>
      </w:r>
      <w:r w:rsidR="00AE33E3">
        <w:rPr>
          <w:rFonts w:ascii="Calibri" w:hAnsi="Calibri" w:cs="Calibri"/>
          <w:b/>
          <w:bCs/>
          <w:color w:val="000000"/>
        </w:rPr>
        <w:t xml:space="preserve"> / Drafting</w:t>
      </w:r>
      <w:r w:rsidRPr="007F346C">
        <w:rPr>
          <w:rFonts w:ascii="Calibri" w:hAnsi="Calibri" w:cs="Calibri"/>
          <w:b/>
          <w:bCs/>
          <w:color w:val="000000"/>
        </w:rPr>
        <w:t xml:space="preserve">) </w:t>
      </w:r>
    </w:p>
    <w:p w:rsidR="007F346C" w:rsidRPr="007F346C" w:rsidRDefault="007F346C" w:rsidP="00044827">
      <w:pPr>
        <w:pStyle w:val="ListParagraph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7F346C">
        <w:rPr>
          <w:rFonts w:ascii="Calibri" w:hAnsi="Calibri" w:cs="Calibri"/>
          <w:b/>
          <w:bCs/>
          <w:color w:val="000000"/>
        </w:rPr>
        <w:t>Duration</w:t>
      </w:r>
      <w:r w:rsidR="003E7A83">
        <w:rPr>
          <w:rFonts w:ascii="Calibri" w:hAnsi="Calibri" w:cs="Calibri"/>
          <w:b/>
          <w:bCs/>
          <w:color w:val="000000"/>
        </w:rPr>
        <w:tab/>
      </w:r>
      <w:r w:rsidR="00B06306">
        <w:rPr>
          <w:rFonts w:ascii="Calibri" w:hAnsi="Calibri" w:cs="Calibri"/>
          <w:b/>
          <w:bCs/>
          <w:color w:val="000000"/>
        </w:rPr>
        <w:t>: 1 Year (From Nov 2014 to Nov 2015)</w:t>
      </w:r>
    </w:p>
    <w:p w:rsidR="00FD0E3D" w:rsidRPr="001C034E" w:rsidRDefault="007F346C" w:rsidP="001C034E">
      <w:pPr>
        <w:pStyle w:val="ListParagraph"/>
        <w:spacing w:after="120"/>
        <w:contextualSpacing w:val="0"/>
        <w:jc w:val="both"/>
        <w:rPr>
          <w:rFonts w:ascii="Calibri" w:hAnsi="Calibri" w:cs="Calibri"/>
          <w:b/>
          <w:bCs/>
          <w:color w:val="000000"/>
        </w:rPr>
      </w:pPr>
      <w:r w:rsidRPr="007F346C">
        <w:rPr>
          <w:rFonts w:ascii="Calibri" w:hAnsi="Calibri" w:cs="Calibri"/>
          <w:b/>
          <w:bCs/>
          <w:color w:val="000000"/>
        </w:rPr>
        <w:t xml:space="preserve">Department </w:t>
      </w:r>
      <w:r w:rsidR="003E7A83">
        <w:rPr>
          <w:rFonts w:ascii="Calibri" w:hAnsi="Calibri" w:cs="Calibri"/>
          <w:b/>
          <w:bCs/>
          <w:color w:val="000000"/>
        </w:rPr>
        <w:tab/>
      </w:r>
      <w:r w:rsidR="00AE33E3">
        <w:rPr>
          <w:rFonts w:ascii="Calibri" w:hAnsi="Calibri" w:cs="Calibri"/>
          <w:b/>
          <w:bCs/>
          <w:color w:val="000000"/>
        </w:rPr>
        <w:t>: Design / Drafting</w:t>
      </w:r>
    </w:p>
    <w:p w:rsidR="00FD0E3D" w:rsidRPr="006906FD" w:rsidRDefault="00FD0E3D" w:rsidP="00FD0E3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Dynamic Aircon (P</w:t>
      </w:r>
      <w:r w:rsidR="00657A5C">
        <w:rPr>
          <w:rFonts w:ascii="Calibri" w:hAnsi="Calibri" w:cs="Calibri"/>
          <w:color w:val="000000"/>
          <w:u w:val="single"/>
        </w:rPr>
        <w:t>) Ltd</w:t>
      </w:r>
      <w:r>
        <w:rPr>
          <w:rFonts w:ascii="Calibri" w:hAnsi="Calibri" w:cs="Calibri"/>
          <w:color w:val="000000"/>
          <w:u w:val="single"/>
        </w:rPr>
        <w:t>, Alandur, Chennai - 600016</w:t>
      </w:r>
      <w:r w:rsidRPr="006906FD">
        <w:rPr>
          <w:rFonts w:ascii="Calibri" w:hAnsi="Calibri" w:cs="Calibri"/>
          <w:color w:val="000000"/>
          <w:u w:val="single"/>
        </w:rPr>
        <w:t xml:space="preserve">, India. </w:t>
      </w:r>
    </w:p>
    <w:p w:rsidR="00FD0E3D" w:rsidRPr="007F346C" w:rsidRDefault="00EC1812" w:rsidP="00FD0E3D">
      <w:pPr>
        <w:pStyle w:val="ListParagraph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Dynamic Aircon is one of the small scale</w:t>
      </w:r>
      <w:r w:rsidR="00FD0E3D" w:rsidRPr="007F346C">
        <w:rPr>
          <w:rFonts w:ascii="Calibri" w:hAnsi="Calibri" w:cs="Calibri"/>
          <w:color w:val="000000"/>
        </w:rPr>
        <w:t xml:space="preserve"> Outsourcing Companies in Tamilnadu. They are Providing MEP Engineering works </w:t>
      </w:r>
      <w:r>
        <w:rPr>
          <w:rFonts w:ascii="Calibri" w:hAnsi="Calibri" w:cs="Calibri"/>
          <w:color w:val="000000"/>
        </w:rPr>
        <w:t>for the past 4</w:t>
      </w:r>
      <w:r w:rsidR="00FD0E3D" w:rsidRPr="007F346C">
        <w:rPr>
          <w:rFonts w:ascii="Calibri" w:hAnsi="Calibri" w:cs="Calibri"/>
          <w:color w:val="000000"/>
        </w:rPr>
        <w:t xml:space="preserve"> years in various projects</w:t>
      </w:r>
      <w:r w:rsidR="0068324C">
        <w:rPr>
          <w:rFonts w:ascii="Calibri" w:hAnsi="Calibri" w:cs="Calibri"/>
          <w:color w:val="000000"/>
        </w:rPr>
        <w:t xml:space="preserve">. Also, they </w:t>
      </w:r>
      <w:r>
        <w:rPr>
          <w:rFonts w:ascii="Calibri" w:hAnsi="Calibri" w:cs="Calibri"/>
          <w:color w:val="000000"/>
        </w:rPr>
        <w:t>have doneHVAC Maintenance &amp; Installation works.</w:t>
      </w:r>
    </w:p>
    <w:p w:rsidR="00FD0E3D" w:rsidRPr="007F346C" w:rsidRDefault="00FD0E3D" w:rsidP="00FD0E3D">
      <w:pPr>
        <w:pStyle w:val="ListParagraph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7F346C">
        <w:rPr>
          <w:rFonts w:ascii="Calibri" w:hAnsi="Calibri" w:cs="Calibri"/>
          <w:b/>
          <w:bCs/>
          <w:color w:val="000000"/>
        </w:rPr>
        <w:t xml:space="preserve">Designation </w:t>
      </w:r>
      <w:r>
        <w:rPr>
          <w:rFonts w:ascii="Calibri" w:hAnsi="Calibri" w:cs="Calibri"/>
          <w:b/>
          <w:bCs/>
          <w:color w:val="000000"/>
        </w:rPr>
        <w:tab/>
      </w:r>
      <w:r w:rsidR="00E032AE">
        <w:rPr>
          <w:rFonts w:ascii="Calibri" w:hAnsi="Calibri" w:cs="Calibri"/>
          <w:b/>
          <w:bCs/>
          <w:color w:val="000000"/>
        </w:rPr>
        <w:t>: Site Engineer (Projects</w:t>
      </w:r>
      <w:r w:rsidRPr="007F346C">
        <w:rPr>
          <w:rFonts w:ascii="Calibri" w:hAnsi="Calibri" w:cs="Calibri"/>
          <w:b/>
          <w:bCs/>
          <w:color w:val="000000"/>
        </w:rPr>
        <w:t xml:space="preserve">) </w:t>
      </w:r>
    </w:p>
    <w:p w:rsidR="00FD0E3D" w:rsidRPr="007F346C" w:rsidRDefault="00FD0E3D" w:rsidP="00FD0E3D">
      <w:pPr>
        <w:pStyle w:val="ListParagraph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7F346C">
        <w:rPr>
          <w:rFonts w:ascii="Calibri" w:hAnsi="Calibri" w:cs="Calibri"/>
          <w:b/>
          <w:bCs/>
          <w:color w:val="000000"/>
        </w:rPr>
        <w:t>Duration</w:t>
      </w:r>
      <w:r>
        <w:rPr>
          <w:rFonts w:ascii="Calibri" w:hAnsi="Calibri" w:cs="Calibri"/>
          <w:b/>
          <w:bCs/>
          <w:color w:val="000000"/>
        </w:rPr>
        <w:tab/>
        <w:t xml:space="preserve">: </w:t>
      </w:r>
      <w:r w:rsidR="002D748A">
        <w:rPr>
          <w:rFonts w:ascii="Calibri" w:hAnsi="Calibri" w:cs="Calibri"/>
          <w:b/>
          <w:bCs/>
          <w:color w:val="000000"/>
        </w:rPr>
        <w:t>1.5 Years (</w:t>
      </w:r>
      <w:r>
        <w:rPr>
          <w:rFonts w:ascii="Calibri" w:hAnsi="Calibri" w:cs="Calibri"/>
          <w:b/>
          <w:bCs/>
          <w:color w:val="000000"/>
        </w:rPr>
        <w:t xml:space="preserve">From </w:t>
      </w:r>
      <w:r w:rsidR="00F94A3E">
        <w:rPr>
          <w:rFonts w:ascii="Calibri" w:hAnsi="Calibri" w:cs="Calibri"/>
          <w:b/>
          <w:bCs/>
          <w:color w:val="000000"/>
        </w:rPr>
        <w:t>May</w:t>
      </w:r>
      <w:r>
        <w:rPr>
          <w:rFonts w:ascii="Calibri" w:hAnsi="Calibri" w:cs="Calibri"/>
          <w:b/>
          <w:bCs/>
          <w:color w:val="000000"/>
        </w:rPr>
        <w:t xml:space="preserve"> 201</w:t>
      </w:r>
      <w:r w:rsidR="00E205A5">
        <w:rPr>
          <w:rFonts w:ascii="Calibri" w:hAnsi="Calibri" w:cs="Calibri"/>
          <w:b/>
          <w:bCs/>
          <w:color w:val="000000"/>
        </w:rPr>
        <w:t>3</w:t>
      </w:r>
      <w:r>
        <w:rPr>
          <w:rFonts w:ascii="Calibri" w:hAnsi="Calibri" w:cs="Calibri"/>
          <w:b/>
          <w:bCs/>
          <w:color w:val="000000"/>
        </w:rPr>
        <w:t xml:space="preserve"> to </w:t>
      </w:r>
      <w:r w:rsidR="00B06306">
        <w:rPr>
          <w:rFonts w:ascii="Calibri" w:hAnsi="Calibri" w:cs="Calibri"/>
          <w:b/>
          <w:bCs/>
          <w:color w:val="000000"/>
        </w:rPr>
        <w:t xml:space="preserve">Nov </w:t>
      </w:r>
      <w:r w:rsidR="00E205A5">
        <w:rPr>
          <w:rFonts w:ascii="Calibri" w:hAnsi="Calibri" w:cs="Calibri"/>
          <w:b/>
          <w:bCs/>
          <w:color w:val="000000"/>
        </w:rPr>
        <w:t>2014</w:t>
      </w:r>
      <w:r w:rsidR="002D748A">
        <w:rPr>
          <w:rFonts w:ascii="Calibri" w:hAnsi="Calibri" w:cs="Calibri"/>
          <w:b/>
          <w:bCs/>
          <w:color w:val="000000"/>
        </w:rPr>
        <w:t>)</w:t>
      </w:r>
    </w:p>
    <w:p w:rsidR="00FD0E3D" w:rsidRDefault="00FD0E3D" w:rsidP="001C034E">
      <w:pPr>
        <w:pStyle w:val="ListParagraph"/>
        <w:spacing w:after="120"/>
        <w:jc w:val="both"/>
        <w:rPr>
          <w:rFonts w:ascii="Calibri" w:hAnsi="Calibri" w:cs="Calibri"/>
          <w:b/>
          <w:bCs/>
          <w:color w:val="000000"/>
        </w:rPr>
      </w:pPr>
      <w:r w:rsidRPr="007F346C">
        <w:rPr>
          <w:rFonts w:ascii="Calibri" w:hAnsi="Calibri" w:cs="Calibri"/>
          <w:b/>
          <w:bCs/>
          <w:color w:val="000000"/>
        </w:rPr>
        <w:t xml:space="preserve">Department </w:t>
      </w:r>
      <w:r>
        <w:rPr>
          <w:rFonts w:ascii="Calibri" w:hAnsi="Calibri" w:cs="Calibri"/>
          <w:b/>
          <w:bCs/>
          <w:color w:val="000000"/>
        </w:rPr>
        <w:tab/>
      </w:r>
      <w:r w:rsidR="00D871DE">
        <w:rPr>
          <w:rFonts w:ascii="Calibri" w:hAnsi="Calibri" w:cs="Calibri"/>
          <w:b/>
          <w:bCs/>
          <w:color w:val="000000"/>
        </w:rPr>
        <w:t>: Projects</w:t>
      </w:r>
    </w:p>
    <w:p w:rsidR="00651025" w:rsidRPr="00651025" w:rsidRDefault="00651025" w:rsidP="00651025">
      <w:pPr>
        <w:autoSpaceDE w:val="0"/>
        <w:autoSpaceDN w:val="0"/>
        <w:adjustRightInd w:val="0"/>
        <w:spacing w:before="120" w:after="120" w:line="240" w:lineRule="auto"/>
        <w:rPr>
          <w:rFonts w:eastAsia="Times New Roman" w:cstheme="minorHAnsi"/>
          <w:b/>
          <w:caps/>
          <w:color w:val="365F91" w:themeColor="accent1" w:themeShade="BF"/>
          <w:sz w:val="24"/>
          <w:szCs w:val="24"/>
          <w:u w:val="single"/>
        </w:rPr>
      </w:pPr>
      <w:r>
        <w:rPr>
          <w:rFonts w:eastAsia="Times New Roman" w:cstheme="minorHAnsi"/>
          <w:b/>
          <w:caps/>
          <w:color w:val="365F91" w:themeColor="accent1" w:themeShade="BF"/>
          <w:sz w:val="24"/>
          <w:szCs w:val="24"/>
          <w:u w:val="single"/>
        </w:rPr>
        <w:t>ProJECTS HANDLED:</w:t>
      </w:r>
    </w:p>
    <w:p w:rsidR="00651025" w:rsidRPr="00651025" w:rsidRDefault="00F813DF" w:rsidP="0065102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57"/>
        <w:jc w:val="both"/>
        <w:rPr>
          <w:rFonts w:ascii="Calibri" w:hAnsi="Calibri" w:cs="Calibri"/>
          <w:color w:val="000000"/>
          <w:szCs w:val="23"/>
        </w:rPr>
      </w:pPr>
      <w:r>
        <w:rPr>
          <w:rFonts w:ascii="Calibri" w:hAnsi="Calibri" w:cs="Calibri"/>
          <w:color w:val="000000"/>
          <w:szCs w:val="23"/>
        </w:rPr>
        <w:t>Zulek</w:t>
      </w:r>
      <w:r w:rsidR="00D9795C">
        <w:rPr>
          <w:rFonts w:ascii="Calibri" w:hAnsi="Calibri" w:cs="Calibri"/>
          <w:color w:val="000000"/>
          <w:szCs w:val="23"/>
        </w:rPr>
        <w:t>ha Hospital (3B+G+4</w:t>
      </w:r>
      <w:r w:rsidR="00651025" w:rsidRPr="00651025">
        <w:rPr>
          <w:rFonts w:ascii="Calibri" w:hAnsi="Calibri" w:cs="Calibri"/>
          <w:color w:val="000000"/>
          <w:szCs w:val="23"/>
        </w:rPr>
        <w:t xml:space="preserve">Floor), Al Nahda, Dubai, U.A.E. </w:t>
      </w:r>
    </w:p>
    <w:p w:rsidR="00651025" w:rsidRPr="00651025" w:rsidRDefault="00651025" w:rsidP="0065102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57"/>
        <w:jc w:val="both"/>
        <w:rPr>
          <w:rFonts w:ascii="Calibri" w:hAnsi="Calibri" w:cs="Calibri"/>
          <w:color w:val="000000"/>
          <w:szCs w:val="23"/>
        </w:rPr>
      </w:pPr>
      <w:r w:rsidRPr="00651025">
        <w:rPr>
          <w:rFonts w:ascii="Calibri" w:hAnsi="Calibri" w:cs="Calibri"/>
          <w:color w:val="000000"/>
          <w:szCs w:val="23"/>
        </w:rPr>
        <w:t xml:space="preserve">Prime Hospital (2B+G+M+5), Dubai, U.A.E. </w:t>
      </w:r>
    </w:p>
    <w:p w:rsidR="00651025" w:rsidRPr="00651025" w:rsidRDefault="00651025" w:rsidP="0065102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57"/>
        <w:jc w:val="both"/>
        <w:rPr>
          <w:rFonts w:ascii="Calibri" w:hAnsi="Calibri" w:cs="Calibri"/>
          <w:color w:val="000000"/>
          <w:szCs w:val="23"/>
        </w:rPr>
      </w:pPr>
      <w:r w:rsidRPr="00651025">
        <w:rPr>
          <w:rFonts w:ascii="Calibri" w:hAnsi="Calibri" w:cs="Calibri"/>
          <w:color w:val="000000"/>
          <w:szCs w:val="23"/>
        </w:rPr>
        <w:t xml:space="preserve">Orthopedic Speciality Hospital (3B+G+M+7F+Roof+Top Roof), Dubai, U.A.E. </w:t>
      </w:r>
    </w:p>
    <w:p w:rsidR="00651025" w:rsidRPr="00651025" w:rsidRDefault="00651025" w:rsidP="0065102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57"/>
        <w:jc w:val="both"/>
        <w:rPr>
          <w:rFonts w:ascii="Calibri" w:hAnsi="Calibri" w:cs="Calibri"/>
          <w:color w:val="000000"/>
          <w:szCs w:val="23"/>
        </w:rPr>
      </w:pPr>
      <w:r w:rsidRPr="00651025">
        <w:rPr>
          <w:rFonts w:ascii="Calibri" w:hAnsi="Calibri" w:cs="Calibri"/>
          <w:color w:val="000000"/>
          <w:szCs w:val="23"/>
        </w:rPr>
        <w:t xml:space="preserve">Health Bay Policlinic, Mankhool Road, Dubai, U.A.E. </w:t>
      </w:r>
    </w:p>
    <w:p w:rsidR="00651025" w:rsidRPr="00651025" w:rsidRDefault="00651025" w:rsidP="0065102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57"/>
        <w:jc w:val="both"/>
        <w:rPr>
          <w:rFonts w:ascii="Calibri" w:hAnsi="Calibri" w:cs="Calibri"/>
          <w:color w:val="000000"/>
          <w:szCs w:val="23"/>
        </w:rPr>
      </w:pPr>
      <w:r w:rsidRPr="00651025">
        <w:rPr>
          <w:rFonts w:ascii="Calibri" w:hAnsi="Calibri" w:cs="Calibri"/>
          <w:color w:val="000000"/>
          <w:szCs w:val="23"/>
        </w:rPr>
        <w:t xml:space="preserve">Indigo Hotel (3B+G+20 Floor) on Plot No. 3460746, Business Bay, Dubai, U.A.E. </w:t>
      </w:r>
    </w:p>
    <w:p w:rsidR="00651025" w:rsidRPr="00651025" w:rsidRDefault="00651025" w:rsidP="0065102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57"/>
        <w:jc w:val="both"/>
        <w:rPr>
          <w:rFonts w:ascii="Calibri" w:hAnsi="Calibri" w:cs="Calibri"/>
          <w:color w:val="000000"/>
          <w:szCs w:val="23"/>
        </w:rPr>
      </w:pPr>
      <w:r w:rsidRPr="00651025">
        <w:rPr>
          <w:rFonts w:ascii="Calibri" w:hAnsi="Calibri" w:cs="Calibri"/>
          <w:color w:val="000000"/>
          <w:szCs w:val="23"/>
        </w:rPr>
        <w:t xml:space="preserve">Green Building Rated Private Villa at Umm Al Sheif, Dubai, U.A.E. </w:t>
      </w:r>
    </w:p>
    <w:p w:rsidR="00651025" w:rsidRDefault="00651025" w:rsidP="0065102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57"/>
        <w:jc w:val="both"/>
        <w:rPr>
          <w:rFonts w:ascii="Calibri" w:hAnsi="Calibri" w:cs="Calibri"/>
          <w:color w:val="000000"/>
          <w:szCs w:val="23"/>
        </w:rPr>
      </w:pPr>
      <w:r w:rsidRPr="00651025">
        <w:rPr>
          <w:rFonts w:ascii="Calibri" w:hAnsi="Calibri" w:cs="Calibri"/>
          <w:color w:val="000000"/>
          <w:szCs w:val="23"/>
        </w:rPr>
        <w:t xml:space="preserve">400KV/132KV MBR Solar Park Substation, Dubai, U.A.E. </w:t>
      </w:r>
    </w:p>
    <w:p w:rsidR="00651025" w:rsidRPr="00651025" w:rsidRDefault="00651025" w:rsidP="0065102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57"/>
        <w:jc w:val="both"/>
        <w:rPr>
          <w:rFonts w:ascii="Calibri" w:hAnsi="Calibri" w:cs="Calibri"/>
          <w:color w:val="000000"/>
          <w:szCs w:val="23"/>
        </w:rPr>
      </w:pPr>
      <w:r>
        <w:rPr>
          <w:rFonts w:ascii="Calibri" w:hAnsi="Calibri" w:cs="Calibri"/>
          <w:color w:val="000000"/>
          <w:szCs w:val="23"/>
        </w:rPr>
        <w:t>400Kv Series Reactor Station, Jebel Ali, Dubai, U.A.E.</w:t>
      </w:r>
    </w:p>
    <w:p w:rsidR="00651025" w:rsidRPr="00651025" w:rsidRDefault="00BF5253" w:rsidP="0065102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57"/>
        <w:jc w:val="both"/>
        <w:rPr>
          <w:rFonts w:ascii="Calibri" w:hAnsi="Calibri" w:cs="Calibri"/>
          <w:color w:val="000000"/>
          <w:szCs w:val="23"/>
        </w:rPr>
      </w:pPr>
      <w:r>
        <w:rPr>
          <w:rFonts w:ascii="Calibri" w:hAnsi="Calibri" w:cs="Calibri"/>
          <w:color w:val="000000"/>
          <w:szCs w:val="23"/>
        </w:rPr>
        <w:t>132/11kV THRDSHNB &amp; JUMSOUTH</w:t>
      </w:r>
      <w:r w:rsidR="00651025" w:rsidRPr="00651025">
        <w:rPr>
          <w:rFonts w:ascii="Calibri" w:hAnsi="Calibri" w:cs="Calibri"/>
          <w:color w:val="000000"/>
          <w:szCs w:val="23"/>
        </w:rPr>
        <w:t xml:space="preserve"> Substations, Dubai, U.A.E. </w:t>
      </w:r>
    </w:p>
    <w:p w:rsidR="00651025" w:rsidRDefault="00430839" w:rsidP="0065102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3"/>
        </w:rPr>
      </w:pPr>
      <w:r>
        <w:rPr>
          <w:rFonts w:ascii="Calibri" w:hAnsi="Calibri" w:cs="Calibri"/>
          <w:color w:val="000000"/>
          <w:szCs w:val="23"/>
        </w:rPr>
        <w:t>132/11kV QANAT &amp; CANALGAT</w:t>
      </w:r>
      <w:r w:rsidR="00651025" w:rsidRPr="00651025">
        <w:rPr>
          <w:rFonts w:ascii="Calibri" w:hAnsi="Calibri" w:cs="Calibri"/>
          <w:color w:val="000000"/>
          <w:szCs w:val="23"/>
        </w:rPr>
        <w:t xml:space="preserve"> Substations, Dubai, U.A.E. </w:t>
      </w:r>
    </w:p>
    <w:p w:rsidR="00BF5253" w:rsidRDefault="00BF5253" w:rsidP="0065102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3"/>
        </w:rPr>
      </w:pPr>
      <w:r>
        <w:rPr>
          <w:rFonts w:ascii="Calibri" w:hAnsi="Calibri" w:cs="Calibri"/>
          <w:color w:val="000000"/>
          <w:szCs w:val="23"/>
        </w:rPr>
        <w:t>132/11Kv OPERADS &amp; FINCNTRD Substation, Dubai, U.A.E.</w:t>
      </w:r>
    </w:p>
    <w:p w:rsidR="00BF5253" w:rsidRDefault="00BF5253" w:rsidP="0065102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3"/>
        </w:rPr>
      </w:pPr>
      <w:r>
        <w:rPr>
          <w:rFonts w:ascii="Calibri" w:hAnsi="Calibri" w:cs="Calibri"/>
          <w:color w:val="000000"/>
          <w:szCs w:val="23"/>
        </w:rPr>
        <w:t>132/11Kv AVIATION Substation at Dubai, U.A.E.</w:t>
      </w:r>
    </w:p>
    <w:p w:rsidR="00651025" w:rsidRDefault="00CD36FD" w:rsidP="0086511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3"/>
        </w:rPr>
      </w:pPr>
      <w:r>
        <w:rPr>
          <w:rFonts w:ascii="Calibri" w:hAnsi="Calibri" w:cs="Calibri"/>
          <w:color w:val="000000"/>
          <w:szCs w:val="23"/>
        </w:rPr>
        <w:t>Sri Ra</w:t>
      </w:r>
      <w:r w:rsidR="00FF09DE">
        <w:rPr>
          <w:rFonts w:ascii="Calibri" w:hAnsi="Calibri" w:cs="Calibri"/>
          <w:color w:val="000000"/>
          <w:szCs w:val="23"/>
        </w:rPr>
        <w:t>machandra Medical College (G+</w:t>
      </w:r>
      <w:r w:rsidR="00DB14C7">
        <w:rPr>
          <w:rFonts w:ascii="Calibri" w:hAnsi="Calibri" w:cs="Calibri"/>
          <w:color w:val="000000"/>
          <w:szCs w:val="23"/>
        </w:rPr>
        <w:t>5+ Roofs</w:t>
      </w:r>
      <w:r>
        <w:rPr>
          <w:rFonts w:ascii="Calibri" w:hAnsi="Calibri" w:cs="Calibri"/>
          <w:color w:val="000000"/>
          <w:szCs w:val="23"/>
        </w:rPr>
        <w:t>), Porur, Chennai – India.</w:t>
      </w:r>
    </w:p>
    <w:p w:rsidR="00651025" w:rsidRPr="00BF5D19" w:rsidRDefault="00865112" w:rsidP="001C3896">
      <w:pPr>
        <w:autoSpaceDE w:val="0"/>
        <w:autoSpaceDN w:val="0"/>
        <w:adjustRightInd w:val="0"/>
        <w:spacing w:before="120" w:after="120" w:line="240" w:lineRule="auto"/>
        <w:rPr>
          <w:rFonts w:eastAsia="Times New Roman" w:cstheme="minorHAnsi"/>
          <w:b/>
          <w:caps/>
          <w:color w:val="365F91" w:themeColor="accent1" w:themeShade="BF"/>
          <w:sz w:val="24"/>
          <w:szCs w:val="24"/>
          <w:u w:val="single"/>
        </w:rPr>
      </w:pPr>
      <w:r>
        <w:rPr>
          <w:rFonts w:eastAsia="Times New Roman" w:cstheme="minorHAnsi"/>
          <w:b/>
          <w:caps/>
          <w:color w:val="365F91" w:themeColor="accent1" w:themeShade="BF"/>
          <w:sz w:val="24"/>
          <w:szCs w:val="24"/>
          <w:u w:val="single"/>
        </w:rPr>
        <w:t>EDUCATIONAL QUALIFICATION:</w:t>
      </w:r>
    </w:p>
    <w:p w:rsidR="00BF5D19" w:rsidRPr="00BF5D19" w:rsidRDefault="00BF5D19" w:rsidP="005448DF">
      <w:pPr>
        <w:numPr>
          <w:ilvl w:val="0"/>
          <w:numId w:val="6"/>
        </w:numPr>
        <w:spacing w:after="0" w:line="360" w:lineRule="auto"/>
        <w:rPr>
          <w:rFonts w:ascii="Calibri" w:hAnsi="Calibri" w:cs="Calibri"/>
          <w:color w:val="000000"/>
          <w:szCs w:val="23"/>
        </w:rPr>
      </w:pPr>
      <w:r w:rsidRPr="006B0C7A">
        <w:rPr>
          <w:rFonts w:ascii="Calibri" w:hAnsi="Calibri" w:cs="Calibri"/>
          <w:b/>
          <w:color w:val="000000"/>
          <w:szCs w:val="23"/>
          <w:u w:val="single"/>
        </w:rPr>
        <w:t>DME (Refrigeration &amp; Air-conditioning</w:t>
      </w:r>
      <w:r>
        <w:rPr>
          <w:rFonts w:ascii="Calibri" w:hAnsi="Calibri" w:cs="Calibri"/>
          <w:b/>
          <w:color w:val="000000"/>
          <w:szCs w:val="23"/>
          <w:u w:val="single"/>
        </w:rPr>
        <w:t>)  2010-2013</w:t>
      </w:r>
    </w:p>
    <w:p w:rsidR="0040196A" w:rsidRDefault="00BF5D19" w:rsidP="00EC75C0">
      <w:pPr>
        <w:spacing w:after="120"/>
        <w:ind w:left="720"/>
        <w:rPr>
          <w:rFonts w:ascii="Calibri" w:hAnsi="Calibri" w:cs="Calibri"/>
          <w:color w:val="000000"/>
          <w:szCs w:val="23"/>
        </w:rPr>
      </w:pPr>
      <w:r w:rsidRPr="00BF5D19">
        <w:rPr>
          <w:rFonts w:ascii="Calibri" w:hAnsi="Calibri" w:cs="Calibri"/>
          <w:color w:val="000000"/>
          <w:szCs w:val="23"/>
        </w:rPr>
        <w:t xml:space="preserve">Diploma </w:t>
      </w:r>
      <w:r w:rsidR="009C0A78">
        <w:rPr>
          <w:rFonts w:ascii="Calibri" w:hAnsi="Calibri" w:cs="Calibri"/>
          <w:color w:val="000000"/>
          <w:szCs w:val="23"/>
        </w:rPr>
        <w:t xml:space="preserve">in </w:t>
      </w:r>
      <w:r w:rsidRPr="00BF5D19">
        <w:rPr>
          <w:rFonts w:ascii="Calibri" w:hAnsi="Calibri" w:cs="Calibri"/>
          <w:color w:val="000000"/>
          <w:szCs w:val="23"/>
        </w:rPr>
        <w:t>Mechanical</w:t>
      </w:r>
      <w:r>
        <w:rPr>
          <w:rFonts w:ascii="Calibri" w:hAnsi="Calibri" w:cs="Calibri"/>
          <w:color w:val="000000"/>
          <w:szCs w:val="23"/>
        </w:rPr>
        <w:t xml:space="preserve"> Engineering (R &amp; A/C) </w:t>
      </w:r>
      <w:r w:rsidR="0040196A">
        <w:rPr>
          <w:rFonts w:ascii="Calibri" w:hAnsi="Calibri" w:cs="Calibri"/>
          <w:color w:val="000000"/>
          <w:szCs w:val="23"/>
        </w:rPr>
        <w:t xml:space="preserve">has done </w:t>
      </w:r>
      <w:r w:rsidR="00DE7A21">
        <w:rPr>
          <w:rFonts w:ascii="Calibri" w:hAnsi="Calibri" w:cs="Calibri"/>
          <w:color w:val="000000"/>
          <w:szCs w:val="23"/>
        </w:rPr>
        <w:t>at</w:t>
      </w:r>
      <w:r w:rsidRPr="00865112">
        <w:rPr>
          <w:rFonts w:ascii="Calibri" w:hAnsi="Calibri" w:cs="Calibri"/>
          <w:color w:val="000000"/>
          <w:szCs w:val="23"/>
        </w:rPr>
        <w:t>P.A.C. Ramas</w:t>
      </w:r>
      <w:r w:rsidR="00285A29">
        <w:rPr>
          <w:rFonts w:ascii="Calibri" w:hAnsi="Calibri" w:cs="Calibri"/>
          <w:color w:val="000000"/>
          <w:szCs w:val="23"/>
        </w:rPr>
        <w:t>amy Raja Technical Institute</w:t>
      </w:r>
      <w:r w:rsidR="007C008E">
        <w:rPr>
          <w:rFonts w:ascii="Calibri" w:hAnsi="Calibri" w:cs="Calibri"/>
          <w:color w:val="000000"/>
          <w:szCs w:val="23"/>
        </w:rPr>
        <w:t>, Rajapal</w:t>
      </w:r>
      <w:r w:rsidR="00285A29">
        <w:rPr>
          <w:rFonts w:ascii="Calibri" w:hAnsi="Calibri" w:cs="Calibri"/>
          <w:color w:val="000000"/>
          <w:szCs w:val="23"/>
        </w:rPr>
        <w:t>ayam -</w:t>
      </w:r>
      <w:r w:rsidR="007C008E">
        <w:rPr>
          <w:rFonts w:ascii="Calibri" w:hAnsi="Calibri" w:cs="Calibri"/>
          <w:color w:val="000000"/>
          <w:szCs w:val="23"/>
        </w:rPr>
        <w:t>Tamilnadu</w:t>
      </w:r>
      <w:r w:rsidR="009D38D6">
        <w:rPr>
          <w:rFonts w:ascii="Calibri" w:hAnsi="Calibri" w:cs="Calibri"/>
          <w:color w:val="000000"/>
          <w:szCs w:val="23"/>
        </w:rPr>
        <w:t>. D</w:t>
      </w:r>
      <w:r w:rsidR="007C008E">
        <w:rPr>
          <w:rFonts w:ascii="Calibri" w:hAnsi="Calibri" w:cs="Calibri"/>
          <w:color w:val="000000"/>
          <w:szCs w:val="23"/>
        </w:rPr>
        <w:t>uring 2010-2013</w:t>
      </w:r>
      <w:r w:rsidR="009D38D6">
        <w:rPr>
          <w:rFonts w:ascii="Calibri" w:hAnsi="Calibri" w:cs="Calibri"/>
          <w:color w:val="000000"/>
          <w:szCs w:val="23"/>
        </w:rPr>
        <w:t>,</w:t>
      </w:r>
      <w:r w:rsidR="007C008E">
        <w:rPr>
          <w:rFonts w:ascii="Calibri" w:hAnsi="Calibri" w:cs="Calibri"/>
          <w:color w:val="000000"/>
          <w:szCs w:val="23"/>
        </w:rPr>
        <w:t xml:space="preserve"> First Class with Distinction 82%</w:t>
      </w:r>
    </w:p>
    <w:p w:rsidR="00BF5D19" w:rsidRPr="0040196A" w:rsidRDefault="0040196A" w:rsidP="0040196A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  <w:color w:val="000000"/>
          <w:szCs w:val="23"/>
          <w:u w:val="single"/>
        </w:rPr>
      </w:pPr>
      <w:r w:rsidRPr="0040196A">
        <w:rPr>
          <w:rFonts w:ascii="Calibri" w:hAnsi="Calibri" w:cs="Calibri"/>
          <w:b/>
          <w:color w:val="000000"/>
          <w:szCs w:val="23"/>
          <w:u w:val="single"/>
        </w:rPr>
        <w:t>SSLC (Secondary School Leaving Certificate) 2009-2010</w:t>
      </w:r>
    </w:p>
    <w:p w:rsidR="0040196A" w:rsidRPr="00EF1FB2" w:rsidRDefault="00C335B2" w:rsidP="00EF1FB2">
      <w:pPr>
        <w:pStyle w:val="Objective"/>
        <w:spacing w:before="0" w:after="0" w:line="240" w:lineRule="exact"/>
        <w:ind w:left="720"/>
        <w:jc w:val="left"/>
        <w:rPr>
          <w:rFonts w:ascii="Calibri" w:eastAsiaTheme="minorHAnsi" w:hAnsi="Calibri" w:cs="Calibri"/>
          <w:color w:val="000000"/>
          <w:szCs w:val="23"/>
        </w:rPr>
      </w:pPr>
      <w:r>
        <w:rPr>
          <w:rFonts w:ascii="Calibri" w:eastAsiaTheme="minorHAnsi" w:hAnsi="Calibri" w:cs="Calibri"/>
          <w:color w:val="000000"/>
          <w:szCs w:val="23"/>
        </w:rPr>
        <w:t>Secondary Schooling has</w:t>
      </w:r>
      <w:r w:rsidR="00336820">
        <w:rPr>
          <w:rFonts w:ascii="Calibri" w:eastAsiaTheme="minorHAnsi" w:hAnsi="Calibri" w:cs="Calibri"/>
          <w:color w:val="000000"/>
          <w:szCs w:val="23"/>
        </w:rPr>
        <w:t xml:space="preserve"> done</w:t>
      </w:r>
      <w:r w:rsidR="009C0A78">
        <w:rPr>
          <w:rFonts w:ascii="Calibri" w:eastAsiaTheme="minorHAnsi" w:hAnsi="Calibri" w:cs="Calibri"/>
          <w:color w:val="000000"/>
          <w:szCs w:val="23"/>
        </w:rPr>
        <w:t xml:space="preserve"> at</w:t>
      </w:r>
      <w:r w:rsidR="0040196A">
        <w:rPr>
          <w:rFonts w:ascii="Calibri" w:eastAsiaTheme="minorHAnsi" w:hAnsi="Calibri" w:cs="Calibri"/>
          <w:color w:val="000000"/>
          <w:szCs w:val="23"/>
        </w:rPr>
        <w:t xml:space="preserve"> Government Higher Secondary School under state Board of Tamilnadu, India</w:t>
      </w:r>
      <w:r w:rsidR="00004440">
        <w:rPr>
          <w:rFonts w:ascii="Calibri" w:eastAsiaTheme="minorHAnsi" w:hAnsi="Calibri" w:cs="Calibri"/>
          <w:color w:val="000000"/>
          <w:szCs w:val="23"/>
        </w:rPr>
        <w:t xml:space="preserve">.During 2009-2010 </w:t>
      </w:r>
      <w:r w:rsidR="009240C5">
        <w:rPr>
          <w:rFonts w:ascii="Calibri" w:eastAsiaTheme="minorHAnsi" w:hAnsi="Calibri" w:cs="Calibri"/>
          <w:color w:val="000000"/>
          <w:szCs w:val="23"/>
        </w:rPr>
        <w:t>first</w:t>
      </w:r>
      <w:r w:rsidR="00004440">
        <w:rPr>
          <w:rFonts w:ascii="Calibri" w:eastAsiaTheme="minorHAnsi" w:hAnsi="Calibri" w:cs="Calibri"/>
          <w:color w:val="000000"/>
          <w:szCs w:val="23"/>
        </w:rPr>
        <w:t xml:space="preserve"> classwith</w:t>
      </w:r>
      <w:r w:rsidR="00AD01BF" w:rsidRPr="00865112">
        <w:rPr>
          <w:rFonts w:ascii="Calibri" w:eastAsiaTheme="minorHAnsi" w:hAnsi="Calibri" w:cs="Calibri"/>
          <w:color w:val="000000"/>
          <w:szCs w:val="23"/>
        </w:rPr>
        <w:t xml:space="preserve"> 85%</w:t>
      </w:r>
    </w:p>
    <w:p w:rsidR="00EF1FB2" w:rsidRDefault="00EF1FB2" w:rsidP="00260D39">
      <w:pPr>
        <w:pStyle w:val="BodyText"/>
        <w:spacing w:before="120" w:after="120"/>
        <w:rPr>
          <w:rFonts w:asciiTheme="minorHAnsi" w:hAnsiTheme="minorHAnsi" w:cstheme="minorHAnsi"/>
          <w:b/>
          <w:caps/>
          <w:color w:val="365F91" w:themeColor="accent1" w:themeShade="BF"/>
          <w:sz w:val="24"/>
          <w:szCs w:val="24"/>
          <w:u w:val="single"/>
        </w:rPr>
      </w:pPr>
    </w:p>
    <w:p w:rsidR="00EF1FB2" w:rsidRDefault="00EF1FB2" w:rsidP="00260D39">
      <w:pPr>
        <w:pStyle w:val="BodyText"/>
        <w:spacing w:before="120" w:after="120"/>
        <w:rPr>
          <w:rFonts w:asciiTheme="minorHAnsi" w:hAnsiTheme="minorHAnsi" w:cstheme="minorHAnsi"/>
          <w:b/>
          <w:caps/>
          <w:color w:val="365F91" w:themeColor="accent1" w:themeShade="BF"/>
          <w:sz w:val="24"/>
          <w:szCs w:val="24"/>
          <w:u w:val="single"/>
        </w:rPr>
      </w:pPr>
    </w:p>
    <w:p w:rsidR="0040196A" w:rsidRPr="00260D39" w:rsidRDefault="00260D39" w:rsidP="00260D39">
      <w:pPr>
        <w:pStyle w:val="BodyText"/>
        <w:spacing w:before="120" w:after="120"/>
        <w:rPr>
          <w:rFonts w:ascii="Calibri" w:eastAsiaTheme="minorHAnsi" w:hAnsi="Calibri" w:cs="Calibri"/>
          <w:color w:val="000000"/>
          <w:szCs w:val="22"/>
        </w:rPr>
      </w:pPr>
      <w:r w:rsidRPr="00260D39">
        <w:rPr>
          <w:rFonts w:asciiTheme="minorHAnsi" w:hAnsiTheme="minorHAnsi" w:cstheme="minorHAnsi"/>
          <w:b/>
          <w:caps/>
          <w:color w:val="365F91" w:themeColor="accent1" w:themeShade="BF"/>
          <w:sz w:val="24"/>
          <w:szCs w:val="24"/>
          <w:u w:val="single"/>
        </w:rPr>
        <w:lastRenderedPageBreak/>
        <w:t>Key SKILL:</w:t>
      </w:r>
    </w:p>
    <w:p w:rsidR="00260D39" w:rsidRPr="00AD6BD0" w:rsidRDefault="00B66B7F" w:rsidP="00AD6BD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3"/>
        </w:rPr>
      </w:pPr>
      <w:r w:rsidRPr="00AD6BD0">
        <w:rPr>
          <w:rFonts w:ascii="Calibri" w:hAnsi="Calibri" w:cs="Calibri"/>
          <w:color w:val="000000"/>
          <w:szCs w:val="23"/>
        </w:rPr>
        <w:t>A</w:t>
      </w:r>
      <w:r w:rsidR="00260D39" w:rsidRPr="00AD6BD0">
        <w:rPr>
          <w:rFonts w:ascii="Calibri" w:hAnsi="Calibri" w:cs="Calibri"/>
          <w:color w:val="000000"/>
          <w:szCs w:val="23"/>
        </w:rPr>
        <w:t>bility to work under pressure</w:t>
      </w:r>
      <w:r w:rsidR="00AA6170" w:rsidRPr="00AD6BD0">
        <w:rPr>
          <w:rFonts w:ascii="Calibri" w:hAnsi="Calibri" w:cs="Calibri"/>
          <w:color w:val="000000"/>
          <w:szCs w:val="23"/>
        </w:rPr>
        <w:t>.</w:t>
      </w:r>
    </w:p>
    <w:p w:rsidR="00260D39" w:rsidRPr="00AD6BD0" w:rsidRDefault="00260D39" w:rsidP="00AD6BD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3"/>
        </w:rPr>
      </w:pPr>
      <w:r w:rsidRPr="00AD6BD0">
        <w:rPr>
          <w:rFonts w:ascii="Calibri" w:hAnsi="Calibri" w:cs="Calibri"/>
          <w:color w:val="000000"/>
          <w:szCs w:val="23"/>
        </w:rPr>
        <w:t xml:space="preserve">Problem-solving skills. </w:t>
      </w:r>
    </w:p>
    <w:p w:rsidR="00260D39" w:rsidRPr="00AD6BD0" w:rsidRDefault="00260D39" w:rsidP="00AD6BD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3"/>
        </w:rPr>
      </w:pPr>
      <w:r w:rsidRPr="00AD6BD0">
        <w:rPr>
          <w:rFonts w:ascii="Calibri" w:hAnsi="Calibri" w:cs="Calibri"/>
          <w:color w:val="000000"/>
          <w:szCs w:val="23"/>
        </w:rPr>
        <w:t xml:space="preserve">Creativity. </w:t>
      </w:r>
    </w:p>
    <w:p w:rsidR="00260D39" w:rsidRPr="001609D7" w:rsidRDefault="00AA6170" w:rsidP="001609D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3"/>
        </w:rPr>
      </w:pPr>
      <w:r w:rsidRPr="00AD6BD0">
        <w:rPr>
          <w:rFonts w:ascii="Calibri" w:hAnsi="Calibri" w:cs="Calibri"/>
          <w:color w:val="000000"/>
          <w:szCs w:val="23"/>
        </w:rPr>
        <w:t>Common Sense.</w:t>
      </w:r>
    </w:p>
    <w:p w:rsidR="00260D39" w:rsidRPr="00AD6BD0" w:rsidRDefault="00260D39" w:rsidP="00AD6BD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3"/>
        </w:rPr>
      </w:pPr>
      <w:r w:rsidRPr="00AD6BD0">
        <w:rPr>
          <w:rFonts w:ascii="Calibri" w:hAnsi="Calibri" w:cs="Calibri"/>
          <w:color w:val="000000"/>
          <w:szCs w:val="23"/>
        </w:rPr>
        <w:t xml:space="preserve">Team working skills. </w:t>
      </w:r>
    </w:p>
    <w:p w:rsidR="00260D39" w:rsidRPr="00AD6BD0" w:rsidRDefault="00260D39" w:rsidP="00AD6BD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3"/>
        </w:rPr>
      </w:pPr>
      <w:r w:rsidRPr="00AD6BD0">
        <w:rPr>
          <w:rFonts w:ascii="Calibri" w:hAnsi="Calibri" w:cs="Calibri"/>
          <w:color w:val="000000"/>
          <w:szCs w:val="23"/>
        </w:rPr>
        <w:t xml:space="preserve">Versatile professional experience in using ACONEX software, Hubstaff software, Gmail &amp; Outlook. </w:t>
      </w:r>
    </w:p>
    <w:p w:rsidR="00DE0C37" w:rsidRPr="00AD6BD0" w:rsidRDefault="00DE0C37" w:rsidP="00AD6BD0">
      <w:pPr>
        <w:pStyle w:val="Heading3"/>
        <w:numPr>
          <w:ilvl w:val="0"/>
          <w:numId w:val="19"/>
        </w:numPr>
        <w:spacing w:before="0"/>
        <w:jc w:val="both"/>
        <w:rPr>
          <w:rFonts w:ascii="Calibri" w:eastAsiaTheme="minorHAnsi" w:hAnsi="Calibri" w:cs="Calibri"/>
          <w:b w:val="0"/>
          <w:bCs w:val="0"/>
          <w:color w:val="000000"/>
          <w:szCs w:val="23"/>
        </w:rPr>
      </w:pPr>
      <w:r w:rsidRPr="00AD6BD0">
        <w:rPr>
          <w:rFonts w:ascii="Calibri" w:eastAsiaTheme="minorHAnsi" w:hAnsi="Calibri" w:cs="Calibri"/>
          <w:b w:val="0"/>
          <w:bCs w:val="0"/>
          <w:color w:val="000000"/>
          <w:szCs w:val="23"/>
        </w:rPr>
        <w:t>Ability to learn and embrace new technologies and concepts quickly.</w:t>
      </w:r>
    </w:p>
    <w:p w:rsidR="00752288" w:rsidRPr="00260D39" w:rsidRDefault="00752288" w:rsidP="00752288">
      <w:pPr>
        <w:pStyle w:val="BodyText"/>
        <w:spacing w:before="120" w:after="120"/>
        <w:rPr>
          <w:rFonts w:ascii="Calibri" w:eastAsiaTheme="minorHAnsi" w:hAnsi="Calibri" w:cs="Calibri"/>
          <w:color w:val="000000"/>
          <w:szCs w:val="22"/>
        </w:rPr>
      </w:pPr>
      <w:r>
        <w:rPr>
          <w:rFonts w:asciiTheme="minorHAnsi" w:hAnsiTheme="minorHAnsi" w:cstheme="minorHAnsi"/>
          <w:b/>
          <w:caps/>
          <w:color w:val="365F91" w:themeColor="accent1" w:themeShade="BF"/>
          <w:sz w:val="24"/>
          <w:szCs w:val="24"/>
          <w:u w:val="single"/>
        </w:rPr>
        <w:t>AcADEMIC PROJECTS</w:t>
      </w:r>
      <w:r w:rsidRPr="00260D39">
        <w:rPr>
          <w:rFonts w:asciiTheme="minorHAnsi" w:hAnsiTheme="minorHAnsi" w:cstheme="minorHAnsi"/>
          <w:b/>
          <w:caps/>
          <w:color w:val="365F91" w:themeColor="accent1" w:themeShade="BF"/>
          <w:sz w:val="24"/>
          <w:szCs w:val="24"/>
          <w:u w:val="single"/>
        </w:rPr>
        <w:t>:</w:t>
      </w:r>
    </w:p>
    <w:p w:rsidR="00C335B2" w:rsidRPr="005F2E9C" w:rsidRDefault="00752288" w:rsidP="005F2E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color w:val="000000"/>
        </w:rPr>
      </w:pPr>
      <w:r w:rsidRPr="00C335B2">
        <w:rPr>
          <w:rFonts w:cstheme="minorHAnsi"/>
          <w:color w:val="000000"/>
        </w:rPr>
        <w:t>A project on “</w:t>
      </w:r>
      <w:r w:rsidR="00C32BE5" w:rsidRPr="00C335B2">
        <w:rPr>
          <w:rFonts w:cstheme="minorHAnsi"/>
          <w:b/>
          <w:color w:val="000000"/>
        </w:rPr>
        <w:t>PERFORMANCE ANALYSIS OF VCRS SYSTEM BY USING ORDINARY AND INVERTER BASED RECIPROCATING SEALED COMPRESSORS</w:t>
      </w:r>
      <w:r w:rsidRPr="00C335B2">
        <w:rPr>
          <w:rFonts w:cstheme="minorHAnsi"/>
          <w:color w:val="000000"/>
        </w:rPr>
        <w:t xml:space="preserve">” at </w:t>
      </w:r>
      <w:r w:rsidR="00C32BE5" w:rsidRPr="00C335B2">
        <w:rPr>
          <w:rFonts w:cstheme="minorHAnsi"/>
          <w:b/>
          <w:color w:val="000000"/>
        </w:rPr>
        <w:t>HLL Life</w:t>
      </w:r>
      <w:r w:rsidR="009F3722" w:rsidRPr="00C335B2">
        <w:rPr>
          <w:rFonts w:cstheme="minorHAnsi"/>
          <w:b/>
          <w:color w:val="000000"/>
        </w:rPr>
        <w:t>care Limited</w:t>
      </w:r>
      <w:r w:rsidR="009F3722" w:rsidRPr="00C335B2">
        <w:rPr>
          <w:rFonts w:cstheme="minorHAnsi"/>
          <w:color w:val="000000"/>
        </w:rPr>
        <w:t xml:space="preserve">, </w:t>
      </w:r>
      <w:r w:rsidR="00F804F9" w:rsidRPr="00C335B2">
        <w:rPr>
          <w:rFonts w:eastAsia="Myriad Pro" w:cstheme="minorHAnsi"/>
          <w:color w:val="231F20"/>
          <w:spacing w:val="-3"/>
          <w:szCs w:val="16"/>
        </w:rPr>
        <w:t>Trivandrum – Kerala, during 2012</w:t>
      </w:r>
      <w:r w:rsidR="009F3722" w:rsidRPr="00C335B2">
        <w:rPr>
          <w:rFonts w:eastAsia="Myriad Pro" w:cstheme="minorHAnsi"/>
          <w:color w:val="231F20"/>
          <w:spacing w:val="-3"/>
          <w:szCs w:val="16"/>
        </w:rPr>
        <w:t>.</w:t>
      </w:r>
    </w:p>
    <w:p w:rsidR="0004201F" w:rsidRPr="00C335B2" w:rsidRDefault="0004201F" w:rsidP="0004201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 project on “</w:t>
      </w:r>
      <w:r w:rsidRPr="00044151">
        <w:rPr>
          <w:rFonts w:cstheme="minorHAnsi"/>
          <w:b/>
          <w:color w:val="000000"/>
        </w:rPr>
        <w:t>DESIGN AND FABRICATION OF FAHU PRECOOLING HEAT PIPE</w:t>
      </w:r>
      <w:r>
        <w:rPr>
          <w:rFonts w:cstheme="minorHAnsi"/>
          <w:color w:val="000000"/>
        </w:rPr>
        <w:t xml:space="preserve">” at </w:t>
      </w:r>
      <w:r w:rsidR="00044151">
        <w:rPr>
          <w:rFonts w:cstheme="minorHAnsi"/>
          <w:b/>
          <w:color w:val="000000"/>
        </w:rPr>
        <w:t>SUPER COOL</w:t>
      </w:r>
      <w:r w:rsidR="00044151">
        <w:rPr>
          <w:rFonts w:cstheme="minorHAnsi"/>
          <w:color w:val="000000"/>
        </w:rPr>
        <w:t>(</w:t>
      </w:r>
      <w:r w:rsidR="00044151">
        <w:rPr>
          <w:rFonts w:cstheme="minorHAnsi"/>
          <w:b/>
          <w:color w:val="000000"/>
        </w:rPr>
        <w:t>A/C &amp; Refrigeration Service Centre)</w:t>
      </w:r>
      <w:r>
        <w:rPr>
          <w:rFonts w:cstheme="minorHAnsi"/>
          <w:color w:val="000000"/>
        </w:rPr>
        <w:t>Center, Tenkasi – Tamilnadu, during 2012.</w:t>
      </w:r>
    </w:p>
    <w:p w:rsidR="009F3722" w:rsidRDefault="00F804F9" w:rsidP="00F6679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color w:val="000000"/>
        </w:rPr>
      </w:pPr>
      <w:r w:rsidRPr="00C335B2">
        <w:rPr>
          <w:rFonts w:cstheme="minorHAnsi"/>
          <w:color w:val="000000"/>
        </w:rPr>
        <w:t xml:space="preserve">A project on “ </w:t>
      </w:r>
      <w:r w:rsidRPr="00C335B2">
        <w:rPr>
          <w:rFonts w:cstheme="minorHAnsi"/>
          <w:b/>
          <w:color w:val="000000"/>
        </w:rPr>
        <w:t>DESIGN AND FABRICATION OF “MINI WATER COOLER CUM HEATER</w:t>
      </w:r>
      <w:r w:rsidRPr="00C335B2">
        <w:rPr>
          <w:rFonts w:cstheme="minorHAnsi"/>
          <w:color w:val="000000"/>
        </w:rPr>
        <w:t xml:space="preserve">” at </w:t>
      </w:r>
      <w:r w:rsidR="00645D24">
        <w:rPr>
          <w:rFonts w:cstheme="minorHAnsi"/>
          <w:b/>
          <w:color w:val="000000"/>
        </w:rPr>
        <w:t xml:space="preserve">SRIRAM COOLERS </w:t>
      </w:r>
      <w:r w:rsidR="0004201F">
        <w:rPr>
          <w:rFonts w:cstheme="minorHAnsi"/>
          <w:b/>
          <w:color w:val="000000"/>
        </w:rPr>
        <w:t>(A/C &amp; Refrigeration Service Centre)</w:t>
      </w:r>
      <w:r w:rsidR="00C335B2">
        <w:rPr>
          <w:rFonts w:cstheme="minorHAnsi"/>
          <w:color w:val="000000"/>
        </w:rPr>
        <w:t>, Tenkasi- Tamilnadu, during</w:t>
      </w:r>
      <w:r w:rsidR="00E43FF3">
        <w:rPr>
          <w:rFonts w:cstheme="minorHAnsi"/>
          <w:color w:val="000000"/>
        </w:rPr>
        <w:t xml:space="preserve"> 2011.</w:t>
      </w:r>
    </w:p>
    <w:p w:rsidR="00752288" w:rsidRDefault="00A635A7" w:rsidP="00F6679D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caps/>
          <w:color w:val="365F91" w:themeColor="accent1" w:themeShade="BF"/>
          <w:sz w:val="24"/>
          <w:szCs w:val="24"/>
          <w:u w:val="single"/>
        </w:rPr>
      </w:pPr>
      <w:r>
        <w:rPr>
          <w:rFonts w:cstheme="minorHAnsi"/>
          <w:b/>
          <w:caps/>
          <w:color w:val="365F91" w:themeColor="accent1" w:themeShade="BF"/>
          <w:sz w:val="24"/>
          <w:szCs w:val="24"/>
          <w:u w:val="single"/>
        </w:rPr>
        <w:t>ACHIEVEMENTS</w:t>
      </w:r>
      <w:r w:rsidR="00F6679D">
        <w:rPr>
          <w:rFonts w:cstheme="minorHAnsi"/>
          <w:b/>
          <w:caps/>
          <w:color w:val="365F91" w:themeColor="accent1" w:themeShade="BF"/>
          <w:sz w:val="24"/>
          <w:szCs w:val="24"/>
          <w:u w:val="single"/>
        </w:rPr>
        <w:t>:</w:t>
      </w:r>
    </w:p>
    <w:p w:rsidR="00A635A7" w:rsidRDefault="00A635A7" w:rsidP="00A635A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Cricket, Played for “</w:t>
      </w:r>
      <w:r w:rsidRPr="00A635A7">
        <w:rPr>
          <w:rFonts w:ascii="Calibri" w:hAnsi="Calibri" w:cs="Calibri"/>
          <w:b/>
          <w:color w:val="000000"/>
        </w:rPr>
        <w:t>THIRUNELVELI DISTRICT CRICKET ASSOCIATION</w:t>
      </w:r>
      <w:r>
        <w:rPr>
          <w:rFonts w:ascii="Calibri" w:hAnsi="Calibri" w:cs="Calibri"/>
          <w:color w:val="000000"/>
        </w:rPr>
        <w:t>” in all age (Under 14- Senior Districts) Categories and U-25 district winners.</w:t>
      </w:r>
    </w:p>
    <w:p w:rsidR="00A635A7" w:rsidRDefault="00805725" w:rsidP="00FE3F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</w:t>
      </w:r>
      <w:r w:rsidR="000612DE">
        <w:rPr>
          <w:rFonts w:ascii="Calibri" w:hAnsi="Calibri" w:cs="Calibri"/>
          <w:b/>
          <w:color w:val="000000"/>
        </w:rPr>
        <w:t>NATIONAL CADET CORPS</w:t>
      </w:r>
      <w:r w:rsidRPr="000D5073">
        <w:rPr>
          <w:rFonts w:ascii="Calibri" w:hAnsi="Calibri" w:cs="Calibri"/>
          <w:b/>
          <w:color w:val="000000"/>
        </w:rPr>
        <w:t>(NCC),</w:t>
      </w:r>
      <w:r>
        <w:rPr>
          <w:rFonts w:ascii="Calibri" w:hAnsi="Calibri" w:cs="Calibri"/>
          <w:color w:val="000000"/>
        </w:rPr>
        <w:t xml:space="preserve"> I have done </w:t>
      </w:r>
      <w:r w:rsidRPr="00805725">
        <w:rPr>
          <w:rFonts w:ascii="Calibri" w:hAnsi="Calibri" w:cs="Calibri"/>
          <w:b/>
          <w:color w:val="000000"/>
        </w:rPr>
        <w:t>“C” Certificate</w:t>
      </w:r>
      <w:r>
        <w:rPr>
          <w:rFonts w:ascii="Calibri" w:hAnsi="Calibri" w:cs="Calibri"/>
          <w:color w:val="000000"/>
        </w:rPr>
        <w:t xml:space="preserve"> Examination passed with </w:t>
      </w:r>
      <w:r w:rsidRPr="000B1B28">
        <w:rPr>
          <w:rFonts w:ascii="Calibri" w:hAnsi="Calibri" w:cs="Calibri"/>
          <w:color w:val="000000"/>
          <w:u w:val="single"/>
        </w:rPr>
        <w:t>B grade</w:t>
      </w:r>
      <w:r>
        <w:rPr>
          <w:rFonts w:ascii="Calibri" w:hAnsi="Calibri" w:cs="Calibri"/>
          <w:color w:val="000000"/>
        </w:rPr>
        <w:t xml:space="preserve"> during 2012 under the authority of Ministry of Defense, Government of India.</w:t>
      </w:r>
    </w:p>
    <w:p w:rsidR="00211AD3" w:rsidRPr="00211AD3" w:rsidRDefault="00211AD3" w:rsidP="00211AD3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caps/>
          <w:color w:val="365F91" w:themeColor="accent1" w:themeShade="BF"/>
          <w:sz w:val="24"/>
          <w:szCs w:val="24"/>
          <w:u w:val="single"/>
        </w:rPr>
      </w:pPr>
      <w:r>
        <w:rPr>
          <w:rFonts w:cstheme="minorHAnsi"/>
          <w:b/>
          <w:caps/>
          <w:color w:val="365F91" w:themeColor="accent1" w:themeShade="BF"/>
          <w:sz w:val="24"/>
          <w:szCs w:val="24"/>
          <w:u w:val="single"/>
        </w:rPr>
        <w:t>COMPUTER SKILLS</w:t>
      </w:r>
      <w:r w:rsidRPr="00211AD3">
        <w:rPr>
          <w:rFonts w:cstheme="minorHAnsi"/>
          <w:b/>
          <w:caps/>
          <w:color w:val="365F91" w:themeColor="accent1" w:themeShade="BF"/>
          <w:sz w:val="24"/>
          <w:szCs w:val="24"/>
          <w:u w:val="single"/>
        </w:rPr>
        <w:t>:</w:t>
      </w:r>
    </w:p>
    <w:p w:rsidR="00211AD3" w:rsidRPr="00DC6869" w:rsidRDefault="00211AD3" w:rsidP="00DC6869">
      <w:pPr>
        <w:pStyle w:val="BodyText"/>
        <w:numPr>
          <w:ilvl w:val="0"/>
          <w:numId w:val="28"/>
        </w:numPr>
        <w:spacing w:after="0"/>
        <w:rPr>
          <w:rFonts w:ascii="Calibri" w:eastAsiaTheme="minorHAnsi" w:hAnsi="Calibri" w:cs="Calibri"/>
          <w:color w:val="000000"/>
          <w:szCs w:val="22"/>
        </w:rPr>
      </w:pPr>
      <w:r>
        <w:rPr>
          <w:rFonts w:ascii="Calibri" w:eastAsiaTheme="minorHAnsi" w:hAnsi="Calibri" w:cs="Calibri"/>
          <w:color w:val="000000"/>
          <w:szCs w:val="22"/>
        </w:rPr>
        <w:t>Auto Cad, Carrier HAP 4.91</w:t>
      </w:r>
      <w:r w:rsidR="00DE0C37">
        <w:rPr>
          <w:rFonts w:ascii="Calibri" w:eastAsiaTheme="minorHAnsi" w:hAnsi="Calibri" w:cs="Calibri"/>
          <w:color w:val="000000"/>
          <w:szCs w:val="22"/>
        </w:rPr>
        <w:t>, Adobe Photoshop, C++</w:t>
      </w:r>
      <w:r w:rsidR="00DC6869">
        <w:rPr>
          <w:rFonts w:ascii="Calibri" w:eastAsiaTheme="minorHAnsi" w:hAnsi="Calibri" w:cs="Calibri"/>
          <w:color w:val="000000"/>
          <w:szCs w:val="22"/>
        </w:rPr>
        <w:t xml:space="preserve">, Ms-Office </w:t>
      </w:r>
      <w:r w:rsidR="005823FA">
        <w:rPr>
          <w:rFonts w:ascii="Calibri" w:eastAsiaTheme="minorHAnsi" w:hAnsi="Calibri" w:cs="Calibri"/>
          <w:color w:val="000000"/>
          <w:szCs w:val="22"/>
        </w:rPr>
        <w:t xml:space="preserve">tools </w:t>
      </w:r>
    </w:p>
    <w:p w:rsidR="00E21CD0" w:rsidRPr="00E21CD0" w:rsidRDefault="00E21CD0" w:rsidP="00E21CD0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caps/>
          <w:color w:val="365F91" w:themeColor="accent1" w:themeShade="BF"/>
          <w:sz w:val="24"/>
          <w:szCs w:val="24"/>
          <w:u w:val="single"/>
        </w:rPr>
      </w:pPr>
      <w:r>
        <w:rPr>
          <w:rFonts w:cstheme="minorHAnsi"/>
          <w:b/>
          <w:caps/>
          <w:color w:val="365F91" w:themeColor="accent1" w:themeShade="BF"/>
          <w:sz w:val="24"/>
          <w:szCs w:val="24"/>
          <w:u w:val="single"/>
        </w:rPr>
        <w:t>PERSONAL DETAILS</w:t>
      </w:r>
      <w:r w:rsidRPr="00E21CD0">
        <w:rPr>
          <w:rFonts w:cstheme="minorHAnsi"/>
          <w:b/>
          <w:caps/>
          <w:color w:val="365F91" w:themeColor="accent1" w:themeShade="BF"/>
          <w:sz w:val="24"/>
          <w:szCs w:val="24"/>
          <w:u w:val="single"/>
        </w:rPr>
        <w:t>:</w:t>
      </w:r>
    </w:p>
    <w:p w:rsidR="00797B4C" w:rsidRPr="001D2DCF" w:rsidRDefault="00797B4C" w:rsidP="001D2DCF">
      <w:pPr>
        <w:pStyle w:val="ListParagraph"/>
        <w:numPr>
          <w:ilvl w:val="0"/>
          <w:numId w:val="30"/>
        </w:numPr>
        <w:spacing w:after="0"/>
        <w:ind w:right="490"/>
        <w:jc w:val="both"/>
        <w:rPr>
          <w:rFonts w:ascii="Calibri" w:hAnsi="Calibri" w:cs="Calibri"/>
          <w:color w:val="000000"/>
        </w:rPr>
      </w:pPr>
      <w:r w:rsidRPr="001D2DCF">
        <w:rPr>
          <w:rFonts w:ascii="Calibri" w:hAnsi="Calibri" w:cs="Calibri"/>
          <w:color w:val="000000"/>
        </w:rPr>
        <w:t>Full Name</w:t>
      </w:r>
      <w:r w:rsidRPr="001D2DCF">
        <w:rPr>
          <w:rFonts w:ascii="Calibri" w:hAnsi="Calibri" w:cs="Calibri"/>
          <w:color w:val="000000"/>
        </w:rPr>
        <w:tab/>
      </w:r>
      <w:r w:rsidR="005F58B4" w:rsidRPr="001D2DCF">
        <w:rPr>
          <w:rFonts w:ascii="Calibri" w:hAnsi="Calibri" w:cs="Calibri"/>
          <w:color w:val="000000"/>
        </w:rPr>
        <w:tab/>
      </w:r>
      <w:r w:rsidR="00EE7479" w:rsidRPr="001D2DCF">
        <w:rPr>
          <w:rFonts w:ascii="Calibri" w:hAnsi="Calibri" w:cs="Calibri"/>
          <w:color w:val="000000"/>
        </w:rPr>
        <w:t>:</w:t>
      </w:r>
      <w:r w:rsidRPr="001D2DCF">
        <w:rPr>
          <w:rFonts w:ascii="Calibri" w:hAnsi="Calibri" w:cs="Calibri"/>
          <w:color w:val="000000"/>
        </w:rPr>
        <w:t>Thangaraj</w:t>
      </w:r>
    </w:p>
    <w:p w:rsidR="00797B4C" w:rsidRPr="001D2DCF" w:rsidRDefault="00797B4C" w:rsidP="001D2DCF">
      <w:pPr>
        <w:pStyle w:val="ListParagraph"/>
        <w:numPr>
          <w:ilvl w:val="0"/>
          <w:numId w:val="30"/>
        </w:numPr>
        <w:spacing w:after="0"/>
        <w:ind w:right="490"/>
        <w:jc w:val="both"/>
        <w:rPr>
          <w:rFonts w:ascii="Calibri" w:hAnsi="Calibri" w:cs="Calibri"/>
          <w:color w:val="000000"/>
        </w:rPr>
      </w:pPr>
      <w:r w:rsidRPr="001D2DCF">
        <w:rPr>
          <w:rFonts w:ascii="Calibri" w:hAnsi="Calibri" w:cs="Calibri"/>
          <w:color w:val="000000"/>
        </w:rPr>
        <w:t>Marital Status</w:t>
      </w:r>
      <w:r w:rsidRPr="001D2DCF">
        <w:rPr>
          <w:rFonts w:ascii="Calibri" w:hAnsi="Calibri" w:cs="Calibri"/>
          <w:color w:val="000000"/>
        </w:rPr>
        <w:tab/>
      </w:r>
      <w:r w:rsidR="005F58B4" w:rsidRPr="001D2DCF">
        <w:rPr>
          <w:rFonts w:ascii="Calibri" w:hAnsi="Calibri" w:cs="Calibri"/>
          <w:color w:val="000000"/>
        </w:rPr>
        <w:tab/>
      </w:r>
      <w:r w:rsidR="00EE7479" w:rsidRPr="001D2DCF">
        <w:rPr>
          <w:rFonts w:ascii="Calibri" w:hAnsi="Calibri" w:cs="Calibri"/>
          <w:color w:val="000000"/>
        </w:rPr>
        <w:t xml:space="preserve">: </w:t>
      </w:r>
      <w:r w:rsidR="005C6671">
        <w:rPr>
          <w:rFonts w:ascii="Calibri" w:hAnsi="Calibri" w:cs="Calibri"/>
          <w:color w:val="000000"/>
        </w:rPr>
        <w:t>Married</w:t>
      </w:r>
    </w:p>
    <w:p w:rsidR="00797B4C" w:rsidRPr="001D2DCF" w:rsidRDefault="00797B4C" w:rsidP="001D2DCF">
      <w:pPr>
        <w:pStyle w:val="ListParagraph"/>
        <w:numPr>
          <w:ilvl w:val="0"/>
          <w:numId w:val="30"/>
        </w:numPr>
        <w:spacing w:after="0"/>
        <w:ind w:right="490"/>
        <w:jc w:val="both"/>
        <w:rPr>
          <w:rFonts w:ascii="Calibri" w:hAnsi="Calibri" w:cs="Calibri"/>
          <w:color w:val="000000"/>
        </w:rPr>
      </w:pPr>
      <w:r w:rsidRPr="001D2DCF">
        <w:rPr>
          <w:rFonts w:ascii="Calibri" w:hAnsi="Calibri" w:cs="Calibri"/>
          <w:color w:val="000000"/>
        </w:rPr>
        <w:t>Gender</w:t>
      </w:r>
      <w:r w:rsidRPr="001D2DCF">
        <w:rPr>
          <w:rFonts w:ascii="Calibri" w:hAnsi="Calibri" w:cs="Calibri"/>
          <w:color w:val="000000"/>
        </w:rPr>
        <w:tab/>
      </w:r>
      <w:r w:rsidRPr="001D2DCF">
        <w:rPr>
          <w:rFonts w:ascii="Calibri" w:hAnsi="Calibri" w:cs="Calibri"/>
          <w:color w:val="000000"/>
        </w:rPr>
        <w:tab/>
      </w:r>
      <w:r w:rsidR="005F58B4" w:rsidRPr="001D2DCF">
        <w:rPr>
          <w:rFonts w:ascii="Calibri" w:hAnsi="Calibri" w:cs="Calibri"/>
          <w:color w:val="000000"/>
        </w:rPr>
        <w:tab/>
      </w:r>
      <w:r w:rsidR="00EE7479" w:rsidRPr="001D2DCF">
        <w:rPr>
          <w:rFonts w:ascii="Calibri" w:hAnsi="Calibri" w:cs="Calibri"/>
          <w:color w:val="000000"/>
        </w:rPr>
        <w:t xml:space="preserve">: </w:t>
      </w:r>
      <w:r w:rsidRPr="001D2DCF">
        <w:rPr>
          <w:rFonts w:ascii="Calibri" w:hAnsi="Calibri" w:cs="Calibri"/>
          <w:color w:val="000000"/>
        </w:rPr>
        <w:t>Male</w:t>
      </w:r>
    </w:p>
    <w:p w:rsidR="00797B4C" w:rsidRPr="001D2DCF" w:rsidRDefault="00797B4C" w:rsidP="001D2DCF">
      <w:pPr>
        <w:pStyle w:val="ListParagraph"/>
        <w:numPr>
          <w:ilvl w:val="0"/>
          <w:numId w:val="30"/>
        </w:numPr>
        <w:spacing w:after="0"/>
        <w:ind w:right="490"/>
        <w:jc w:val="both"/>
        <w:rPr>
          <w:rFonts w:ascii="Calibri" w:hAnsi="Calibri" w:cs="Calibri"/>
          <w:color w:val="000000"/>
        </w:rPr>
      </w:pPr>
      <w:r w:rsidRPr="001D2DCF">
        <w:rPr>
          <w:rFonts w:ascii="Calibri" w:hAnsi="Calibri" w:cs="Calibri"/>
          <w:color w:val="000000"/>
        </w:rPr>
        <w:t>Nationality</w:t>
      </w:r>
      <w:r w:rsidRPr="001D2DCF">
        <w:rPr>
          <w:rFonts w:ascii="Calibri" w:hAnsi="Calibri" w:cs="Calibri"/>
          <w:color w:val="000000"/>
        </w:rPr>
        <w:tab/>
      </w:r>
      <w:r w:rsidR="005F58B4" w:rsidRPr="001D2DCF">
        <w:rPr>
          <w:rFonts w:ascii="Calibri" w:hAnsi="Calibri" w:cs="Calibri"/>
          <w:color w:val="000000"/>
        </w:rPr>
        <w:tab/>
      </w:r>
      <w:r w:rsidRPr="001D2DCF">
        <w:rPr>
          <w:rFonts w:ascii="Calibri" w:hAnsi="Calibri" w:cs="Calibri"/>
          <w:color w:val="000000"/>
        </w:rPr>
        <w:t>:Indian</w:t>
      </w:r>
    </w:p>
    <w:p w:rsidR="00797B4C" w:rsidRPr="001D2DCF" w:rsidRDefault="00797B4C" w:rsidP="001D2DCF">
      <w:pPr>
        <w:pStyle w:val="ListParagraph"/>
        <w:numPr>
          <w:ilvl w:val="0"/>
          <w:numId w:val="30"/>
        </w:numPr>
        <w:spacing w:after="0"/>
        <w:ind w:right="490"/>
        <w:jc w:val="both"/>
        <w:rPr>
          <w:rFonts w:ascii="Calibri" w:hAnsi="Calibri" w:cs="Calibri"/>
          <w:color w:val="000000"/>
        </w:rPr>
      </w:pPr>
      <w:r w:rsidRPr="001D2DCF">
        <w:rPr>
          <w:rFonts w:ascii="Calibri" w:hAnsi="Calibri" w:cs="Calibri"/>
          <w:color w:val="000000"/>
        </w:rPr>
        <w:t>Date of Birth</w:t>
      </w:r>
      <w:r w:rsidRPr="001D2DCF">
        <w:rPr>
          <w:rFonts w:ascii="Calibri" w:hAnsi="Calibri" w:cs="Calibri"/>
          <w:color w:val="000000"/>
        </w:rPr>
        <w:tab/>
      </w:r>
      <w:r w:rsidR="005F58B4" w:rsidRPr="001D2DCF">
        <w:rPr>
          <w:rFonts w:ascii="Calibri" w:hAnsi="Calibri" w:cs="Calibri"/>
          <w:color w:val="000000"/>
        </w:rPr>
        <w:tab/>
      </w:r>
      <w:r w:rsidR="00EE7479" w:rsidRPr="001D2DCF">
        <w:rPr>
          <w:rFonts w:ascii="Calibri" w:hAnsi="Calibri" w:cs="Calibri"/>
          <w:color w:val="000000"/>
        </w:rPr>
        <w:t xml:space="preserve">: </w:t>
      </w:r>
      <w:r w:rsidRPr="001D2DCF">
        <w:rPr>
          <w:rFonts w:ascii="Calibri" w:hAnsi="Calibri" w:cs="Calibri"/>
          <w:color w:val="000000"/>
        </w:rPr>
        <w:t>19th Mar</w:t>
      </w:r>
      <w:r w:rsidR="00FD1AAA" w:rsidRPr="001D2DCF">
        <w:rPr>
          <w:rFonts w:ascii="Calibri" w:hAnsi="Calibri" w:cs="Calibri"/>
          <w:color w:val="000000"/>
        </w:rPr>
        <w:t>ch</w:t>
      </w:r>
      <w:r w:rsidRPr="001D2DCF">
        <w:rPr>
          <w:rFonts w:ascii="Calibri" w:hAnsi="Calibri" w:cs="Calibri"/>
          <w:color w:val="000000"/>
        </w:rPr>
        <w:t xml:space="preserve"> 1995</w:t>
      </w:r>
    </w:p>
    <w:p w:rsidR="00797B4C" w:rsidRPr="001D2DCF" w:rsidRDefault="00797B4C" w:rsidP="001D2DCF">
      <w:pPr>
        <w:pStyle w:val="ListParagraph"/>
        <w:numPr>
          <w:ilvl w:val="0"/>
          <w:numId w:val="30"/>
        </w:numPr>
        <w:spacing w:after="0"/>
        <w:ind w:right="490"/>
        <w:jc w:val="both"/>
        <w:rPr>
          <w:rFonts w:ascii="Calibri" w:hAnsi="Calibri" w:cs="Calibri"/>
          <w:color w:val="000000"/>
        </w:rPr>
      </w:pPr>
      <w:r w:rsidRPr="001D2DCF">
        <w:rPr>
          <w:rFonts w:ascii="Calibri" w:hAnsi="Calibri" w:cs="Calibri"/>
          <w:color w:val="000000"/>
        </w:rPr>
        <w:t>Age</w:t>
      </w:r>
      <w:r w:rsidRPr="001D2DCF">
        <w:rPr>
          <w:rFonts w:ascii="Calibri" w:hAnsi="Calibri" w:cs="Calibri"/>
          <w:color w:val="000000"/>
        </w:rPr>
        <w:tab/>
      </w:r>
      <w:r w:rsidRPr="001D2DCF">
        <w:rPr>
          <w:rFonts w:ascii="Calibri" w:hAnsi="Calibri" w:cs="Calibri"/>
          <w:color w:val="000000"/>
        </w:rPr>
        <w:tab/>
      </w:r>
      <w:r w:rsidR="005F58B4" w:rsidRPr="001D2DCF">
        <w:rPr>
          <w:rFonts w:ascii="Calibri" w:hAnsi="Calibri" w:cs="Calibri"/>
          <w:color w:val="000000"/>
        </w:rPr>
        <w:tab/>
      </w:r>
      <w:r w:rsidR="0025245F">
        <w:rPr>
          <w:rFonts w:ascii="Calibri" w:hAnsi="Calibri" w:cs="Calibri"/>
          <w:color w:val="000000"/>
        </w:rPr>
        <w:t>: 24</w:t>
      </w:r>
    </w:p>
    <w:p w:rsidR="00797B4C" w:rsidRPr="001D2DCF" w:rsidRDefault="000F5D1A" w:rsidP="001D2DCF">
      <w:pPr>
        <w:pStyle w:val="ListParagraph"/>
        <w:numPr>
          <w:ilvl w:val="0"/>
          <w:numId w:val="30"/>
        </w:numPr>
        <w:spacing w:after="0"/>
        <w:ind w:right="490"/>
        <w:jc w:val="both"/>
        <w:rPr>
          <w:rFonts w:ascii="Calibri" w:hAnsi="Calibri" w:cs="Calibri"/>
          <w:color w:val="000000"/>
        </w:rPr>
      </w:pPr>
      <w:r w:rsidRPr="001D2DCF">
        <w:rPr>
          <w:rFonts w:ascii="Calibri" w:hAnsi="Calibri" w:cs="Calibri"/>
          <w:color w:val="000000"/>
        </w:rPr>
        <w:t>Linguistic Abilities</w:t>
      </w:r>
      <w:r w:rsidR="005F58B4" w:rsidRPr="001D2DCF">
        <w:rPr>
          <w:rFonts w:ascii="Calibri" w:hAnsi="Calibri" w:cs="Calibri"/>
          <w:color w:val="000000"/>
        </w:rPr>
        <w:tab/>
      </w:r>
      <w:r w:rsidR="00EE7479" w:rsidRPr="001D2DCF">
        <w:rPr>
          <w:rFonts w:ascii="Calibri" w:hAnsi="Calibri" w:cs="Calibri"/>
          <w:color w:val="000000"/>
        </w:rPr>
        <w:t xml:space="preserve">: </w:t>
      </w:r>
      <w:r w:rsidR="0025245F">
        <w:rPr>
          <w:rFonts w:ascii="Calibri" w:hAnsi="Calibri" w:cs="Calibri"/>
          <w:color w:val="000000"/>
        </w:rPr>
        <w:t>English,</w:t>
      </w:r>
      <w:r w:rsidR="00797B4C" w:rsidRPr="001D2DCF">
        <w:rPr>
          <w:rFonts w:ascii="Calibri" w:hAnsi="Calibri" w:cs="Calibri"/>
          <w:color w:val="000000"/>
        </w:rPr>
        <w:t xml:space="preserve"> Tamil</w:t>
      </w:r>
      <w:r w:rsidR="0025245F">
        <w:rPr>
          <w:rFonts w:ascii="Calibri" w:hAnsi="Calibri" w:cs="Calibri"/>
          <w:color w:val="000000"/>
        </w:rPr>
        <w:t>, Malayalam, Hindi</w:t>
      </w:r>
    </w:p>
    <w:p w:rsidR="0025245F" w:rsidRPr="001D2DCF" w:rsidRDefault="0025245F" w:rsidP="001D2DCF">
      <w:pPr>
        <w:pStyle w:val="ListParagraph"/>
        <w:numPr>
          <w:ilvl w:val="0"/>
          <w:numId w:val="30"/>
        </w:numPr>
        <w:spacing w:after="0"/>
        <w:ind w:right="49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UAE Driving License        : Yes</w:t>
      </w:r>
    </w:p>
    <w:p w:rsidR="00417A5B" w:rsidRPr="001D2DCF" w:rsidRDefault="00D638FD" w:rsidP="001D2DCF">
      <w:pPr>
        <w:pStyle w:val="ListParagraph"/>
        <w:numPr>
          <w:ilvl w:val="0"/>
          <w:numId w:val="30"/>
        </w:numPr>
        <w:spacing w:after="0"/>
        <w:ind w:right="490"/>
        <w:jc w:val="both"/>
        <w:rPr>
          <w:rFonts w:ascii="Calibri" w:hAnsi="Calibri" w:cs="Calibri"/>
          <w:color w:val="000000"/>
        </w:rPr>
      </w:pPr>
      <w:r w:rsidRPr="001D2DCF">
        <w:rPr>
          <w:rFonts w:ascii="Calibri" w:hAnsi="Calibri" w:cs="Calibri"/>
          <w:color w:val="000000"/>
        </w:rPr>
        <w:t>Passport Validity</w:t>
      </w:r>
      <w:r w:rsidR="00797B4C" w:rsidRPr="001D2DCF">
        <w:rPr>
          <w:rFonts w:ascii="Calibri" w:hAnsi="Calibri" w:cs="Calibri"/>
          <w:color w:val="000000"/>
        </w:rPr>
        <w:tab/>
      </w:r>
      <w:r w:rsidR="00EE7479" w:rsidRPr="001D2DCF">
        <w:rPr>
          <w:rFonts w:ascii="Calibri" w:hAnsi="Calibri" w:cs="Calibri"/>
          <w:color w:val="000000"/>
        </w:rPr>
        <w:t xml:space="preserve">: </w:t>
      </w:r>
      <w:r w:rsidR="00CC127D" w:rsidRPr="001D2DCF">
        <w:rPr>
          <w:rFonts w:ascii="Calibri" w:hAnsi="Calibri" w:cs="Calibri"/>
          <w:color w:val="000000"/>
        </w:rPr>
        <w:t>02-September-</w:t>
      </w:r>
      <w:r w:rsidR="00BD4F75" w:rsidRPr="001D2DCF">
        <w:rPr>
          <w:rFonts w:ascii="Calibri" w:hAnsi="Calibri" w:cs="Calibri"/>
          <w:color w:val="000000"/>
        </w:rPr>
        <w:t>2013</w:t>
      </w:r>
      <w:r w:rsidR="005D05F9" w:rsidRPr="001D2DCF">
        <w:rPr>
          <w:rFonts w:ascii="Calibri" w:hAnsi="Calibri" w:cs="Calibri"/>
          <w:color w:val="000000"/>
        </w:rPr>
        <w:t xml:space="preserve"> to 01-September-202</w:t>
      </w:r>
      <w:r w:rsidRPr="001D2DCF">
        <w:rPr>
          <w:rFonts w:ascii="Calibri" w:hAnsi="Calibri" w:cs="Calibri"/>
          <w:color w:val="000000"/>
        </w:rPr>
        <w:t>3</w:t>
      </w:r>
    </w:p>
    <w:p w:rsidR="00C20792" w:rsidRPr="001D2DCF" w:rsidRDefault="00797B4C" w:rsidP="001D2DCF">
      <w:pPr>
        <w:pStyle w:val="ListParagraph"/>
        <w:numPr>
          <w:ilvl w:val="0"/>
          <w:numId w:val="30"/>
        </w:numPr>
        <w:spacing w:after="0"/>
        <w:ind w:right="490"/>
        <w:jc w:val="both"/>
        <w:rPr>
          <w:rFonts w:ascii="Calibri" w:hAnsi="Calibri" w:cs="Calibri"/>
          <w:color w:val="000000"/>
        </w:rPr>
      </w:pPr>
      <w:r w:rsidRPr="001D2DCF">
        <w:rPr>
          <w:rFonts w:ascii="Calibri" w:hAnsi="Calibri" w:cs="Calibri"/>
          <w:color w:val="000000"/>
        </w:rPr>
        <w:t>Place of issue</w:t>
      </w:r>
      <w:r w:rsidRPr="001D2DCF">
        <w:rPr>
          <w:rFonts w:ascii="Calibri" w:hAnsi="Calibri" w:cs="Calibri"/>
          <w:color w:val="000000"/>
        </w:rPr>
        <w:tab/>
      </w:r>
      <w:r w:rsidR="00417A5B" w:rsidRPr="001D2DCF">
        <w:rPr>
          <w:rFonts w:ascii="Calibri" w:hAnsi="Calibri" w:cs="Calibri"/>
          <w:color w:val="000000"/>
        </w:rPr>
        <w:tab/>
      </w:r>
      <w:r w:rsidR="00EE7479" w:rsidRPr="001D2DCF">
        <w:rPr>
          <w:rFonts w:ascii="Calibri" w:hAnsi="Calibri" w:cs="Calibri"/>
          <w:color w:val="000000"/>
        </w:rPr>
        <w:t xml:space="preserve">: </w:t>
      </w:r>
      <w:r w:rsidRPr="001D2DCF">
        <w:rPr>
          <w:rFonts w:ascii="Calibri" w:hAnsi="Calibri" w:cs="Calibri"/>
          <w:color w:val="000000"/>
        </w:rPr>
        <w:t>Madura</w:t>
      </w:r>
      <w:r w:rsidR="00C20792" w:rsidRPr="001D2DCF">
        <w:rPr>
          <w:rFonts w:ascii="Calibri" w:hAnsi="Calibri" w:cs="Calibri"/>
          <w:color w:val="000000"/>
        </w:rPr>
        <w:t>i</w:t>
      </w:r>
    </w:p>
    <w:p w:rsidR="002E64D1" w:rsidRDefault="002E64D1" w:rsidP="003D00AA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caps/>
          <w:color w:val="365F91" w:themeColor="accent1" w:themeShade="BF"/>
          <w:sz w:val="24"/>
          <w:szCs w:val="24"/>
          <w:u w:val="single"/>
        </w:rPr>
      </w:pPr>
      <w:r>
        <w:rPr>
          <w:rFonts w:cstheme="minorHAnsi"/>
          <w:b/>
          <w:caps/>
          <w:color w:val="365F91" w:themeColor="accent1" w:themeShade="BF"/>
          <w:sz w:val="24"/>
          <w:szCs w:val="24"/>
          <w:u w:val="single"/>
        </w:rPr>
        <w:t>DECLARATION</w:t>
      </w:r>
      <w:r w:rsidR="003D00AA">
        <w:rPr>
          <w:rFonts w:cstheme="minorHAnsi"/>
          <w:b/>
          <w:caps/>
          <w:color w:val="365F91" w:themeColor="accent1" w:themeShade="BF"/>
          <w:sz w:val="24"/>
          <w:szCs w:val="24"/>
          <w:u w:val="single"/>
        </w:rPr>
        <w:t>:</w:t>
      </w:r>
    </w:p>
    <w:p w:rsidR="00EF1FB2" w:rsidRDefault="003D00AA" w:rsidP="003D48F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hereby declare that the details furnished above are true to the best of my knowledge.</w:t>
      </w:r>
    </w:p>
    <w:p w:rsidR="00882281" w:rsidRDefault="00882281" w:rsidP="003D4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:rsidR="00882281" w:rsidRPr="00882281" w:rsidRDefault="00336BC4" w:rsidP="00882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Thangaraj</w:t>
      </w:r>
    </w:p>
    <w:sectPr w:rsidR="00882281" w:rsidRPr="00882281" w:rsidSect="00D13E40"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83" w:right="720" w:bottom="864" w:left="1152" w:header="1350" w:footer="43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E0" w:rsidRDefault="00251BE0" w:rsidP="00D705C6">
      <w:pPr>
        <w:spacing w:after="0" w:line="240" w:lineRule="auto"/>
      </w:pPr>
      <w:r>
        <w:separator/>
      </w:r>
    </w:p>
  </w:endnote>
  <w:endnote w:type="continuationSeparator" w:id="1">
    <w:p w:rsidR="00251BE0" w:rsidRDefault="00251BE0" w:rsidP="00D7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980"/>
      <w:gridCol w:w="8273"/>
    </w:tblGrid>
    <w:tr w:rsidR="00D85BB7" w:rsidTr="00D13E40">
      <w:tc>
        <w:tcPr>
          <w:tcW w:w="1980" w:type="dxa"/>
        </w:tcPr>
        <w:p w:rsidR="00D85BB7" w:rsidRPr="00C02A8C" w:rsidRDefault="00D85BB7" w:rsidP="00F5143A">
          <w:pPr>
            <w:pStyle w:val="Footer"/>
            <w:jc w:val="center"/>
            <w:rPr>
              <w:rFonts w:cstheme="minorHAnsi"/>
              <w:b/>
              <w:bCs/>
              <w:color w:val="4F81BD" w:themeColor="accent1"/>
              <w:sz w:val="32"/>
              <w:szCs w:val="32"/>
            </w:rPr>
          </w:pPr>
          <w:r>
            <w:rPr>
              <w:rFonts w:ascii="Calibri" w:hAnsi="Calibri" w:cs="Calibri"/>
              <w:color w:val="000000"/>
              <w:sz w:val="24"/>
              <w:szCs w:val="23"/>
            </w:rPr>
            <w:t>PAGE 3</w:t>
          </w:r>
        </w:p>
      </w:tc>
      <w:tc>
        <w:tcPr>
          <w:tcW w:w="8273" w:type="dxa"/>
        </w:tcPr>
        <w:p w:rsidR="00D85BB7" w:rsidRDefault="00D85BB7" w:rsidP="00F5143A">
          <w:pPr>
            <w:pStyle w:val="Footer"/>
          </w:pPr>
        </w:p>
      </w:tc>
    </w:tr>
  </w:tbl>
  <w:p w:rsidR="00D85BB7" w:rsidRDefault="00D85B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638"/>
      <w:gridCol w:w="8615"/>
    </w:tblGrid>
    <w:tr w:rsidR="00C02A8C" w:rsidTr="00D13E40">
      <w:tc>
        <w:tcPr>
          <w:tcW w:w="1638" w:type="dxa"/>
        </w:tcPr>
        <w:p w:rsidR="00C02A8C" w:rsidRPr="00C02A8C" w:rsidRDefault="00C02A8C" w:rsidP="00C02A8C">
          <w:pPr>
            <w:pStyle w:val="Footer"/>
            <w:jc w:val="center"/>
            <w:rPr>
              <w:rFonts w:cstheme="minorHAnsi"/>
              <w:b/>
              <w:bCs/>
              <w:color w:val="4F81BD" w:themeColor="accent1"/>
              <w:sz w:val="32"/>
              <w:szCs w:val="32"/>
            </w:rPr>
          </w:pPr>
          <w:r>
            <w:rPr>
              <w:rFonts w:ascii="Calibri" w:hAnsi="Calibri" w:cs="Calibri"/>
              <w:color w:val="000000"/>
              <w:sz w:val="24"/>
              <w:szCs w:val="23"/>
            </w:rPr>
            <w:t xml:space="preserve">PAGE </w:t>
          </w:r>
          <w:r w:rsidR="00D85BB7">
            <w:rPr>
              <w:rFonts w:ascii="Calibri" w:hAnsi="Calibri" w:cs="Calibri"/>
              <w:color w:val="000000"/>
              <w:sz w:val="24"/>
              <w:szCs w:val="23"/>
            </w:rPr>
            <w:t>2</w:t>
          </w:r>
        </w:p>
      </w:tc>
      <w:tc>
        <w:tcPr>
          <w:tcW w:w="8615" w:type="dxa"/>
        </w:tcPr>
        <w:p w:rsidR="00C02A8C" w:rsidRDefault="00C02A8C">
          <w:pPr>
            <w:pStyle w:val="Footer"/>
          </w:pPr>
        </w:p>
      </w:tc>
    </w:tr>
  </w:tbl>
  <w:p w:rsidR="00ED3C96" w:rsidRDefault="00ED3C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6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962"/>
      <w:gridCol w:w="8119"/>
    </w:tblGrid>
    <w:tr w:rsidR="00C02A8C" w:rsidTr="00D13E40">
      <w:tc>
        <w:tcPr>
          <w:tcW w:w="1962" w:type="dxa"/>
        </w:tcPr>
        <w:p w:rsidR="00C02A8C" w:rsidRPr="00C02A8C" w:rsidRDefault="00C02A8C" w:rsidP="00C02A8C">
          <w:pPr>
            <w:pStyle w:val="Footer"/>
            <w:rPr>
              <w:bCs/>
              <w:color w:val="4F81BD" w:themeColor="accent1"/>
              <w:sz w:val="32"/>
              <w:szCs w:val="32"/>
            </w:rPr>
          </w:pPr>
          <w:r w:rsidRPr="00C02A8C">
            <w:rPr>
              <w:rFonts w:ascii="Calibri" w:hAnsi="Calibri" w:cs="Calibri"/>
              <w:color w:val="000000"/>
              <w:sz w:val="24"/>
              <w:szCs w:val="23"/>
            </w:rPr>
            <w:t>PAGE 1</w:t>
          </w:r>
        </w:p>
      </w:tc>
      <w:tc>
        <w:tcPr>
          <w:tcW w:w="8119" w:type="dxa"/>
        </w:tcPr>
        <w:p w:rsidR="00C02A8C" w:rsidRDefault="00C02A8C">
          <w:pPr>
            <w:pStyle w:val="Footer"/>
          </w:pPr>
        </w:p>
      </w:tc>
    </w:tr>
  </w:tbl>
  <w:p w:rsidR="00ED3C96" w:rsidRDefault="00ED3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E0" w:rsidRDefault="00251BE0" w:rsidP="00D705C6">
      <w:pPr>
        <w:spacing w:after="0" w:line="240" w:lineRule="auto"/>
      </w:pPr>
      <w:r>
        <w:separator/>
      </w:r>
    </w:p>
  </w:footnote>
  <w:footnote w:type="continuationSeparator" w:id="1">
    <w:p w:rsidR="00251BE0" w:rsidRDefault="00251BE0" w:rsidP="00D7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="Adobe Heiti Std R" w:hAnsiTheme="majorHAnsi"/>
        <w:i/>
        <w:iCs/>
        <w:sz w:val="28"/>
      </w:rPr>
      <w:alias w:val="Title"/>
      <w:id w:val="1108703236"/>
      <w:placeholder>
        <w:docPart w:val="26BA17E74CF54C95A23377B660DFCA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3C96" w:rsidRPr="00E71BC5" w:rsidRDefault="00230FD2" w:rsidP="00636B8E">
        <w:pPr>
          <w:pStyle w:val="Header"/>
          <w:pBdr>
            <w:bottom w:val="thickThinSmallGap" w:sz="24" w:space="1" w:color="622423" w:themeColor="accent2" w:themeShade="7F"/>
          </w:pBdr>
          <w:tabs>
            <w:tab w:val="clear" w:pos="9360"/>
          </w:tabs>
          <w:rPr>
            <w:rStyle w:val="Emphasis"/>
            <w:rFonts w:asciiTheme="majorHAnsi" w:eastAsia="Adobe Heiti Std R" w:hAnsiTheme="majorHAnsi"/>
            <w:i w:val="0"/>
            <w:sz w:val="24"/>
          </w:rPr>
        </w:pPr>
        <w:r>
          <w:rPr>
            <w:rFonts w:asciiTheme="majorHAnsi" w:eastAsia="Adobe Heiti Std R" w:hAnsiTheme="majorHAnsi"/>
            <w:i/>
            <w:iCs/>
            <w:sz w:val="28"/>
          </w:rPr>
          <w:t>THANGARAJ                                                                                                                                                                Email: thangaraj-395662@gulfjobseeker.com                                                                                                                                     Abu Dhabi – U.A.E</w:t>
        </w:r>
      </w:p>
    </w:sdtContent>
  </w:sdt>
  <w:p w:rsidR="00ED3C96" w:rsidRDefault="00ED3C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0E6"/>
    <w:multiLevelType w:val="hybridMultilevel"/>
    <w:tmpl w:val="B64E6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5AD7"/>
    <w:multiLevelType w:val="hybridMultilevel"/>
    <w:tmpl w:val="45682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44C6"/>
    <w:multiLevelType w:val="hybridMultilevel"/>
    <w:tmpl w:val="637C00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655BF"/>
    <w:multiLevelType w:val="hybridMultilevel"/>
    <w:tmpl w:val="85DCBD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8A1BB1"/>
    <w:multiLevelType w:val="hybridMultilevel"/>
    <w:tmpl w:val="F58EECBE"/>
    <w:lvl w:ilvl="0" w:tplc="C378616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23A14"/>
    <w:multiLevelType w:val="hybridMultilevel"/>
    <w:tmpl w:val="7D5EF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AB173C"/>
    <w:multiLevelType w:val="hybridMultilevel"/>
    <w:tmpl w:val="2EB8B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43C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7F032DB"/>
    <w:multiLevelType w:val="hybridMultilevel"/>
    <w:tmpl w:val="92DC7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75DF7"/>
    <w:multiLevelType w:val="hybridMultilevel"/>
    <w:tmpl w:val="35FEB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7442B"/>
    <w:multiLevelType w:val="hybridMultilevel"/>
    <w:tmpl w:val="DD6AD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6017F"/>
    <w:multiLevelType w:val="hybridMultilevel"/>
    <w:tmpl w:val="235E3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35ACC"/>
    <w:multiLevelType w:val="hybridMultilevel"/>
    <w:tmpl w:val="0E24BD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BB10F0"/>
    <w:multiLevelType w:val="hybridMultilevel"/>
    <w:tmpl w:val="FE14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57017"/>
    <w:multiLevelType w:val="hybridMultilevel"/>
    <w:tmpl w:val="D7F8FF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A633A1"/>
    <w:multiLevelType w:val="hybridMultilevel"/>
    <w:tmpl w:val="7A00D1CC"/>
    <w:lvl w:ilvl="0" w:tplc="C966E3A8">
      <w:start w:val="1"/>
      <w:numFmt w:val="bullet"/>
      <w:lvlText w:val="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A551B4"/>
    <w:multiLevelType w:val="hybridMultilevel"/>
    <w:tmpl w:val="B560B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6A1FEC"/>
    <w:multiLevelType w:val="hybridMultilevel"/>
    <w:tmpl w:val="DF8E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80B98"/>
    <w:multiLevelType w:val="hybridMultilevel"/>
    <w:tmpl w:val="D3F02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811DF"/>
    <w:multiLevelType w:val="hybridMultilevel"/>
    <w:tmpl w:val="B25AB98A"/>
    <w:lvl w:ilvl="0" w:tplc="0409000B">
      <w:start w:val="1"/>
      <w:numFmt w:val="bullet"/>
      <w:lvlText w:val="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6A77315"/>
    <w:multiLevelType w:val="hybridMultilevel"/>
    <w:tmpl w:val="8AE84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123E1"/>
    <w:multiLevelType w:val="hybridMultilevel"/>
    <w:tmpl w:val="85E0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D4026"/>
    <w:multiLevelType w:val="hybridMultilevel"/>
    <w:tmpl w:val="1F463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B583B"/>
    <w:multiLevelType w:val="hybridMultilevel"/>
    <w:tmpl w:val="643CA6F0"/>
    <w:lvl w:ilvl="0" w:tplc="0409000B">
      <w:start w:val="1"/>
      <w:numFmt w:val="bullet"/>
      <w:lvlText w:val="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  <w:color w:val="auto"/>
      </w:rPr>
    </w:lvl>
    <w:lvl w:ilvl="1" w:tplc="97CE2062">
      <w:start w:val="1"/>
      <w:numFmt w:val="bullet"/>
      <w:lvlText w:val="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4">
    <w:nsid w:val="73210239"/>
    <w:multiLevelType w:val="hybridMultilevel"/>
    <w:tmpl w:val="CE58A2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657516"/>
    <w:multiLevelType w:val="hybridMultilevel"/>
    <w:tmpl w:val="47805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60311"/>
    <w:multiLevelType w:val="hybridMultilevel"/>
    <w:tmpl w:val="B0343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E1316"/>
    <w:multiLevelType w:val="hybridMultilevel"/>
    <w:tmpl w:val="A2CAA06E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8">
    <w:nsid w:val="78A40329"/>
    <w:multiLevelType w:val="hybridMultilevel"/>
    <w:tmpl w:val="F69C4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D26D1"/>
    <w:multiLevelType w:val="hybridMultilevel"/>
    <w:tmpl w:val="BC045CDE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27"/>
  </w:num>
  <w:num w:numId="5">
    <w:abstractNumId w:val="2"/>
  </w:num>
  <w:num w:numId="6">
    <w:abstractNumId w:val="22"/>
  </w:num>
  <w:num w:numId="7">
    <w:abstractNumId w:val="23"/>
  </w:num>
  <w:num w:numId="8">
    <w:abstractNumId w:val="3"/>
  </w:num>
  <w:num w:numId="9">
    <w:abstractNumId w:val="21"/>
  </w:num>
  <w:num w:numId="10">
    <w:abstractNumId w:val="13"/>
  </w:num>
  <w:num w:numId="11">
    <w:abstractNumId w:val="17"/>
  </w:num>
  <w:num w:numId="12">
    <w:abstractNumId w:val="20"/>
  </w:num>
  <w:num w:numId="13">
    <w:abstractNumId w:val="19"/>
  </w:num>
  <w:num w:numId="14">
    <w:abstractNumId w:val="15"/>
  </w:num>
  <w:num w:numId="15">
    <w:abstractNumId w:val="29"/>
  </w:num>
  <w:num w:numId="16">
    <w:abstractNumId w:val="12"/>
  </w:num>
  <w:num w:numId="17">
    <w:abstractNumId w:val="25"/>
  </w:num>
  <w:num w:numId="18">
    <w:abstractNumId w:val="4"/>
  </w:num>
  <w:num w:numId="19">
    <w:abstractNumId w:val="26"/>
  </w:num>
  <w:num w:numId="20">
    <w:abstractNumId w:val="8"/>
  </w:num>
  <w:num w:numId="21">
    <w:abstractNumId w:val="28"/>
  </w:num>
  <w:num w:numId="22">
    <w:abstractNumId w:val="6"/>
  </w:num>
  <w:num w:numId="23">
    <w:abstractNumId w:val="1"/>
  </w:num>
  <w:num w:numId="24">
    <w:abstractNumId w:val="16"/>
  </w:num>
  <w:num w:numId="25">
    <w:abstractNumId w:val="9"/>
  </w:num>
  <w:num w:numId="26">
    <w:abstractNumId w:val="18"/>
  </w:num>
  <w:num w:numId="27">
    <w:abstractNumId w:val="10"/>
  </w:num>
  <w:num w:numId="28">
    <w:abstractNumId w:val="0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1C6F"/>
    <w:rsid w:val="00004440"/>
    <w:rsid w:val="000074E3"/>
    <w:rsid w:val="00041097"/>
    <w:rsid w:val="0004201F"/>
    <w:rsid w:val="00044151"/>
    <w:rsid w:val="00044827"/>
    <w:rsid w:val="0005376C"/>
    <w:rsid w:val="00055C0F"/>
    <w:rsid w:val="000612DE"/>
    <w:rsid w:val="00066740"/>
    <w:rsid w:val="00085894"/>
    <w:rsid w:val="00086E92"/>
    <w:rsid w:val="00091DB5"/>
    <w:rsid w:val="0009210C"/>
    <w:rsid w:val="000B1B28"/>
    <w:rsid w:val="000D325E"/>
    <w:rsid w:val="000D5073"/>
    <w:rsid w:val="000E4F84"/>
    <w:rsid w:val="000E5A12"/>
    <w:rsid w:val="000F5D1A"/>
    <w:rsid w:val="00102EF5"/>
    <w:rsid w:val="001117F1"/>
    <w:rsid w:val="00120F60"/>
    <w:rsid w:val="00121798"/>
    <w:rsid w:val="001530A9"/>
    <w:rsid w:val="00153995"/>
    <w:rsid w:val="00154452"/>
    <w:rsid w:val="00156309"/>
    <w:rsid w:val="001609D7"/>
    <w:rsid w:val="00165FC1"/>
    <w:rsid w:val="001949C5"/>
    <w:rsid w:val="001B2867"/>
    <w:rsid w:val="001C034E"/>
    <w:rsid w:val="001C3896"/>
    <w:rsid w:val="001C64D8"/>
    <w:rsid w:val="001D02CA"/>
    <w:rsid w:val="001D2DCF"/>
    <w:rsid w:val="001D5B46"/>
    <w:rsid w:val="001F27D5"/>
    <w:rsid w:val="00211771"/>
    <w:rsid w:val="00211AD3"/>
    <w:rsid w:val="00222CB8"/>
    <w:rsid w:val="0022418F"/>
    <w:rsid w:val="00230329"/>
    <w:rsid w:val="00230FD2"/>
    <w:rsid w:val="002405F6"/>
    <w:rsid w:val="0024228C"/>
    <w:rsid w:val="00246D1A"/>
    <w:rsid w:val="00251BE0"/>
    <w:rsid w:val="0025245F"/>
    <w:rsid w:val="00256254"/>
    <w:rsid w:val="0026097D"/>
    <w:rsid w:val="00260D39"/>
    <w:rsid w:val="00285A29"/>
    <w:rsid w:val="002C022E"/>
    <w:rsid w:val="002D748A"/>
    <w:rsid w:val="002E0EC1"/>
    <w:rsid w:val="002E64D1"/>
    <w:rsid w:val="002F18B5"/>
    <w:rsid w:val="002F7488"/>
    <w:rsid w:val="00323054"/>
    <w:rsid w:val="00327250"/>
    <w:rsid w:val="00336820"/>
    <w:rsid w:val="00336BC4"/>
    <w:rsid w:val="003401B6"/>
    <w:rsid w:val="0034320B"/>
    <w:rsid w:val="00353652"/>
    <w:rsid w:val="00363307"/>
    <w:rsid w:val="00373208"/>
    <w:rsid w:val="0037698F"/>
    <w:rsid w:val="00397C09"/>
    <w:rsid w:val="003C008B"/>
    <w:rsid w:val="003C2833"/>
    <w:rsid w:val="003D00AA"/>
    <w:rsid w:val="003D48FD"/>
    <w:rsid w:val="003E7A83"/>
    <w:rsid w:val="003F23CC"/>
    <w:rsid w:val="0040196A"/>
    <w:rsid w:val="00417A5B"/>
    <w:rsid w:val="00422DA0"/>
    <w:rsid w:val="00426406"/>
    <w:rsid w:val="00430839"/>
    <w:rsid w:val="00436B8D"/>
    <w:rsid w:val="00451A85"/>
    <w:rsid w:val="00460A01"/>
    <w:rsid w:val="00482F20"/>
    <w:rsid w:val="0049776B"/>
    <w:rsid w:val="004A3080"/>
    <w:rsid w:val="004D744F"/>
    <w:rsid w:val="004E4E30"/>
    <w:rsid w:val="004F2536"/>
    <w:rsid w:val="005039DD"/>
    <w:rsid w:val="005042D8"/>
    <w:rsid w:val="005136E1"/>
    <w:rsid w:val="00513F48"/>
    <w:rsid w:val="00526362"/>
    <w:rsid w:val="00537591"/>
    <w:rsid w:val="005448DF"/>
    <w:rsid w:val="00547D88"/>
    <w:rsid w:val="005520DF"/>
    <w:rsid w:val="00556C82"/>
    <w:rsid w:val="00576746"/>
    <w:rsid w:val="005823FA"/>
    <w:rsid w:val="00586681"/>
    <w:rsid w:val="005A0C8D"/>
    <w:rsid w:val="005A2634"/>
    <w:rsid w:val="005A7364"/>
    <w:rsid w:val="005B5161"/>
    <w:rsid w:val="005B6EBD"/>
    <w:rsid w:val="005C4745"/>
    <w:rsid w:val="005C6671"/>
    <w:rsid w:val="005D05F9"/>
    <w:rsid w:val="005D6CD1"/>
    <w:rsid w:val="005E487A"/>
    <w:rsid w:val="005F2E9C"/>
    <w:rsid w:val="005F58B4"/>
    <w:rsid w:val="005F67CB"/>
    <w:rsid w:val="00603A1C"/>
    <w:rsid w:val="00607DBC"/>
    <w:rsid w:val="006228CC"/>
    <w:rsid w:val="006330E8"/>
    <w:rsid w:val="00633896"/>
    <w:rsid w:val="00636B8E"/>
    <w:rsid w:val="00643486"/>
    <w:rsid w:val="00645D24"/>
    <w:rsid w:val="00651025"/>
    <w:rsid w:val="00652953"/>
    <w:rsid w:val="00657A5C"/>
    <w:rsid w:val="0066215F"/>
    <w:rsid w:val="0068324C"/>
    <w:rsid w:val="006906FD"/>
    <w:rsid w:val="00690EF4"/>
    <w:rsid w:val="006977E2"/>
    <w:rsid w:val="006B0C7A"/>
    <w:rsid w:val="006B2307"/>
    <w:rsid w:val="006B4D15"/>
    <w:rsid w:val="006B7060"/>
    <w:rsid w:val="006C1900"/>
    <w:rsid w:val="006C1F64"/>
    <w:rsid w:val="006D2FD9"/>
    <w:rsid w:val="006E16EB"/>
    <w:rsid w:val="006E3267"/>
    <w:rsid w:val="006E5141"/>
    <w:rsid w:val="00702E50"/>
    <w:rsid w:val="007031FE"/>
    <w:rsid w:val="00707DBE"/>
    <w:rsid w:val="00723682"/>
    <w:rsid w:val="00737F2E"/>
    <w:rsid w:val="00752288"/>
    <w:rsid w:val="00757DCE"/>
    <w:rsid w:val="00782E86"/>
    <w:rsid w:val="0078653A"/>
    <w:rsid w:val="00790DDE"/>
    <w:rsid w:val="00795FC8"/>
    <w:rsid w:val="00797B4C"/>
    <w:rsid w:val="007C008E"/>
    <w:rsid w:val="007C15B4"/>
    <w:rsid w:val="007C1B35"/>
    <w:rsid w:val="007C4306"/>
    <w:rsid w:val="007C65E5"/>
    <w:rsid w:val="007D4D21"/>
    <w:rsid w:val="007D7CB9"/>
    <w:rsid w:val="007F346C"/>
    <w:rsid w:val="0080150F"/>
    <w:rsid w:val="00802ECF"/>
    <w:rsid w:val="00805725"/>
    <w:rsid w:val="00805D1A"/>
    <w:rsid w:val="008077C3"/>
    <w:rsid w:val="008204F7"/>
    <w:rsid w:val="00833A0E"/>
    <w:rsid w:val="0084228A"/>
    <w:rsid w:val="008449F6"/>
    <w:rsid w:val="00855841"/>
    <w:rsid w:val="00865112"/>
    <w:rsid w:val="00867D9C"/>
    <w:rsid w:val="008726DC"/>
    <w:rsid w:val="00882281"/>
    <w:rsid w:val="008824BF"/>
    <w:rsid w:val="008A3944"/>
    <w:rsid w:val="008D28BF"/>
    <w:rsid w:val="008E1350"/>
    <w:rsid w:val="0090651E"/>
    <w:rsid w:val="0091438C"/>
    <w:rsid w:val="009240C5"/>
    <w:rsid w:val="00926F44"/>
    <w:rsid w:val="0095038D"/>
    <w:rsid w:val="009669A0"/>
    <w:rsid w:val="00980A5A"/>
    <w:rsid w:val="009810C4"/>
    <w:rsid w:val="00994817"/>
    <w:rsid w:val="00995137"/>
    <w:rsid w:val="009A1ED1"/>
    <w:rsid w:val="009B3CCD"/>
    <w:rsid w:val="009C0A78"/>
    <w:rsid w:val="009C20CD"/>
    <w:rsid w:val="009C33F9"/>
    <w:rsid w:val="009D38D6"/>
    <w:rsid w:val="009F3722"/>
    <w:rsid w:val="00A00C2A"/>
    <w:rsid w:val="00A05F8A"/>
    <w:rsid w:val="00A2338A"/>
    <w:rsid w:val="00A27292"/>
    <w:rsid w:val="00A57626"/>
    <w:rsid w:val="00A600A7"/>
    <w:rsid w:val="00A635A7"/>
    <w:rsid w:val="00A70763"/>
    <w:rsid w:val="00A727AC"/>
    <w:rsid w:val="00A83B93"/>
    <w:rsid w:val="00A91CFB"/>
    <w:rsid w:val="00AA5BA2"/>
    <w:rsid w:val="00AA605B"/>
    <w:rsid w:val="00AA6170"/>
    <w:rsid w:val="00AC5C84"/>
    <w:rsid w:val="00AD01BF"/>
    <w:rsid w:val="00AD0E10"/>
    <w:rsid w:val="00AD6BD0"/>
    <w:rsid w:val="00AE1B43"/>
    <w:rsid w:val="00AE33E3"/>
    <w:rsid w:val="00AF4BC6"/>
    <w:rsid w:val="00AF538E"/>
    <w:rsid w:val="00B04000"/>
    <w:rsid w:val="00B06306"/>
    <w:rsid w:val="00B12EAF"/>
    <w:rsid w:val="00B2003F"/>
    <w:rsid w:val="00B224E1"/>
    <w:rsid w:val="00B57569"/>
    <w:rsid w:val="00B66B7F"/>
    <w:rsid w:val="00B779C8"/>
    <w:rsid w:val="00B808D1"/>
    <w:rsid w:val="00B8115D"/>
    <w:rsid w:val="00B8482C"/>
    <w:rsid w:val="00BA540C"/>
    <w:rsid w:val="00BB4E9C"/>
    <w:rsid w:val="00BC0E9D"/>
    <w:rsid w:val="00BC5FDF"/>
    <w:rsid w:val="00BD2A43"/>
    <w:rsid w:val="00BD4F75"/>
    <w:rsid w:val="00BE6347"/>
    <w:rsid w:val="00BF43F9"/>
    <w:rsid w:val="00BF5253"/>
    <w:rsid w:val="00BF5D19"/>
    <w:rsid w:val="00C029DC"/>
    <w:rsid w:val="00C02A8C"/>
    <w:rsid w:val="00C13FDD"/>
    <w:rsid w:val="00C20792"/>
    <w:rsid w:val="00C250C1"/>
    <w:rsid w:val="00C32BE5"/>
    <w:rsid w:val="00C335B2"/>
    <w:rsid w:val="00C347FE"/>
    <w:rsid w:val="00C4173D"/>
    <w:rsid w:val="00C429C5"/>
    <w:rsid w:val="00C72ADB"/>
    <w:rsid w:val="00C92D3C"/>
    <w:rsid w:val="00CB3E9D"/>
    <w:rsid w:val="00CC127D"/>
    <w:rsid w:val="00CD36FD"/>
    <w:rsid w:val="00CD5BB5"/>
    <w:rsid w:val="00CD5E60"/>
    <w:rsid w:val="00CD7A34"/>
    <w:rsid w:val="00CE1C39"/>
    <w:rsid w:val="00CE272D"/>
    <w:rsid w:val="00D01528"/>
    <w:rsid w:val="00D069CE"/>
    <w:rsid w:val="00D13E40"/>
    <w:rsid w:val="00D57802"/>
    <w:rsid w:val="00D638FD"/>
    <w:rsid w:val="00D64668"/>
    <w:rsid w:val="00D64E8E"/>
    <w:rsid w:val="00D705C6"/>
    <w:rsid w:val="00D76BA0"/>
    <w:rsid w:val="00D770AD"/>
    <w:rsid w:val="00D85BB7"/>
    <w:rsid w:val="00D86454"/>
    <w:rsid w:val="00D86DE4"/>
    <w:rsid w:val="00D871DE"/>
    <w:rsid w:val="00D9795C"/>
    <w:rsid w:val="00DA56D5"/>
    <w:rsid w:val="00DB14C7"/>
    <w:rsid w:val="00DC6869"/>
    <w:rsid w:val="00DE0788"/>
    <w:rsid w:val="00DE0C37"/>
    <w:rsid w:val="00DE7A21"/>
    <w:rsid w:val="00E032AE"/>
    <w:rsid w:val="00E055FF"/>
    <w:rsid w:val="00E05CD9"/>
    <w:rsid w:val="00E205A5"/>
    <w:rsid w:val="00E21CD0"/>
    <w:rsid w:val="00E24A51"/>
    <w:rsid w:val="00E43FF3"/>
    <w:rsid w:val="00E5140D"/>
    <w:rsid w:val="00E71BC5"/>
    <w:rsid w:val="00E734C7"/>
    <w:rsid w:val="00E822A0"/>
    <w:rsid w:val="00E85562"/>
    <w:rsid w:val="00E94316"/>
    <w:rsid w:val="00EA263B"/>
    <w:rsid w:val="00EB4F27"/>
    <w:rsid w:val="00EB5F36"/>
    <w:rsid w:val="00EC1812"/>
    <w:rsid w:val="00EC25CA"/>
    <w:rsid w:val="00EC302D"/>
    <w:rsid w:val="00EC75C0"/>
    <w:rsid w:val="00ED3C96"/>
    <w:rsid w:val="00ED454B"/>
    <w:rsid w:val="00EE1F57"/>
    <w:rsid w:val="00EE7479"/>
    <w:rsid w:val="00EF1FB2"/>
    <w:rsid w:val="00EF3A44"/>
    <w:rsid w:val="00EF3CB5"/>
    <w:rsid w:val="00EF6771"/>
    <w:rsid w:val="00EF7143"/>
    <w:rsid w:val="00F020DD"/>
    <w:rsid w:val="00F06DC7"/>
    <w:rsid w:val="00F169C3"/>
    <w:rsid w:val="00F239EE"/>
    <w:rsid w:val="00F356B9"/>
    <w:rsid w:val="00F47816"/>
    <w:rsid w:val="00F51C6F"/>
    <w:rsid w:val="00F63C91"/>
    <w:rsid w:val="00F6643A"/>
    <w:rsid w:val="00F6679D"/>
    <w:rsid w:val="00F77D75"/>
    <w:rsid w:val="00F804F9"/>
    <w:rsid w:val="00F813DF"/>
    <w:rsid w:val="00F865A1"/>
    <w:rsid w:val="00F913DA"/>
    <w:rsid w:val="00F94A3E"/>
    <w:rsid w:val="00FC5182"/>
    <w:rsid w:val="00FD0E3D"/>
    <w:rsid w:val="00FD1AAA"/>
    <w:rsid w:val="00FE3FF5"/>
    <w:rsid w:val="00FE6138"/>
    <w:rsid w:val="00FF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CF"/>
  </w:style>
  <w:style w:type="paragraph" w:styleId="Heading1">
    <w:name w:val="heading 1"/>
    <w:basedOn w:val="Normal"/>
    <w:link w:val="Heading1Char"/>
    <w:uiPriority w:val="1"/>
    <w:qFormat/>
    <w:rsid w:val="00797B4C"/>
    <w:pPr>
      <w:widowControl w:val="0"/>
      <w:spacing w:before="60" w:after="0" w:line="240" w:lineRule="auto"/>
      <w:ind w:left="145"/>
      <w:outlineLvl w:val="0"/>
    </w:pPr>
    <w:rPr>
      <w:rFonts w:ascii="Open Sans" w:eastAsia="Open Sans" w:hAnsi="Open Sans"/>
      <w:sz w:val="14"/>
      <w:szCs w:val="1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5C6"/>
  </w:style>
  <w:style w:type="paragraph" w:styleId="Footer">
    <w:name w:val="footer"/>
    <w:basedOn w:val="Normal"/>
    <w:link w:val="FooterChar"/>
    <w:uiPriority w:val="99"/>
    <w:unhideWhenUsed/>
    <w:rsid w:val="00D7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5C6"/>
  </w:style>
  <w:style w:type="paragraph" w:styleId="BalloonText">
    <w:name w:val="Balloon Text"/>
    <w:basedOn w:val="Normal"/>
    <w:link w:val="BalloonTextChar"/>
    <w:uiPriority w:val="99"/>
    <w:semiHidden/>
    <w:unhideWhenUsed/>
    <w:rsid w:val="00D7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C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705C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020D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020D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20DD"/>
    <w:rPr>
      <w:b/>
      <w:bCs/>
    </w:rPr>
  </w:style>
  <w:style w:type="paragraph" w:styleId="ListParagraph">
    <w:name w:val="List Paragraph"/>
    <w:basedOn w:val="Normal"/>
    <w:uiPriority w:val="34"/>
    <w:qFormat/>
    <w:rsid w:val="005D6C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97B4C"/>
    <w:rPr>
      <w:rFonts w:ascii="Open Sans" w:eastAsia="Open Sans" w:hAnsi="Open Sans"/>
      <w:sz w:val="14"/>
      <w:szCs w:val="14"/>
    </w:rPr>
  </w:style>
  <w:style w:type="paragraph" w:styleId="NoSpacing">
    <w:name w:val="No Spacing"/>
    <w:link w:val="NoSpacingChar"/>
    <w:uiPriority w:val="1"/>
    <w:qFormat/>
    <w:rsid w:val="00C2079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20792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C2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next w:val="Normal"/>
    <w:rsid w:val="00EF3CB5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styleId="BodyText">
    <w:name w:val="Body Text"/>
    <w:basedOn w:val="Normal"/>
    <w:link w:val="BodyTextChar"/>
    <w:rsid w:val="005448DF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448DF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5448DF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30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11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BA17E74CF54C95A23377B660DF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3D61-171C-4C16-B018-85D51C9DC594}"/>
      </w:docPartPr>
      <w:docPartBody>
        <w:p w:rsidR="00E2212C" w:rsidRDefault="00905F4D" w:rsidP="00905F4D">
          <w:pPr>
            <w:pStyle w:val="26BA17E74CF54C95A23377B660DFCA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5F4D"/>
    <w:rsid w:val="0018059C"/>
    <w:rsid w:val="002350B5"/>
    <w:rsid w:val="002E0EC9"/>
    <w:rsid w:val="00385ADC"/>
    <w:rsid w:val="003A4312"/>
    <w:rsid w:val="003D34BA"/>
    <w:rsid w:val="00412554"/>
    <w:rsid w:val="004B4727"/>
    <w:rsid w:val="005F733C"/>
    <w:rsid w:val="00846D9E"/>
    <w:rsid w:val="008665B4"/>
    <w:rsid w:val="00905F4D"/>
    <w:rsid w:val="00976E1A"/>
    <w:rsid w:val="00991F9F"/>
    <w:rsid w:val="00A564AE"/>
    <w:rsid w:val="00AA5B35"/>
    <w:rsid w:val="00AE77E0"/>
    <w:rsid w:val="00B85E9B"/>
    <w:rsid w:val="00BF72A2"/>
    <w:rsid w:val="00C72E8E"/>
    <w:rsid w:val="00C91E21"/>
    <w:rsid w:val="00D2025D"/>
    <w:rsid w:val="00E2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4868C1982C40D8BC35D2259B422626">
    <w:name w:val="104868C1982C40D8BC35D2259B422626"/>
    <w:rsid w:val="00905F4D"/>
  </w:style>
  <w:style w:type="paragraph" w:customStyle="1" w:styleId="26BA17E74CF54C95A23377B660DFCA14">
    <w:name w:val="26BA17E74CF54C95A23377B660DFCA14"/>
    <w:rsid w:val="00905F4D"/>
  </w:style>
  <w:style w:type="paragraph" w:customStyle="1" w:styleId="5F6474E1FC0748CCA67C07D69FAA73D2">
    <w:name w:val="5F6474E1FC0748CCA67C07D69FAA73D2"/>
    <w:rsid w:val="00BF72A2"/>
  </w:style>
  <w:style w:type="paragraph" w:customStyle="1" w:styleId="DE054CEE33A746209F35673213E62694">
    <w:name w:val="DE054CEE33A746209F35673213E62694"/>
    <w:rsid w:val="00AE77E0"/>
  </w:style>
  <w:style w:type="paragraph" w:customStyle="1" w:styleId="38EB8D34090D4841ABE0FD41521A9675">
    <w:name w:val="38EB8D34090D4841ABE0FD41521A9675"/>
    <w:rsid w:val="00AE77E0"/>
  </w:style>
  <w:style w:type="paragraph" w:customStyle="1" w:styleId="488AF427AA734055974940C078DDDAA0">
    <w:name w:val="488AF427AA734055974940C078DDDAA0"/>
    <w:rsid w:val="001805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DB37-F1CE-415E-BA5A-420FD2DB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THANGARAJ.M                                                                                                                                                                Email: thangaraj102451@gmail.com                                                    </vt:lpstr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THANGARAJ                                                                                                                                                                Email: thangaraj-395662@gulfjobseeker.com                                                                                                                                     Abu Dhabi – U.A.E</dc:title>
  <dc:creator>D-Ecomp1</dc:creator>
  <cp:lastModifiedBy>Visitor1</cp:lastModifiedBy>
  <cp:revision>2</cp:revision>
  <cp:lastPrinted>2018-03-07T05:58:00Z</cp:lastPrinted>
  <dcterms:created xsi:type="dcterms:W3CDTF">2019-12-08T07:38:00Z</dcterms:created>
  <dcterms:modified xsi:type="dcterms:W3CDTF">2019-12-08T07:38:00Z</dcterms:modified>
</cp:coreProperties>
</file>