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34" w:rsidRDefault="00843834">
      <w:pPr>
        <w:ind w:left="1360"/>
        <w:rPr>
          <w:sz w:val="20"/>
          <w:szCs w:val="20"/>
        </w:rPr>
      </w:pPr>
      <w:r w:rsidRPr="00843834">
        <w:rPr>
          <w:rFonts w:eastAsia="Times New Roman"/>
          <w:b/>
          <w:bCs/>
          <w:sz w:val="32"/>
          <w:szCs w:val="32"/>
          <w:u w:val="single"/>
        </w:rPr>
        <w:pict>
          <v:line id="Shape 1" o:spid="_x0000_s1026" style="position:absolute;left:0;text-align:left;z-index:251642880;visibility:visible;mso-wrap-distance-left:0;mso-wrap-distance-right:0;mso-position-horizontal-relative:page;mso-position-vertical-relative:page" from="25.05pt,24pt" to="25.05pt,817.75pt" o:allowincell="f" strokeweight=".76197mm">
            <w10:wrap anchorx="page" anchory="page"/>
          </v:line>
        </w:pict>
      </w:r>
      <w:r w:rsidRPr="00843834">
        <w:rPr>
          <w:rFonts w:eastAsia="Times New Roman"/>
          <w:b/>
          <w:bCs/>
          <w:sz w:val="32"/>
          <w:szCs w:val="32"/>
          <w:u w:val="single"/>
        </w:rPr>
        <w:pict>
          <v:line id="Shape 2" o:spid="_x0000_s1027" style="position:absolute;left:0;text-align:left;z-index:251643904;visibility:visible;mso-wrap-distance-left:0;mso-wrap-distance-right:0;mso-position-horizontal-relative:page;mso-position-vertical-relative:page" from="570.45pt,24pt" to="570.45pt,817.75pt" o:allowincell="f" strokeweight=".76197mm">
            <w10:wrap anchorx="page" anchory="page"/>
          </v:line>
        </w:pict>
      </w:r>
      <w:r w:rsidRPr="00843834">
        <w:rPr>
          <w:rFonts w:eastAsia="Times New Roman"/>
          <w:b/>
          <w:bCs/>
          <w:sz w:val="32"/>
          <w:szCs w:val="32"/>
          <w:u w:val="single"/>
        </w:rPr>
        <w:pict>
          <v:line id="Shape 3" o:spid="_x0000_s1028" style="position:absolute;left:0;text-align:left;z-index:251644928;visibility:visible;mso-wrap-distance-left:0;mso-wrap-distance-right:0;mso-position-horizontal-relative:page;mso-position-vertical-relative:page" from="24pt,25.05pt" to="571.55pt,25.05pt" o:allowincell="f" strokeweight=".76197mm">
            <w10:wrap anchorx="page" anchory="page"/>
          </v:line>
        </w:pict>
      </w:r>
      <w:r w:rsidRPr="00843834">
        <w:rPr>
          <w:rFonts w:eastAsia="Times New Roman"/>
          <w:b/>
          <w:bCs/>
          <w:sz w:val="32"/>
          <w:szCs w:val="32"/>
          <w:u w:val="single"/>
        </w:rPr>
        <w:pict>
          <v:line id="Shape 4" o:spid="_x0000_s1029" style="position:absolute;left:0;text-align:left;z-index:251645952;visibility:visible;mso-wrap-distance-left:0;mso-wrap-distance-right:0;mso-position-horizontal-relative:page;mso-position-vertical-relative:page" from="26.85pt,27.2pt" to="568.65pt,27.2pt" o:allowincell="f" strokeweight=".25397mm">
            <w10:wrap anchorx="page" anchory="page"/>
          </v:line>
        </w:pict>
      </w:r>
      <w:r w:rsidRPr="00843834">
        <w:rPr>
          <w:rFonts w:eastAsia="Times New Roman"/>
          <w:b/>
          <w:bCs/>
          <w:sz w:val="32"/>
          <w:szCs w:val="32"/>
          <w:u w:val="single"/>
        </w:rPr>
        <w:pict>
          <v:line id="Shape 5" o:spid="_x0000_s1030" style="position:absolute;left:0;text-align:left;z-index:251646976;visibility:visible;mso-wrap-distance-left:0;mso-wrap-distance-right:0;mso-position-horizontal-relative:page;mso-position-vertical-relative:page" from="27.2pt,26.85pt" to="27.2pt,814.85pt" o:allowincell="f" strokeweight=".72pt">
            <w10:wrap anchorx="page" anchory="page"/>
          </v:line>
        </w:pict>
      </w:r>
      <w:r w:rsidRPr="00843834">
        <w:rPr>
          <w:rFonts w:eastAsia="Times New Roman"/>
          <w:b/>
          <w:bCs/>
          <w:sz w:val="32"/>
          <w:szCs w:val="32"/>
          <w:u w:val="single"/>
        </w:rPr>
        <w:pict>
          <v:line id="Shape 6" o:spid="_x0000_s1031" style="position:absolute;left:0;text-align:left;z-index:251648000;visibility:visible;mso-wrap-distance-left:0;mso-wrap-distance-right:0;mso-position-horizontal-relative:page;mso-position-vertical-relative:page" from="568.3pt,26.85pt" to="568.3pt,814.85pt" o:allowincell="f" strokeweight=".25397mm">
            <w10:wrap anchorx="page" anchory="page"/>
          </v:line>
        </w:pict>
      </w:r>
      <w:r w:rsidR="007004E1">
        <w:rPr>
          <w:rFonts w:eastAsia="Times New Roman"/>
          <w:b/>
          <w:bCs/>
          <w:sz w:val="32"/>
          <w:szCs w:val="32"/>
          <w:u w:val="single"/>
        </w:rPr>
        <w:t>POST APPLIED FOR CIVIL DRAUGHTSMAN</w:t>
      </w:r>
    </w:p>
    <w:p w:rsidR="00843834" w:rsidRDefault="007004E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36830</wp:posOffset>
            </wp:positionV>
            <wp:extent cx="6520180" cy="14776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180" cy="147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3834" w:rsidRDefault="00843834">
      <w:pPr>
        <w:spacing w:line="200" w:lineRule="exact"/>
        <w:rPr>
          <w:sz w:val="24"/>
          <w:szCs w:val="24"/>
        </w:rPr>
      </w:pPr>
    </w:p>
    <w:p w:rsidR="00843834" w:rsidRDefault="00843834">
      <w:pPr>
        <w:spacing w:line="288" w:lineRule="exact"/>
        <w:rPr>
          <w:sz w:val="24"/>
          <w:szCs w:val="24"/>
        </w:rPr>
      </w:pPr>
    </w:p>
    <w:p w:rsidR="00843834" w:rsidRDefault="007004E1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IBRAHIM</w:t>
      </w:r>
    </w:p>
    <w:p w:rsidR="00843834" w:rsidRDefault="00843834">
      <w:pPr>
        <w:spacing w:line="184" w:lineRule="exact"/>
        <w:rPr>
          <w:sz w:val="24"/>
          <w:szCs w:val="24"/>
        </w:rPr>
      </w:pPr>
    </w:p>
    <w:p w:rsidR="00843834" w:rsidRDefault="00843834">
      <w:pPr>
        <w:spacing w:line="163" w:lineRule="exact"/>
        <w:rPr>
          <w:sz w:val="24"/>
          <w:szCs w:val="24"/>
        </w:rPr>
      </w:pPr>
    </w:p>
    <w:p w:rsidR="00843834" w:rsidRDefault="007004E1">
      <w:pPr>
        <w:rPr>
          <w:sz w:val="20"/>
          <w:szCs w:val="20"/>
        </w:rPr>
      </w:pPr>
      <w:hyperlink r:id="rId6" w:history="1">
        <w:r w:rsidRPr="00D93C48">
          <w:rPr>
            <w:rStyle w:val="Hyperlink"/>
            <w:rFonts w:eastAsia="Times New Roman"/>
            <w:b/>
            <w:bCs/>
            <w:sz w:val="28"/>
            <w:szCs w:val="28"/>
          </w:rPr>
          <w:t>Ibrahim-395735@gulfjobseeker.com</w:t>
        </w:r>
      </w:hyperlink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843834" w:rsidRDefault="0084383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-1.4pt;margin-top:39.7pt;width:515.95pt;height:13.8pt;z-index:-251649024;visibility:visible;mso-wrap-distance-left:0;mso-wrap-distance-right:0" o:allowincell="f" fillcolor="#deeaf6" stroked="f"/>
        </w:pict>
      </w:r>
    </w:p>
    <w:p w:rsidR="00843834" w:rsidRDefault="00843834">
      <w:pPr>
        <w:spacing w:line="200" w:lineRule="exact"/>
        <w:rPr>
          <w:sz w:val="24"/>
          <w:szCs w:val="24"/>
        </w:rPr>
      </w:pPr>
    </w:p>
    <w:p w:rsidR="00843834" w:rsidRDefault="00843834">
      <w:pPr>
        <w:spacing w:line="357" w:lineRule="exact"/>
        <w:rPr>
          <w:sz w:val="24"/>
          <w:szCs w:val="24"/>
        </w:rPr>
      </w:pPr>
    </w:p>
    <w:p w:rsidR="00843834" w:rsidRDefault="007004E1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  <w:sz w:val="24"/>
          <w:szCs w:val="24"/>
          <w:u w:val="single"/>
        </w:rPr>
        <w:t>ABRIDGE</w:t>
      </w:r>
    </w:p>
    <w:p w:rsidR="00843834" w:rsidRDefault="00843834">
      <w:pPr>
        <w:spacing w:line="315" w:lineRule="exact"/>
        <w:rPr>
          <w:sz w:val="24"/>
          <w:szCs w:val="24"/>
        </w:rPr>
      </w:pPr>
    </w:p>
    <w:p w:rsidR="00843834" w:rsidRDefault="007004E1">
      <w:pPr>
        <w:spacing w:line="225" w:lineRule="auto"/>
        <w:ind w:right="200" w:firstLine="36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Having a five years of extensive experience as an Infrastructure and Civil CAD Draughtsman in both India and the United Arab Emirates. The </w:t>
      </w:r>
      <w:r>
        <w:rPr>
          <w:rFonts w:ascii="Calibri" w:eastAsia="Calibri" w:hAnsi="Calibri" w:cs="Calibri"/>
        </w:rPr>
        <w:t>breadth of my experience has led me to an extensive knowledge gain in the Roads &amp; Infrastructure Projects particularly in the preparation of Shop drawings for all Road works.</w:t>
      </w:r>
    </w:p>
    <w:p w:rsidR="00843834" w:rsidRDefault="0084383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-1.4pt;margin-top:13.95pt;width:515.95pt;height:13.8pt;z-index:-251648000;visibility:visible;mso-wrap-distance-left:0;mso-wrap-distance-right:0" o:allowincell="f" fillcolor="#deeaf6" stroked="f"/>
        </w:pict>
      </w:r>
    </w:p>
    <w:p w:rsidR="00843834" w:rsidRDefault="00843834">
      <w:pPr>
        <w:spacing w:line="42" w:lineRule="exact"/>
        <w:rPr>
          <w:sz w:val="24"/>
          <w:szCs w:val="24"/>
        </w:rPr>
      </w:pPr>
    </w:p>
    <w:p w:rsidR="00843834" w:rsidRDefault="007004E1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  <w:sz w:val="24"/>
          <w:szCs w:val="24"/>
          <w:u w:val="single"/>
        </w:rPr>
        <w:t>KEY SKILLS</w:t>
      </w:r>
    </w:p>
    <w:p w:rsidR="00843834" w:rsidRDefault="00843834">
      <w:pPr>
        <w:spacing w:line="20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843834" w:rsidRDefault="007004E1">
      <w:pPr>
        <w:numPr>
          <w:ilvl w:val="3"/>
          <w:numId w:val="2"/>
        </w:numPr>
        <w:tabs>
          <w:tab w:val="left" w:pos="1080"/>
        </w:tabs>
        <w:spacing w:line="223" w:lineRule="auto"/>
        <w:ind w:left="108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Good communication skills, ability to cope up with working team,</w:t>
      </w:r>
    </w:p>
    <w:p w:rsidR="00843834" w:rsidRDefault="00843834">
      <w:pPr>
        <w:spacing w:line="5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843834" w:rsidRDefault="007004E1">
      <w:pPr>
        <w:numPr>
          <w:ilvl w:val="3"/>
          <w:numId w:val="2"/>
        </w:numPr>
        <w:tabs>
          <w:tab w:val="left" w:pos="1080"/>
        </w:tabs>
        <w:spacing w:line="190" w:lineRule="auto"/>
        <w:ind w:left="1080" w:right="48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Specialized in Infrastructure Drawings, all Utility Drawings, Preparation of shop drawings for construction, Irrigation drawings, As Built Drawings, Shop drawings for Road setting out, Profile, X sections, Future Ducts, Protection, Sewer, Storm water, Irri</w:t>
      </w:r>
      <w:r>
        <w:rPr>
          <w:rFonts w:ascii="Calibri" w:eastAsia="Calibri" w:hAnsi="Calibri" w:cs="Calibri"/>
        </w:rPr>
        <w:t>gation and Potable Water, Firefighting, Service corridors and all other utilities work.</w:t>
      </w:r>
    </w:p>
    <w:p w:rsidR="00843834" w:rsidRDefault="00843834">
      <w:pPr>
        <w:spacing w:line="6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843834" w:rsidRDefault="007004E1">
      <w:pPr>
        <w:numPr>
          <w:ilvl w:val="0"/>
          <w:numId w:val="2"/>
        </w:numPr>
        <w:tabs>
          <w:tab w:val="left" w:pos="440"/>
        </w:tabs>
        <w:ind w:left="440" w:hanging="44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  <w:sz w:val="24"/>
          <w:szCs w:val="24"/>
          <w:u w:val="single"/>
          <w:shd w:val="clear" w:color="auto" w:fill="DEEAF6"/>
        </w:rPr>
        <w:t>EDUCATION QUALIFICATION</w:t>
      </w:r>
    </w:p>
    <w:p w:rsidR="00843834" w:rsidRDefault="00843834">
      <w:pPr>
        <w:spacing w:line="21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843834" w:rsidRDefault="007004E1">
      <w:pPr>
        <w:numPr>
          <w:ilvl w:val="2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Diploma in Civil Engineering </w:t>
      </w:r>
      <w:r>
        <w:rPr>
          <w:rFonts w:ascii="Calibri" w:eastAsia="Calibri" w:hAnsi="Calibri" w:cs="Calibri"/>
          <w:sz w:val="24"/>
          <w:szCs w:val="24"/>
        </w:rPr>
        <w:t>from NCVT-Govt. of India, Kerala, India.</w:t>
      </w:r>
    </w:p>
    <w:p w:rsidR="00843834" w:rsidRDefault="00843834">
      <w:pPr>
        <w:spacing w:line="45" w:lineRule="exact"/>
        <w:rPr>
          <w:rFonts w:ascii="Wingdings" w:eastAsia="Wingdings" w:hAnsi="Wingdings" w:cs="Wingdings"/>
          <w:sz w:val="16"/>
          <w:szCs w:val="16"/>
        </w:rPr>
      </w:pPr>
    </w:p>
    <w:p w:rsidR="00843834" w:rsidRDefault="007004E1">
      <w:pPr>
        <w:numPr>
          <w:ilvl w:val="2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Plus Two</w:t>
      </w:r>
      <w:r>
        <w:rPr>
          <w:rFonts w:ascii="Calibri" w:eastAsia="Calibri" w:hAnsi="Calibri" w:cs="Calibri"/>
          <w:sz w:val="24"/>
          <w:szCs w:val="24"/>
        </w:rPr>
        <w:t>, From Kerala Govt. Higher Secondary Educational Dept. India.</w:t>
      </w:r>
    </w:p>
    <w:p w:rsidR="00843834" w:rsidRDefault="00843834">
      <w:pPr>
        <w:spacing w:line="43" w:lineRule="exact"/>
        <w:rPr>
          <w:rFonts w:ascii="Wingdings" w:eastAsia="Wingdings" w:hAnsi="Wingdings" w:cs="Wingdings"/>
          <w:sz w:val="16"/>
          <w:szCs w:val="16"/>
        </w:rPr>
      </w:pPr>
    </w:p>
    <w:p w:rsidR="00843834" w:rsidRDefault="007004E1">
      <w:pPr>
        <w:numPr>
          <w:ilvl w:val="2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S.S.L.C. </w:t>
      </w:r>
      <w:r>
        <w:rPr>
          <w:rFonts w:ascii="Calibri" w:eastAsia="Calibri" w:hAnsi="Calibri" w:cs="Calibri"/>
          <w:sz w:val="24"/>
          <w:szCs w:val="24"/>
        </w:rPr>
        <w:t>from Kerala Govt. Educational Dept. India.</w:t>
      </w:r>
    </w:p>
    <w:p w:rsidR="00843834" w:rsidRDefault="00843834">
      <w:pPr>
        <w:spacing w:line="99" w:lineRule="exact"/>
        <w:rPr>
          <w:rFonts w:ascii="Wingdings" w:eastAsia="Wingdings" w:hAnsi="Wingdings" w:cs="Wingdings"/>
          <w:sz w:val="16"/>
          <w:szCs w:val="16"/>
        </w:rPr>
      </w:pPr>
    </w:p>
    <w:p w:rsidR="00843834" w:rsidRDefault="007004E1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  <w:sz w:val="24"/>
          <w:szCs w:val="24"/>
          <w:u w:val="single"/>
        </w:rPr>
        <w:t>TECHNICAL QUALIFICATION</w:t>
      </w:r>
    </w:p>
    <w:p w:rsidR="00843834" w:rsidRDefault="00843834">
      <w:pPr>
        <w:spacing w:line="20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843834" w:rsidRDefault="007004E1">
      <w:pPr>
        <w:numPr>
          <w:ilvl w:val="2"/>
          <w:numId w:val="2"/>
        </w:numPr>
        <w:tabs>
          <w:tab w:val="left" w:pos="720"/>
        </w:tabs>
        <w:spacing w:line="234" w:lineRule="auto"/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Auto CAD &amp; Civil 3D</w:t>
      </w:r>
    </w:p>
    <w:p w:rsidR="00843834" w:rsidRDefault="007004E1">
      <w:pPr>
        <w:numPr>
          <w:ilvl w:val="2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Adobe Photoshop</w:t>
      </w:r>
    </w:p>
    <w:p w:rsidR="00843834" w:rsidRDefault="007004E1">
      <w:pPr>
        <w:numPr>
          <w:ilvl w:val="2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Operating System: MS DOS, WINDOWS 98/2000/XP/2003, Vista</w:t>
      </w:r>
    </w:p>
    <w:p w:rsidR="00843834" w:rsidRDefault="007004E1">
      <w:pPr>
        <w:numPr>
          <w:ilvl w:val="2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Software Package: MS OFFICE (Word, Excel, Power Point)</w:t>
      </w:r>
    </w:p>
    <w:p w:rsidR="00843834" w:rsidRDefault="007004E1">
      <w:pPr>
        <w:numPr>
          <w:ilvl w:val="2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Internet &amp; E-mail</w:t>
      </w:r>
    </w:p>
    <w:p w:rsidR="00843834" w:rsidRDefault="00843834">
      <w:pPr>
        <w:spacing w:line="55" w:lineRule="exact"/>
        <w:rPr>
          <w:rFonts w:ascii="Wingdings" w:eastAsia="Wingdings" w:hAnsi="Wingdings" w:cs="Wingdings"/>
          <w:sz w:val="16"/>
          <w:szCs w:val="16"/>
        </w:rPr>
      </w:pPr>
    </w:p>
    <w:p w:rsidR="00843834" w:rsidRDefault="007004E1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JOB </w:t>
      </w:r>
      <w:r>
        <w:rPr>
          <w:rFonts w:eastAsia="Times New Roman"/>
          <w:b/>
          <w:bCs/>
          <w:sz w:val="24"/>
          <w:szCs w:val="24"/>
          <w:u w:val="single"/>
        </w:rPr>
        <w:t>RESPONSIBILITIES</w:t>
      </w:r>
    </w:p>
    <w:p w:rsidR="00843834" w:rsidRDefault="00843834">
      <w:pPr>
        <w:spacing w:line="20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843834" w:rsidRDefault="00843834">
      <w:pPr>
        <w:spacing w:line="36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843834" w:rsidRDefault="007004E1">
      <w:pPr>
        <w:numPr>
          <w:ilvl w:val="1"/>
          <w:numId w:val="2"/>
        </w:numPr>
        <w:tabs>
          <w:tab w:val="left" w:pos="640"/>
        </w:tabs>
        <w:spacing w:line="182" w:lineRule="auto"/>
        <w:ind w:left="640" w:hanging="357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Preparation of Construction Drawings and Shop Drawings for Roads including Road setting out, profile and cross sections.</w:t>
      </w:r>
    </w:p>
    <w:p w:rsidR="00843834" w:rsidRDefault="00843834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843834" w:rsidRDefault="007004E1">
      <w:pPr>
        <w:numPr>
          <w:ilvl w:val="1"/>
          <w:numId w:val="2"/>
        </w:numPr>
        <w:tabs>
          <w:tab w:val="left" w:pos="640"/>
        </w:tabs>
        <w:spacing w:line="221" w:lineRule="auto"/>
        <w:ind w:left="640" w:hanging="35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Calculating levels and designs the slopes for the Road.</w:t>
      </w:r>
    </w:p>
    <w:p w:rsidR="00843834" w:rsidRDefault="00843834">
      <w:pPr>
        <w:spacing w:line="20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43834" w:rsidRDefault="007004E1">
      <w:pPr>
        <w:numPr>
          <w:ilvl w:val="1"/>
          <w:numId w:val="2"/>
        </w:numPr>
        <w:tabs>
          <w:tab w:val="left" w:pos="640"/>
        </w:tabs>
        <w:spacing w:line="183" w:lineRule="auto"/>
        <w:ind w:left="640" w:hanging="35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Preparing of Shop drawings for Road works including.</w:t>
      </w:r>
    </w:p>
    <w:p w:rsidR="00843834" w:rsidRDefault="00843834">
      <w:pPr>
        <w:spacing w:line="29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43834" w:rsidRDefault="007004E1">
      <w:pPr>
        <w:numPr>
          <w:ilvl w:val="1"/>
          <w:numId w:val="2"/>
        </w:numPr>
        <w:tabs>
          <w:tab w:val="left" w:pos="640"/>
        </w:tabs>
        <w:spacing w:line="180" w:lineRule="auto"/>
        <w:ind w:left="640" w:right="420" w:hanging="357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 xml:space="preserve">Prepare detailed shop drawings for Sewerage, storm water, portable water, Firefighting, </w:t>
      </w:r>
      <w:r>
        <w:rPr>
          <w:rFonts w:eastAsia="Times New Roman"/>
          <w:sz w:val="18"/>
          <w:szCs w:val="18"/>
        </w:rPr>
        <w:t>Chilled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eastAsia="Times New Roman"/>
          <w:sz w:val="18"/>
          <w:szCs w:val="18"/>
        </w:rPr>
        <w:t xml:space="preserve">water </w:t>
      </w:r>
      <w:r>
        <w:rPr>
          <w:rFonts w:ascii="Calibri" w:eastAsia="Calibri" w:hAnsi="Calibri" w:cs="Calibri"/>
          <w:sz w:val="23"/>
          <w:szCs w:val="23"/>
        </w:rPr>
        <w:t>and irrigation networks including plan, profile, manhole &amp; chamber details</w:t>
      </w:r>
    </w:p>
    <w:p w:rsidR="00843834" w:rsidRDefault="00843834">
      <w:pPr>
        <w:spacing w:line="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843834" w:rsidRDefault="007004E1">
      <w:pPr>
        <w:numPr>
          <w:ilvl w:val="1"/>
          <w:numId w:val="2"/>
        </w:numPr>
        <w:tabs>
          <w:tab w:val="left" w:pos="640"/>
        </w:tabs>
        <w:spacing w:line="181" w:lineRule="auto"/>
        <w:ind w:left="640" w:hanging="357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Prepare detailed shop drawings for all utilities i.e. electrical, telecom and </w:t>
      </w:r>
      <w:r>
        <w:rPr>
          <w:rFonts w:ascii="Calibri" w:eastAsia="Calibri" w:hAnsi="Calibri" w:cs="Calibri"/>
          <w:sz w:val="21"/>
          <w:szCs w:val="21"/>
        </w:rPr>
        <w:t>street lighting.</w:t>
      </w:r>
    </w:p>
    <w:p w:rsidR="00843834" w:rsidRDefault="00843834">
      <w:pPr>
        <w:spacing w:line="216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843834" w:rsidRDefault="007004E1">
      <w:pPr>
        <w:numPr>
          <w:ilvl w:val="1"/>
          <w:numId w:val="2"/>
        </w:numPr>
        <w:tabs>
          <w:tab w:val="left" w:pos="640"/>
        </w:tabs>
        <w:spacing w:line="183" w:lineRule="auto"/>
        <w:ind w:left="640" w:hanging="357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Preparation of all utility protection drawings.</w:t>
      </w:r>
    </w:p>
    <w:p w:rsidR="00843834" w:rsidRDefault="0084383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-1.4pt;margin-top:-401.3pt;width:515.95pt;height:13.8pt;z-index:-251646976;visibility:visible;mso-wrap-distance-left:0;mso-wrap-distance-right:0" o:allowincell="f" fillcolor="#deeaf6" stroked="f"/>
        </w:pict>
      </w:r>
      <w:r>
        <w:rPr>
          <w:sz w:val="24"/>
          <w:szCs w:val="24"/>
        </w:rPr>
        <w:pict>
          <v:rect id="Shape 11" o:spid="_x0000_s1036" style="position:absolute;margin-left:-1.4pt;margin-top:-312.6pt;width:515.95pt;height:13.8pt;z-index:-251645952;visibility:visible;mso-wrap-distance-left:0;mso-wrap-distance-right:0" o:allowincell="f" fillcolor="#deeaf6" stroked="f"/>
        </w:pict>
      </w:r>
      <w:r>
        <w:rPr>
          <w:sz w:val="24"/>
          <w:szCs w:val="24"/>
        </w:rPr>
        <w:pict>
          <v:rect id="Shape 12" o:spid="_x0000_s1037" style="position:absolute;margin-left:-1.4pt;margin-top:-202.3pt;width:515.95pt;height:13.8pt;z-index:-251644928;visibility:visible;mso-wrap-distance-left:0;mso-wrap-distance-right:0" o:allowincell="f" fillcolor="#deeaf6" stroked="f"/>
        </w:pict>
      </w:r>
      <w:r>
        <w:rPr>
          <w:sz w:val="24"/>
          <w:szCs w:val="24"/>
        </w:rPr>
        <w:pict>
          <v:line id="Shape 13" o:spid="_x0000_s1038" style="position:absolute;z-index:251649024;visibility:visible;mso-wrap-distance-left:0;mso-wrap-distance-right:0" from="-21pt,13.55pt" to="526.55pt,13.55pt" o:allowincell="f" strokeweight=".76197mm"/>
        </w:pict>
      </w:r>
      <w:r>
        <w:rPr>
          <w:sz w:val="24"/>
          <w:szCs w:val="24"/>
        </w:rPr>
        <w:pict>
          <v:line id="Shape 14" o:spid="_x0000_s1039" style="position:absolute;z-index:251650048;visibility:visible;mso-wrap-distance-left:0;mso-wrap-distance-right:0" from="-18.1pt,11.4pt" to="523.65pt,11.4pt" o:allowincell="f" strokeweight=".25397mm"/>
        </w:pict>
      </w:r>
    </w:p>
    <w:p w:rsidR="00843834" w:rsidRDefault="00843834">
      <w:pPr>
        <w:sectPr w:rsidR="00843834">
          <w:pgSz w:w="11900" w:h="16834"/>
          <w:pgMar w:top="1104" w:right="709" w:bottom="207" w:left="900" w:header="0" w:footer="0" w:gutter="0"/>
          <w:cols w:space="720" w:equalWidth="0">
            <w:col w:w="10300"/>
          </w:cols>
        </w:sectPr>
      </w:pPr>
    </w:p>
    <w:p w:rsidR="00843834" w:rsidRDefault="00843834">
      <w:pPr>
        <w:numPr>
          <w:ilvl w:val="1"/>
          <w:numId w:val="3"/>
        </w:numPr>
        <w:tabs>
          <w:tab w:val="left" w:pos="640"/>
        </w:tabs>
        <w:ind w:left="640" w:hanging="357"/>
        <w:rPr>
          <w:rFonts w:ascii="Wingdings" w:eastAsia="Wingdings" w:hAnsi="Wingdings" w:cs="Wingdings"/>
          <w:sz w:val="48"/>
          <w:szCs w:val="48"/>
          <w:vertAlign w:val="superscript"/>
        </w:rPr>
      </w:pPr>
      <w:r w:rsidRPr="00843834">
        <w:rPr>
          <w:rFonts w:ascii="Calibri" w:eastAsia="Calibri" w:hAnsi="Calibri" w:cs="Calibri"/>
          <w:sz w:val="24"/>
          <w:szCs w:val="24"/>
        </w:rPr>
        <w:lastRenderedPageBreak/>
        <w:pict>
          <v:line id="Shape 15" o:spid="_x0000_s1040" style="position:absolute;left:0;text-align:left;z-index:251651072;visibility:visible;mso-wrap-distance-left:0;mso-wrap-distance-right:0;mso-position-horizontal-relative:page;mso-position-vertical-relative:page" from="25.05pt,24pt" to="25.05pt,817.75pt" o:allowincell="f" strokeweight=".76197mm">
            <w10:wrap anchorx="page" anchory="page"/>
          </v:line>
        </w:pict>
      </w:r>
      <w:r w:rsidRPr="00843834">
        <w:rPr>
          <w:rFonts w:ascii="Calibri" w:eastAsia="Calibri" w:hAnsi="Calibri" w:cs="Calibri"/>
          <w:sz w:val="24"/>
          <w:szCs w:val="24"/>
        </w:rPr>
        <w:pict>
          <v:line id="Shape 16" o:spid="_x0000_s1041" style="position:absolute;left:0;text-align:left;z-index:251652096;visibility:visible;mso-wrap-distance-left:0;mso-wrap-distance-right:0;mso-position-horizontal-relative:page;mso-position-vertical-relative:page" from="570.45pt,24pt" to="570.45pt,817.75pt" o:allowincell="f" strokeweight=".76197mm">
            <w10:wrap anchorx="page" anchory="page"/>
          </v:line>
        </w:pict>
      </w:r>
      <w:r w:rsidRPr="00843834">
        <w:rPr>
          <w:rFonts w:ascii="Calibri" w:eastAsia="Calibri" w:hAnsi="Calibri" w:cs="Calibri"/>
          <w:sz w:val="24"/>
          <w:szCs w:val="24"/>
        </w:rPr>
        <w:pict>
          <v:line id="Shape 17" o:spid="_x0000_s1042" style="position:absolute;left:0;text-align:left;z-index:251653120;visibility:visible;mso-wrap-distance-left:0;mso-wrap-distance-right:0;mso-position-horizontal-relative:page;mso-position-vertical-relative:page" from="24pt,25.05pt" to="571.55pt,25.05pt" o:allowincell="f" strokeweight=".76197mm">
            <w10:wrap anchorx="page" anchory="page"/>
          </v:line>
        </w:pict>
      </w:r>
      <w:r w:rsidRPr="00843834">
        <w:rPr>
          <w:rFonts w:ascii="Calibri" w:eastAsia="Calibri" w:hAnsi="Calibri" w:cs="Calibri"/>
          <w:sz w:val="24"/>
          <w:szCs w:val="24"/>
        </w:rPr>
        <w:pict>
          <v:line id="Shape 18" o:spid="_x0000_s1043" style="position:absolute;left:0;text-align:left;z-index:251654144;visibility:visible;mso-wrap-distance-left:0;mso-wrap-distance-right:0;mso-position-horizontal-relative:page;mso-position-vertical-relative:page" from="26.85pt,27.2pt" to="568.65pt,27.2pt" o:allowincell="f" strokeweight=".25397mm">
            <w10:wrap anchorx="page" anchory="page"/>
          </v:line>
        </w:pict>
      </w:r>
      <w:r w:rsidRPr="00843834">
        <w:rPr>
          <w:rFonts w:ascii="Calibri" w:eastAsia="Calibri" w:hAnsi="Calibri" w:cs="Calibri"/>
          <w:sz w:val="24"/>
          <w:szCs w:val="24"/>
        </w:rPr>
        <w:pict>
          <v:line id="Shape 19" o:spid="_x0000_s1044" style="position:absolute;left:0;text-align:left;z-index:251655168;visibility:visible;mso-wrap-distance-left:0;mso-wrap-distance-right:0;mso-position-horizontal-relative:page;mso-position-vertical-relative:page" from="27.2pt,26.85pt" to="27.2pt,814.85pt" o:allowincell="f" strokeweight=".72pt">
            <w10:wrap anchorx="page" anchory="page"/>
          </v:line>
        </w:pict>
      </w:r>
      <w:r w:rsidRPr="00843834">
        <w:rPr>
          <w:rFonts w:ascii="Calibri" w:eastAsia="Calibri" w:hAnsi="Calibri" w:cs="Calibri"/>
          <w:sz w:val="24"/>
          <w:szCs w:val="24"/>
        </w:rPr>
        <w:pict>
          <v:line id="Shape 20" o:spid="_x0000_s1045" style="position:absolute;left:0;text-align:left;z-index:251656192;visibility:visible;mso-wrap-distance-left:0;mso-wrap-distance-right:0;mso-position-horizontal-relative:page;mso-position-vertical-relative:page" from="568.3pt,26.85pt" to="568.3pt,814.85pt" o:allowincell="f" strokeweight=".25397mm">
            <w10:wrap anchorx="page" anchory="page"/>
          </v:line>
        </w:pict>
      </w:r>
      <w:r w:rsidR="007004E1">
        <w:rPr>
          <w:rFonts w:ascii="Calibri" w:eastAsia="Calibri" w:hAnsi="Calibri" w:cs="Calibri"/>
          <w:sz w:val="24"/>
          <w:szCs w:val="24"/>
        </w:rPr>
        <w:t>Co-ordination with Land Surveyors and make the setting out Drawings.</w:t>
      </w:r>
    </w:p>
    <w:p w:rsidR="00843834" w:rsidRDefault="00843834">
      <w:pPr>
        <w:spacing w:line="29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43834" w:rsidRDefault="007004E1">
      <w:pPr>
        <w:numPr>
          <w:ilvl w:val="1"/>
          <w:numId w:val="3"/>
        </w:numPr>
        <w:tabs>
          <w:tab w:val="left" w:pos="640"/>
        </w:tabs>
        <w:spacing w:line="185" w:lineRule="auto"/>
        <w:ind w:left="640" w:hanging="357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 xml:space="preserve">Preparation of Temporary Traffic Diversion Drawings after Coordinating with Safety </w:t>
      </w:r>
      <w:r>
        <w:rPr>
          <w:rFonts w:ascii="Calibri" w:eastAsia="Calibri" w:hAnsi="Calibri" w:cs="Calibri"/>
        </w:rPr>
        <w:t>Officer &amp; Road Works Engineer.</w:t>
      </w:r>
    </w:p>
    <w:p w:rsidR="00843834" w:rsidRDefault="00843834">
      <w:pPr>
        <w:spacing w:line="6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843834" w:rsidRDefault="007004E1">
      <w:pPr>
        <w:numPr>
          <w:ilvl w:val="1"/>
          <w:numId w:val="3"/>
        </w:numPr>
        <w:tabs>
          <w:tab w:val="left" w:pos="640"/>
        </w:tabs>
        <w:ind w:left="640" w:hanging="35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Preparing Measurements Drawings for Quantities</w:t>
      </w:r>
    </w:p>
    <w:p w:rsidR="00843834" w:rsidRDefault="00843834">
      <w:pPr>
        <w:spacing w:line="2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43834" w:rsidRDefault="007004E1">
      <w:pPr>
        <w:numPr>
          <w:ilvl w:val="1"/>
          <w:numId w:val="3"/>
        </w:numPr>
        <w:tabs>
          <w:tab w:val="left" w:pos="640"/>
        </w:tabs>
        <w:spacing w:line="183" w:lineRule="auto"/>
        <w:ind w:left="640" w:hanging="357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Preparation of progress Drawings for the Progress Meeting</w:t>
      </w:r>
    </w:p>
    <w:p w:rsidR="00843834" w:rsidRDefault="00843834">
      <w:pPr>
        <w:spacing w:line="21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843834" w:rsidRDefault="007004E1">
      <w:pPr>
        <w:numPr>
          <w:ilvl w:val="1"/>
          <w:numId w:val="3"/>
        </w:numPr>
        <w:tabs>
          <w:tab w:val="left" w:pos="640"/>
        </w:tabs>
        <w:spacing w:line="181" w:lineRule="auto"/>
        <w:ind w:left="640" w:hanging="357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Preparation of As Built Drawings &amp; Converting the same in V7 format</w:t>
      </w:r>
    </w:p>
    <w:p w:rsidR="00843834" w:rsidRDefault="00843834">
      <w:pPr>
        <w:spacing w:line="217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843834" w:rsidRDefault="007004E1">
      <w:pPr>
        <w:numPr>
          <w:ilvl w:val="1"/>
          <w:numId w:val="3"/>
        </w:numPr>
        <w:tabs>
          <w:tab w:val="left" w:pos="640"/>
        </w:tabs>
        <w:spacing w:line="183" w:lineRule="auto"/>
        <w:ind w:left="640" w:hanging="357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Preparation of Water Supply layout, Profile and </w:t>
      </w:r>
      <w:r>
        <w:rPr>
          <w:rFonts w:ascii="Calibri" w:eastAsia="Calibri" w:hAnsi="Calibri" w:cs="Calibri"/>
          <w:sz w:val="21"/>
          <w:szCs w:val="21"/>
        </w:rPr>
        <w:t>chamber Drawings</w:t>
      </w:r>
    </w:p>
    <w:p w:rsidR="00843834" w:rsidRDefault="00843834">
      <w:pPr>
        <w:spacing w:line="21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843834" w:rsidRDefault="007004E1">
      <w:pPr>
        <w:numPr>
          <w:ilvl w:val="1"/>
          <w:numId w:val="3"/>
        </w:numPr>
        <w:tabs>
          <w:tab w:val="left" w:pos="640"/>
        </w:tabs>
        <w:spacing w:line="183" w:lineRule="auto"/>
        <w:ind w:left="640" w:hanging="357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Preparation of Filling and Cutting Drawings</w:t>
      </w:r>
    </w:p>
    <w:p w:rsidR="00843834" w:rsidRDefault="00843834">
      <w:pPr>
        <w:spacing w:line="21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843834" w:rsidRDefault="007004E1">
      <w:pPr>
        <w:numPr>
          <w:ilvl w:val="1"/>
          <w:numId w:val="3"/>
        </w:numPr>
        <w:tabs>
          <w:tab w:val="left" w:pos="640"/>
        </w:tabs>
        <w:spacing w:line="181" w:lineRule="auto"/>
        <w:ind w:left="640" w:hanging="357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Preparation of As Built Drawings</w:t>
      </w:r>
    </w:p>
    <w:p w:rsidR="00843834" w:rsidRDefault="00843834">
      <w:pPr>
        <w:spacing w:line="302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843834" w:rsidRDefault="007004E1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b/>
          <w:bCs/>
          <w:sz w:val="24"/>
          <w:szCs w:val="24"/>
          <w:u w:val="single"/>
        </w:rPr>
        <w:t>PROFESSIONAL EXPERIENCE</w:t>
      </w:r>
    </w:p>
    <w:p w:rsidR="00843834" w:rsidRDefault="00843834">
      <w:pPr>
        <w:spacing w:line="225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843834" w:rsidRDefault="007004E1">
      <w:pPr>
        <w:ind w:left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(Dubai – U.A.E)</w:t>
      </w:r>
    </w:p>
    <w:p w:rsidR="00843834" w:rsidRDefault="008438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style="position:absolute;margin-left:-1.4pt;margin-top:-52.4pt;width:515.95pt;height:13.8pt;z-index:-251643904;visibility:visible;mso-wrap-distance-left:0;mso-wrap-distance-right:0" o:allowincell="f" fillcolor="#deeaf6" stroked="f"/>
        </w:pict>
      </w:r>
    </w:p>
    <w:p w:rsidR="00843834" w:rsidRDefault="00843834">
      <w:pPr>
        <w:spacing w:line="23" w:lineRule="exact"/>
        <w:rPr>
          <w:sz w:val="20"/>
          <w:szCs w:val="20"/>
        </w:rPr>
      </w:pPr>
    </w:p>
    <w:p w:rsidR="00843834" w:rsidRDefault="007004E1">
      <w:pPr>
        <w:ind w:left="1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From May 2019 to Till Date</w:t>
      </w:r>
    </w:p>
    <w:p w:rsidR="00843834" w:rsidRDefault="00843834">
      <w:pPr>
        <w:spacing w:line="265" w:lineRule="exact"/>
        <w:rPr>
          <w:sz w:val="20"/>
          <w:szCs w:val="20"/>
        </w:rPr>
      </w:pPr>
    </w:p>
    <w:tbl>
      <w:tblPr>
        <w:tblW w:w="0" w:type="auto"/>
        <w:tblInd w:w="1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500"/>
        <w:gridCol w:w="4140"/>
      </w:tblGrid>
      <w:tr w:rsidR="00843834">
        <w:trPr>
          <w:trHeight w:val="269"/>
        </w:trPr>
        <w:tc>
          <w:tcPr>
            <w:tcW w:w="1360" w:type="dxa"/>
            <w:vAlign w:val="bottom"/>
          </w:tcPr>
          <w:p w:rsidR="00843834" w:rsidRDefault="007004E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Project</w:t>
            </w:r>
          </w:p>
        </w:tc>
        <w:tc>
          <w:tcPr>
            <w:tcW w:w="4640" w:type="dxa"/>
            <w:gridSpan w:val="2"/>
            <w:vAlign w:val="bottom"/>
          </w:tcPr>
          <w:p w:rsidR="00843834" w:rsidRDefault="007004E1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</w:rPr>
              <w:t>MEYADAN ONE DELEOPMENT</w:t>
            </w:r>
          </w:p>
        </w:tc>
      </w:tr>
      <w:tr w:rsidR="00843834">
        <w:trPr>
          <w:trHeight w:val="403"/>
        </w:trPr>
        <w:tc>
          <w:tcPr>
            <w:tcW w:w="1360" w:type="dxa"/>
            <w:vAlign w:val="bottom"/>
          </w:tcPr>
          <w:p w:rsidR="00843834" w:rsidRDefault="007004E1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Client</w:t>
            </w:r>
          </w:p>
        </w:tc>
        <w:tc>
          <w:tcPr>
            <w:tcW w:w="4640" w:type="dxa"/>
            <w:gridSpan w:val="2"/>
            <w:vAlign w:val="bottom"/>
          </w:tcPr>
          <w:p w:rsidR="00843834" w:rsidRDefault="007004E1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MS </w:t>
            </w:r>
            <w:r>
              <w:rPr>
                <w:rFonts w:ascii="Calibri" w:eastAsia="Calibri" w:hAnsi="Calibri" w:cs="Calibri"/>
              </w:rPr>
              <w:t>construction</w:t>
            </w:r>
          </w:p>
        </w:tc>
      </w:tr>
      <w:tr w:rsidR="00843834">
        <w:trPr>
          <w:trHeight w:val="420"/>
        </w:trPr>
        <w:tc>
          <w:tcPr>
            <w:tcW w:w="1360" w:type="dxa"/>
            <w:vAlign w:val="bottom"/>
          </w:tcPr>
          <w:p w:rsidR="00843834" w:rsidRDefault="007004E1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Contractor</w:t>
            </w:r>
          </w:p>
        </w:tc>
        <w:tc>
          <w:tcPr>
            <w:tcW w:w="500" w:type="dxa"/>
            <w:vAlign w:val="bottom"/>
          </w:tcPr>
          <w:p w:rsidR="00843834" w:rsidRDefault="007004E1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140" w:type="dxa"/>
            <w:vAlign w:val="bottom"/>
          </w:tcPr>
          <w:p w:rsidR="00843834" w:rsidRDefault="007004E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 xml:space="preserve">M/s. </w:t>
            </w:r>
            <w:r>
              <w:rPr>
                <w:rFonts w:eastAsia="Times New Roman"/>
                <w:w w:val="99"/>
                <w:sz w:val="24"/>
                <w:szCs w:val="24"/>
              </w:rPr>
              <w:t>RMB Contracting</w:t>
            </w:r>
            <w:r>
              <w:rPr>
                <w:rFonts w:ascii="Calibri" w:eastAsia="Calibri" w:hAnsi="Calibri" w:cs="Calibri"/>
                <w:w w:val="99"/>
              </w:rPr>
              <w:t xml:space="preserve"> L.L.C., Dubai </w:t>
            </w:r>
            <w:r>
              <w:rPr>
                <w:rFonts w:ascii="Calibri" w:eastAsia="Calibri" w:hAnsi="Calibri" w:cs="Calibri"/>
                <w:b/>
                <w:bCs/>
                <w:w w:val="99"/>
              </w:rPr>
              <w:t>(U.A.E)</w:t>
            </w:r>
          </w:p>
        </w:tc>
      </w:tr>
      <w:tr w:rsidR="00843834">
        <w:trPr>
          <w:trHeight w:val="403"/>
        </w:trPr>
        <w:tc>
          <w:tcPr>
            <w:tcW w:w="1360" w:type="dxa"/>
            <w:vAlign w:val="bottom"/>
          </w:tcPr>
          <w:p w:rsidR="00843834" w:rsidRDefault="007004E1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Consultant</w:t>
            </w:r>
          </w:p>
        </w:tc>
        <w:tc>
          <w:tcPr>
            <w:tcW w:w="500" w:type="dxa"/>
            <w:vAlign w:val="bottom"/>
          </w:tcPr>
          <w:p w:rsidR="00843834" w:rsidRDefault="007004E1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140" w:type="dxa"/>
            <w:vAlign w:val="bottom"/>
          </w:tcPr>
          <w:p w:rsidR="00843834" w:rsidRDefault="007004E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AECOM</w:t>
            </w:r>
          </w:p>
        </w:tc>
      </w:tr>
    </w:tbl>
    <w:p w:rsidR="00843834" w:rsidRDefault="007004E1">
      <w:pPr>
        <w:numPr>
          <w:ilvl w:val="0"/>
          <w:numId w:val="4"/>
        </w:numPr>
        <w:tabs>
          <w:tab w:val="left" w:pos="720"/>
        </w:tabs>
        <w:spacing w:line="186" w:lineRule="auto"/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 (Dubai – U.A.E)</w:t>
      </w:r>
    </w:p>
    <w:p w:rsidR="00843834" w:rsidRDefault="00843834">
      <w:pPr>
        <w:spacing w:line="270" w:lineRule="exact"/>
        <w:rPr>
          <w:sz w:val="20"/>
          <w:szCs w:val="20"/>
        </w:rPr>
      </w:pPr>
    </w:p>
    <w:p w:rsidR="00843834" w:rsidRDefault="007004E1">
      <w:pPr>
        <w:ind w:left="1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From May 2015 to September 2016</w:t>
      </w:r>
    </w:p>
    <w:p w:rsidR="00843834" w:rsidRDefault="00843834">
      <w:pPr>
        <w:spacing w:line="273" w:lineRule="exact"/>
        <w:rPr>
          <w:sz w:val="20"/>
          <w:szCs w:val="20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1540"/>
        <w:gridCol w:w="600"/>
        <w:gridCol w:w="4300"/>
      </w:tblGrid>
      <w:tr w:rsidR="00843834">
        <w:trPr>
          <w:trHeight w:val="269"/>
        </w:trPr>
        <w:tc>
          <w:tcPr>
            <w:tcW w:w="1700" w:type="dxa"/>
            <w:vAlign w:val="bottom"/>
          </w:tcPr>
          <w:p w:rsidR="00843834" w:rsidRDefault="007004E1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Project</w:t>
            </w:r>
          </w:p>
        </w:tc>
        <w:tc>
          <w:tcPr>
            <w:tcW w:w="6440" w:type="dxa"/>
            <w:gridSpan w:val="3"/>
            <w:vAlign w:val="bottom"/>
          </w:tcPr>
          <w:p w:rsidR="00843834" w:rsidRDefault="007004E1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</w:rPr>
              <w:t>DUBAI AIRPORT PROJECT (SP100)</w:t>
            </w:r>
          </w:p>
        </w:tc>
      </w:tr>
      <w:tr w:rsidR="00843834">
        <w:trPr>
          <w:trHeight w:val="403"/>
        </w:trPr>
        <w:tc>
          <w:tcPr>
            <w:tcW w:w="1700" w:type="dxa"/>
            <w:vAlign w:val="bottom"/>
          </w:tcPr>
          <w:p w:rsidR="00843834" w:rsidRDefault="007004E1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Contractor</w:t>
            </w:r>
          </w:p>
        </w:tc>
        <w:tc>
          <w:tcPr>
            <w:tcW w:w="6440" w:type="dxa"/>
            <w:gridSpan w:val="3"/>
            <w:vAlign w:val="bottom"/>
          </w:tcPr>
          <w:p w:rsidR="00843834" w:rsidRDefault="007004E1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M/s. Al Naboodah </w:t>
            </w:r>
            <w:r>
              <w:rPr>
                <w:rFonts w:ascii="Calibri" w:eastAsia="Calibri" w:hAnsi="Calibri" w:cs="Calibri"/>
              </w:rPr>
              <w:t>Contracting (Dubai) (U.A.E)</w:t>
            </w:r>
          </w:p>
        </w:tc>
      </w:tr>
      <w:tr w:rsidR="00843834">
        <w:trPr>
          <w:trHeight w:val="401"/>
        </w:trPr>
        <w:tc>
          <w:tcPr>
            <w:tcW w:w="1700" w:type="dxa"/>
            <w:vAlign w:val="bottom"/>
          </w:tcPr>
          <w:p w:rsidR="00843834" w:rsidRDefault="007004E1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Consultant</w:t>
            </w:r>
          </w:p>
        </w:tc>
        <w:tc>
          <w:tcPr>
            <w:tcW w:w="6440" w:type="dxa"/>
            <w:gridSpan w:val="3"/>
            <w:vAlign w:val="bottom"/>
          </w:tcPr>
          <w:p w:rsidR="00843834" w:rsidRDefault="007004E1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Dar Al-Handasah</w:t>
            </w:r>
          </w:p>
        </w:tc>
      </w:tr>
      <w:tr w:rsidR="00843834">
        <w:trPr>
          <w:trHeight w:val="397"/>
        </w:trPr>
        <w:tc>
          <w:tcPr>
            <w:tcW w:w="8140" w:type="dxa"/>
            <w:gridSpan w:val="4"/>
            <w:vAlign w:val="bottom"/>
          </w:tcPr>
          <w:p w:rsidR="00843834" w:rsidRDefault="007004E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From September 2016 to January 2019</w:t>
            </w:r>
          </w:p>
        </w:tc>
      </w:tr>
      <w:tr w:rsidR="00843834">
        <w:trPr>
          <w:trHeight w:val="20"/>
        </w:trPr>
        <w:tc>
          <w:tcPr>
            <w:tcW w:w="1700" w:type="dxa"/>
            <w:shd w:val="clear" w:color="auto" w:fill="000000"/>
            <w:vAlign w:val="bottom"/>
          </w:tcPr>
          <w:p w:rsidR="00843834" w:rsidRDefault="008438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shd w:val="clear" w:color="auto" w:fill="000000"/>
            <w:vAlign w:val="bottom"/>
          </w:tcPr>
          <w:p w:rsidR="00843834" w:rsidRDefault="008438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843834" w:rsidRDefault="0084383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00" w:type="dxa"/>
            <w:vAlign w:val="bottom"/>
          </w:tcPr>
          <w:p w:rsidR="00843834" w:rsidRDefault="0084383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3834">
        <w:trPr>
          <w:trHeight w:val="548"/>
        </w:trPr>
        <w:tc>
          <w:tcPr>
            <w:tcW w:w="1700" w:type="dxa"/>
            <w:vAlign w:val="bottom"/>
          </w:tcPr>
          <w:p w:rsidR="00843834" w:rsidRDefault="007004E1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Project</w:t>
            </w:r>
          </w:p>
        </w:tc>
        <w:tc>
          <w:tcPr>
            <w:tcW w:w="6440" w:type="dxa"/>
            <w:gridSpan w:val="3"/>
            <w:vAlign w:val="bottom"/>
          </w:tcPr>
          <w:p w:rsidR="00843834" w:rsidRDefault="007004E1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</w:rPr>
              <w:t>JEBEL ALI DEVELOPMENT (F1004)</w:t>
            </w:r>
          </w:p>
        </w:tc>
      </w:tr>
      <w:tr w:rsidR="00843834">
        <w:trPr>
          <w:trHeight w:val="403"/>
        </w:trPr>
        <w:tc>
          <w:tcPr>
            <w:tcW w:w="1700" w:type="dxa"/>
            <w:vAlign w:val="bottom"/>
          </w:tcPr>
          <w:p w:rsidR="00843834" w:rsidRDefault="007004E1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Client</w:t>
            </w:r>
          </w:p>
        </w:tc>
        <w:tc>
          <w:tcPr>
            <w:tcW w:w="6440" w:type="dxa"/>
            <w:gridSpan w:val="3"/>
            <w:vAlign w:val="bottom"/>
          </w:tcPr>
          <w:p w:rsidR="00843834" w:rsidRDefault="007004E1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JAG DEVELELOPMENT (WASL)</w:t>
            </w:r>
          </w:p>
        </w:tc>
      </w:tr>
      <w:tr w:rsidR="00843834">
        <w:trPr>
          <w:trHeight w:val="404"/>
        </w:trPr>
        <w:tc>
          <w:tcPr>
            <w:tcW w:w="1700" w:type="dxa"/>
            <w:vAlign w:val="bottom"/>
          </w:tcPr>
          <w:p w:rsidR="00843834" w:rsidRDefault="007004E1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Contractor</w:t>
            </w:r>
          </w:p>
        </w:tc>
        <w:tc>
          <w:tcPr>
            <w:tcW w:w="6440" w:type="dxa"/>
            <w:gridSpan w:val="3"/>
            <w:vAlign w:val="bottom"/>
          </w:tcPr>
          <w:p w:rsidR="00843834" w:rsidRDefault="007004E1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M/s. Al Naboodah Contracting L.L.C., Dubai (U.A.E)</w:t>
            </w:r>
          </w:p>
        </w:tc>
      </w:tr>
      <w:tr w:rsidR="00843834">
        <w:trPr>
          <w:trHeight w:val="403"/>
        </w:trPr>
        <w:tc>
          <w:tcPr>
            <w:tcW w:w="1700" w:type="dxa"/>
            <w:vAlign w:val="bottom"/>
          </w:tcPr>
          <w:p w:rsidR="00843834" w:rsidRDefault="007004E1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Consultant</w:t>
            </w:r>
          </w:p>
        </w:tc>
        <w:tc>
          <w:tcPr>
            <w:tcW w:w="6440" w:type="dxa"/>
            <w:gridSpan w:val="3"/>
            <w:vAlign w:val="bottom"/>
          </w:tcPr>
          <w:p w:rsidR="00843834" w:rsidRDefault="007004E1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 </w:t>
            </w:r>
            <w:r>
              <w:rPr>
                <w:rFonts w:ascii="Calibri" w:eastAsia="Calibri" w:hAnsi="Calibri" w:cs="Calibri"/>
              </w:rPr>
              <w:t>DMF ENGINEERING</w:t>
            </w:r>
          </w:p>
        </w:tc>
      </w:tr>
      <w:tr w:rsidR="00843834">
        <w:trPr>
          <w:trHeight w:val="397"/>
        </w:trPr>
        <w:tc>
          <w:tcPr>
            <w:tcW w:w="3240" w:type="dxa"/>
            <w:gridSpan w:val="2"/>
            <w:tcBorders>
              <w:bottom w:val="single" w:sz="8" w:space="0" w:color="auto"/>
            </w:tcBorders>
            <w:vAlign w:val="bottom"/>
          </w:tcPr>
          <w:p w:rsidR="00843834" w:rsidRDefault="007004E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From January 2019 to April 2019</w:t>
            </w:r>
          </w:p>
        </w:tc>
        <w:tc>
          <w:tcPr>
            <w:tcW w:w="4900" w:type="dxa"/>
            <w:gridSpan w:val="2"/>
            <w:vAlign w:val="bottom"/>
          </w:tcPr>
          <w:p w:rsidR="00843834" w:rsidRDefault="00843834">
            <w:pPr>
              <w:rPr>
                <w:sz w:val="24"/>
                <w:szCs w:val="24"/>
              </w:rPr>
            </w:pPr>
          </w:p>
        </w:tc>
      </w:tr>
      <w:tr w:rsidR="00843834">
        <w:trPr>
          <w:trHeight w:val="682"/>
        </w:trPr>
        <w:tc>
          <w:tcPr>
            <w:tcW w:w="1700" w:type="dxa"/>
            <w:vAlign w:val="bottom"/>
          </w:tcPr>
          <w:p w:rsidR="00843834" w:rsidRDefault="007004E1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Project</w:t>
            </w:r>
          </w:p>
        </w:tc>
        <w:tc>
          <w:tcPr>
            <w:tcW w:w="6440" w:type="dxa"/>
            <w:gridSpan w:val="3"/>
            <w:vAlign w:val="bottom"/>
          </w:tcPr>
          <w:p w:rsidR="00843834" w:rsidRDefault="007004E1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</w:rPr>
              <w:t>DUBAI SOUTH RUNWAY RENOVATION PROJECT IN JUST 45 DAYS</w:t>
            </w:r>
          </w:p>
        </w:tc>
      </w:tr>
      <w:tr w:rsidR="00843834">
        <w:trPr>
          <w:trHeight w:val="401"/>
        </w:trPr>
        <w:tc>
          <w:tcPr>
            <w:tcW w:w="1700" w:type="dxa"/>
            <w:vAlign w:val="bottom"/>
          </w:tcPr>
          <w:p w:rsidR="00843834" w:rsidRDefault="007004E1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Client</w:t>
            </w:r>
          </w:p>
        </w:tc>
        <w:tc>
          <w:tcPr>
            <w:tcW w:w="6440" w:type="dxa"/>
            <w:gridSpan w:val="3"/>
            <w:vAlign w:val="bottom"/>
          </w:tcPr>
          <w:p w:rsidR="00843834" w:rsidRDefault="007004E1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DUBAI AVIATION ENGINEERING PROJECTS (DAEP)</w:t>
            </w:r>
          </w:p>
        </w:tc>
      </w:tr>
      <w:tr w:rsidR="00843834">
        <w:trPr>
          <w:trHeight w:val="403"/>
        </w:trPr>
        <w:tc>
          <w:tcPr>
            <w:tcW w:w="1700" w:type="dxa"/>
            <w:vAlign w:val="bottom"/>
          </w:tcPr>
          <w:p w:rsidR="00843834" w:rsidRDefault="007004E1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Contractor</w:t>
            </w:r>
          </w:p>
        </w:tc>
        <w:tc>
          <w:tcPr>
            <w:tcW w:w="6440" w:type="dxa"/>
            <w:gridSpan w:val="3"/>
            <w:vAlign w:val="bottom"/>
          </w:tcPr>
          <w:p w:rsidR="00843834" w:rsidRDefault="007004E1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 M/s. Al Naboodah Contracting L.L.C., Dubai (U.A.E)</w:t>
            </w:r>
          </w:p>
        </w:tc>
      </w:tr>
      <w:tr w:rsidR="00843834">
        <w:trPr>
          <w:trHeight w:val="403"/>
        </w:trPr>
        <w:tc>
          <w:tcPr>
            <w:tcW w:w="1700" w:type="dxa"/>
            <w:vAlign w:val="bottom"/>
          </w:tcPr>
          <w:p w:rsidR="00843834" w:rsidRDefault="007004E1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Consultant</w:t>
            </w:r>
          </w:p>
        </w:tc>
        <w:tc>
          <w:tcPr>
            <w:tcW w:w="6440" w:type="dxa"/>
            <w:gridSpan w:val="3"/>
            <w:vAlign w:val="bottom"/>
          </w:tcPr>
          <w:p w:rsidR="00843834" w:rsidRDefault="007004E1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 Dar </w:t>
            </w:r>
            <w:r>
              <w:rPr>
                <w:rFonts w:ascii="Calibri" w:eastAsia="Calibri" w:hAnsi="Calibri" w:cs="Calibri"/>
              </w:rPr>
              <w:t>Al-Handasah</w:t>
            </w:r>
          </w:p>
        </w:tc>
      </w:tr>
    </w:tbl>
    <w:p w:rsidR="00843834" w:rsidRDefault="008438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57216;visibility:visible;mso-wrap-distance-left:0;mso-wrap-distance-right:0;mso-position-horizontal-relative:text;mso-position-vertical-relative:text" from="-21pt,29.2pt" to="526.55pt,29.2pt" o:allowincell="f" strokeweight=".76197mm"/>
        </w:pict>
      </w:r>
      <w:r>
        <w:rPr>
          <w:sz w:val="20"/>
          <w:szCs w:val="20"/>
        </w:rPr>
        <w:pict>
          <v:line id="Shape 23" o:spid="_x0000_s1048" style="position:absolute;z-index:251658240;visibility:visible;mso-wrap-distance-left:0;mso-wrap-distance-right:0;mso-position-horizontal-relative:text;mso-position-vertical-relative:text" from="-18.1pt,27.05pt" to="523.65pt,27.05pt" o:allowincell="f" strokeweight=".25397mm"/>
        </w:pict>
      </w:r>
    </w:p>
    <w:p w:rsidR="00843834" w:rsidRDefault="00843834">
      <w:pPr>
        <w:sectPr w:rsidR="00843834">
          <w:pgSz w:w="11900" w:h="16834"/>
          <w:pgMar w:top="655" w:right="729" w:bottom="520" w:left="900" w:header="0" w:footer="0" w:gutter="0"/>
          <w:cols w:space="720" w:equalWidth="0">
            <w:col w:w="10280"/>
          </w:cols>
        </w:sectPr>
      </w:pPr>
    </w:p>
    <w:p w:rsidR="00843834" w:rsidRDefault="00843834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 w:rsidRPr="00843834">
        <w:rPr>
          <w:rFonts w:eastAsia="Times New Roman"/>
          <w:b/>
          <w:bCs/>
          <w:sz w:val="23"/>
          <w:szCs w:val="23"/>
          <w:u w:val="single"/>
        </w:rPr>
        <w:lastRenderedPageBreak/>
        <w:pict>
          <v:rect id="Shape 24" o:spid="_x0000_s1049" style="position:absolute;left:0;text-align:left;margin-left:43.55pt;margin-top:45pt;width:516pt;height:13.75pt;z-index:-251642880;visibility:visible;mso-wrap-distance-left:0;mso-wrap-distance-right:0;mso-position-horizontal-relative:page;mso-position-vertical-relative:page" o:allowincell="f" fillcolor="#deeaf6" stroked="f">
            <w10:wrap anchorx="page" anchory="page"/>
          </v:rect>
        </w:pict>
      </w:r>
      <w:r w:rsidRPr="00843834">
        <w:rPr>
          <w:rFonts w:eastAsia="Times New Roman"/>
          <w:b/>
          <w:bCs/>
          <w:sz w:val="23"/>
          <w:szCs w:val="23"/>
          <w:u w:val="single"/>
        </w:rPr>
        <w:pict>
          <v:line id="Shape 25" o:spid="_x0000_s1050" style="position:absolute;left:0;text-align:left;z-index:251659264;visibility:visible;mso-wrap-distance-left:0;mso-wrap-distance-right:0;mso-position-horizontal-relative:page;mso-position-vertical-relative:page" from="25.05pt,24pt" to="25.05pt,817.75pt" o:allowincell="f" strokeweight=".76197mm">
            <w10:wrap anchorx="page" anchory="page"/>
          </v:line>
        </w:pict>
      </w:r>
      <w:r w:rsidRPr="00843834">
        <w:rPr>
          <w:rFonts w:eastAsia="Times New Roman"/>
          <w:b/>
          <w:bCs/>
          <w:sz w:val="23"/>
          <w:szCs w:val="23"/>
          <w:u w:val="single"/>
        </w:rPr>
        <w:pict>
          <v:line id="Shape 26" o:spid="_x0000_s1051" style="position:absolute;left:0;text-align:left;z-index:251660288;visibility:visible;mso-wrap-distance-left:0;mso-wrap-distance-right:0;mso-position-horizontal-relative:page;mso-position-vertical-relative:page" from="570.45pt,24pt" to="570.45pt,817.75pt" o:allowincell="f" strokeweight=".76197mm">
            <w10:wrap anchorx="page" anchory="page"/>
          </v:line>
        </w:pict>
      </w:r>
      <w:r w:rsidRPr="00843834">
        <w:rPr>
          <w:rFonts w:eastAsia="Times New Roman"/>
          <w:b/>
          <w:bCs/>
          <w:sz w:val="23"/>
          <w:szCs w:val="23"/>
          <w:u w:val="single"/>
        </w:rPr>
        <w:pict>
          <v:line id="Shape 27" o:spid="_x0000_s1052" style="position:absolute;left:0;text-align:left;z-index:251661312;visibility:visible;mso-wrap-distance-left:0;mso-wrap-distance-right:0;mso-position-horizontal-relative:page;mso-position-vertical-relative:page" from="24pt,25.05pt" to="571.55pt,25.05pt" o:allowincell="f" strokeweight=".76197mm">
            <w10:wrap anchorx="page" anchory="page"/>
          </v:line>
        </w:pict>
      </w:r>
      <w:r w:rsidRPr="00843834">
        <w:rPr>
          <w:rFonts w:eastAsia="Times New Roman"/>
          <w:b/>
          <w:bCs/>
          <w:sz w:val="23"/>
          <w:szCs w:val="23"/>
          <w:u w:val="single"/>
        </w:rPr>
        <w:pict>
          <v:line id="Shape 28" o:spid="_x0000_s1053" style="position:absolute;left:0;text-align:left;z-index:251662336;visibility:visible;mso-wrap-distance-left:0;mso-wrap-distance-right:0;mso-position-horizontal-relative:page;mso-position-vertical-relative:page" from="26.85pt,27.2pt" to="568.65pt,27.2pt" o:allowincell="f" strokeweight=".25397mm">
            <w10:wrap anchorx="page" anchory="page"/>
          </v:line>
        </w:pict>
      </w:r>
      <w:r w:rsidRPr="00843834">
        <w:rPr>
          <w:rFonts w:eastAsia="Times New Roman"/>
          <w:b/>
          <w:bCs/>
          <w:sz w:val="23"/>
          <w:szCs w:val="23"/>
          <w:u w:val="single"/>
        </w:rPr>
        <w:pict>
          <v:line id="Shape 29" o:spid="_x0000_s1054" style="position:absolute;left:0;text-align:left;z-index:251663360;visibility:visible;mso-wrap-distance-left:0;mso-wrap-distance-right:0;mso-position-horizontal-relative:page;mso-position-vertical-relative:page" from="27.2pt,26.85pt" to="27.2pt,814.85pt" o:allowincell="f" strokeweight=".72pt">
            <w10:wrap anchorx="page" anchory="page"/>
          </v:line>
        </w:pict>
      </w:r>
      <w:r w:rsidRPr="00843834">
        <w:rPr>
          <w:rFonts w:eastAsia="Times New Roman"/>
          <w:b/>
          <w:bCs/>
          <w:sz w:val="23"/>
          <w:szCs w:val="23"/>
          <w:u w:val="single"/>
        </w:rPr>
        <w:pict>
          <v:line id="Shape 30" o:spid="_x0000_s1055" style="position:absolute;left:0;text-align:left;z-index:251664384;visibility:visible;mso-wrap-distance-left:0;mso-wrap-distance-right:0;mso-position-horizontal-relative:page;mso-position-vertical-relative:page" from="568.3pt,26.85pt" to="568.3pt,814.85pt" o:allowincell="f" strokeweight=".25397mm">
            <w10:wrap anchorx="page" anchory="page"/>
          </v:line>
        </w:pict>
      </w:r>
      <w:r w:rsidR="007004E1">
        <w:rPr>
          <w:rFonts w:eastAsia="Times New Roman"/>
          <w:b/>
          <w:bCs/>
          <w:sz w:val="23"/>
          <w:szCs w:val="23"/>
          <w:u w:val="single"/>
        </w:rPr>
        <w:t>PERSONAL DETAILS</w:t>
      </w:r>
    </w:p>
    <w:p w:rsidR="00843834" w:rsidRDefault="00843834">
      <w:pPr>
        <w:sectPr w:rsidR="00843834">
          <w:pgSz w:w="11900" w:h="16834"/>
          <w:pgMar w:top="704" w:right="1329" w:bottom="1440" w:left="900" w:header="0" w:footer="0" w:gutter="0"/>
          <w:cols w:space="720" w:equalWidth="0">
            <w:col w:w="9680"/>
          </w:cols>
        </w:sectPr>
      </w:pPr>
    </w:p>
    <w:p w:rsidR="00843834" w:rsidRDefault="00843834">
      <w:pPr>
        <w:spacing w:line="293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540"/>
        <w:gridCol w:w="3940"/>
      </w:tblGrid>
      <w:tr w:rsidR="00843834">
        <w:trPr>
          <w:trHeight w:val="338"/>
        </w:trPr>
        <w:tc>
          <w:tcPr>
            <w:tcW w:w="1920" w:type="dxa"/>
            <w:vAlign w:val="bottom"/>
          </w:tcPr>
          <w:p w:rsidR="00843834" w:rsidRDefault="007004E1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Languages Known</w:t>
            </w:r>
          </w:p>
        </w:tc>
        <w:tc>
          <w:tcPr>
            <w:tcW w:w="540" w:type="dxa"/>
            <w:vAlign w:val="bottom"/>
          </w:tcPr>
          <w:p w:rsidR="00843834" w:rsidRDefault="007004E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940" w:type="dxa"/>
            <w:vAlign w:val="bottom"/>
          </w:tcPr>
          <w:p w:rsidR="00843834" w:rsidRDefault="007004E1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English, Hindi, Malayalam &amp; Tamil</w:t>
            </w:r>
          </w:p>
        </w:tc>
      </w:tr>
      <w:tr w:rsidR="00843834">
        <w:trPr>
          <w:trHeight w:val="336"/>
        </w:trPr>
        <w:tc>
          <w:tcPr>
            <w:tcW w:w="1920" w:type="dxa"/>
            <w:vAlign w:val="bottom"/>
          </w:tcPr>
          <w:p w:rsidR="00843834" w:rsidRDefault="007004E1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Sex</w:t>
            </w:r>
          </w:p>
        </w:tc>
        <w:tc>
          <w:tcPr>
            <w:tcW w:w="540" w:type="dxa"/>
            <w:vAlign w:val="bottom"/>
          </w:tcPr>
          <w:p w:rsidR="00843834" w:rsidRDefault="007004E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940" w:type="dxa"/>
            <w:vAlign w:val="bottom"/>
          </w:tcPr>
          <w:p w:rsidR="00843834" w:rsidRDefault="007004E1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Male</w:t>
            </w:r>
          </w:p>
        </w:tc>
      </w:tr>
      <w:tr w:rsidR="00843834">
        <w:trPr>
          <w:trHeight w:val="336"/>
        </w:trPr>
        <w:tc>
          <w:tcPr>
            <w:tcW w:w="1920" w:type="dxa"/>
            <w:vAlign w:val="bottom"/>
          </w:tcPr>
          <w:p w:rsidR="00843834" w:rsidRDefault="007004E1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Marital Status</w:t>
            </w:r>
          </w:p>
        </w:tc>
        <w:tc>
          <w:tcPr>
            <w:tcW w:w="540" w:type="dxa"/>
            <w:vAlign w:val="bottom"/>
          </w:tcPr>
          <w:p w:rsidR="00843834" w:rsidRDefault="007004E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940" w:type="dxa"/>
            <w:vAlign w:val="bottom"/>
          </w:tcPr>
          <w:p w:rsidR="00843834" w:rsidRDefault="007004E1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Married</w:t>
            </w:r>
          </w:p>
        </w:tc>
      </w:tr>
      <w:tr w:rsidR="00843834">
        <w:trPr>
          <w:trHeight w:val="442"/>
        </w:trPr>
        <w:tc>
          <w:tcPr>
            <w:tcW w:w="1920" w:type="dxa"/>
            <w:vAlign w:val="bottom"/>
          </w:tcPr>
          <w:p w:rsidR="00843834" w:rsidRDefault="007004E1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540" w:type="dxa"/>
            <w:vAlign w:val="bottom"/>
          </w:tcPr>
          <w:p w:rsidR="00843834" w:rsidRDefault="007004E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940" w:type="dxa"/>
            <w:vAlign w:val="bottom"/>
          </w:tcPr>
          <w:p w:rsidR="00843834" w:rsidRDefault="007004E1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03.09.1992</w:t>
            </w:r>
          </w:p>
        </w:tc>
      </w:tr>
      <w:tr w:rsidR="00843834">
        <w:trPr>
          <w:trHeight w:val="439"/>
        </w:trPr>
        <w:tc>
          <w:tcPr>
            <w:tcW w:w="1920" w:type="dxa"/>
            <w:vAlign w:val="bottom"/>
          </w:tcPr>
          <w:p w:rsidR="00843834" w:rsidRDefault="007004E1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540" w:type="dxa"/>
            <w:vAlign w:val="bottom"/>
          </w:tcPr>
          <w:p w:rsidR="00843834" w:rsidRDefault="007004E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940" w:type="dxa"/>
            <w:vAlign w:val="bottom"/>
          </w:tcPr>
          <w:p w:rsidR="00843834" w:rsidRDefault="007004E1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Indian</w:t>
            </w:r>
          </w:p>
        </w:tc>
      </w:tr>
      <w:tr w:rsidR="00843834">
        <w:trPr>
          <w:trHeight w:val="439"/>
        </w:trPr>
        <w:tc>
          <w:tcPr>
            <w:tcW w:w="1920" w:type="dxa"/>
            <w:vAlign w:val="bottom"/>
          </w:tcPr>
          <w:p w:rsidR="00843834" w:rsidRDefault="007004E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Driving License</w:t>
            </w:r>
          </w:p>
        </w:tc>
        <w:tc>
          <w:tcPr>
            <w:tcW w:w="540" w:type="dxa"/>
            <w:vAlign w:val="bottom"/>
          </w:tcPr>
          <w:p w:rsidR="00843834" w:rsidRDefault="007004E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940" w:type="dxa"/>
            <w:vAlign w:val="bottom"/>
          </w:tcPr>
          <w:p w:rsidR="00843834" w:rsidRDefault="007004E1" w:rsidP="007004E1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 xml:space="preserve">UAE driving license </w:t>
            </w:r>
            <w:r>
              <w:rPr>
                <w:rFonts w:ascii="Calibri" w:eastAsia="Calibri" w:hAnsi="Calibri" w:cs="Calibri"/>
                <w:b/>
                <w:bCs/>
                <w:w w:val="99"/>
              </w:rPr>
              <w:t>(Dubai)</w:t>
            </w:r>
          </w:p>
        </w:tc>
      </w:tr>
    </w:tbl>
    <w:p w:rsidR="00843834" w:rsidRDefault="00843834">
      <w:pPr>
        <w:spacing w:line="200" w:lineRule="exact"/>
        <w:rPr>
          <w:sz w:val="20"/>
          <w:szCs w:val="20"/>
        </w:rPr>
      </w:pPr>
    </w:p>
    <w:p w:rsidR="00843834" w:rsidRDefault="00843834">
      <w:pPr>
        <w:spacing w:line="200" w:lineRule="exact"/>
        <w:rPr>
          <w:sz w:val="20"/>
          <w:szCs w:val="20"/>
        </w:rPr>
      </w:pPr>
    </w:p>
    <w:p w:rsidR="00843834" w:rsidRDefault="00843834">
      <w:pPr>
        <w:spacing w:line="291" w:lineRule="exact"/>
        <w:rPr>
          <w:sz w:val="20"/>
          <w:szCs w:val="20"/>
        </w:rPr>
      </w:pPr>
    </w:p>
    <w:p w:rsidR="00843834" w:rsidRDefault="007004E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Declaration</w:t>
      </w:r>
    </w:p>
    <w:p w:rsidR="00843834" w:rsidRDefault="00843834">
      <w:pPr>
        <w:spacing w:line="281" w:lineRule="exact"/>
        <w:rPr>
          <w:sz w:val="20"/>
          <w:szCs w:val="20"/>
        </w:rPr>
      </w:pPr>
    </w:p>
    <w:p w:rsidR="00843834" w:rsidRDefault="007004E1">
      <w:pPr>
        <w:ind w:left="5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I hereby declare the above furnished information is true and correct to the best of knowledge</w:t>
      </w:r>
      <w:r>
        <w:rPr>
          <w:rFonts w:ascii="Calibri" w:eastAsia="Calibri" w:hAnsi="Calibri" w:cs="Calibri"/>
          <w:sz w:val="21"/>
          <w:szCs w:val="21"/>
        </w:rPr>
        <w:t>.</w:t>
      </w:r>
    </w:p>
    <w:p w:rsidR="00843834" w:rsidRDefault="00843834">
      <w:pPr>
        <w:spacing w:line="200" w:lineRule="exact"/>
        <w:rPr>
          <w:sz w:val="20"/>
          <w:szCs w:val="20"/>
        </w:rPr>
      </w:pPr>
    </w:p>
    <w:p w:rsidR="00843834" w:rsidRDefault="00843834">
      <w:pPr>
        <w:spacing w:line="200" w:lineRule="exact"/>
        <w:rPr>
          <w:sz w:val="20"/>
          <w:szCs w:val="20"/>
        </w:rPr>
      </w:pPr>
    </w:p>
    <w:p w:rsidR="00843834" w:rsidRDefault="00843834">
      <w:pPr>
        <w:spacing w:line="200" w:lineRule="exact"/>
        <w:rPr>
          <w:sz w:val="20"/>
          <w:szCs w:val="20"/>
        </w:rPr>
      </w:pPr>
    </w:p>
    <w:p w:rsidR="00843834" w:rsidRDefault="00843834">
      <w:pPr>
        <w:spacing w:line="200" w:lineRule="exact"/>
        <w:rPr>
          <w:sz w:val="20"/>
          <w:szCs w:val="20"/>
        </w:rPr>
      </w:pPr>
    </w:p>
    <w:p w:rsidR="00843834" w:rsidRDefault="00843834">
      <w:pPr>
        <w:spacing w:line="200" w:lineRule="exact"/>
        <w:rPr>
          <w:sz w:val="20"/>
          <w:szCs w:val="20"/>
        </w:rPr>
      </w:pPr>
    </w:p>
    <w:p w:rsidR="00843834" w:rsidRDefault="00843834">
      <w:pPr>
        <w:spacing w:line="393" w:lineRule="exact"/>
        <w:rPr>
          <w:sz w:val="20"/>
          <w:szCs w:val="20"/>
        </w:rPr>
      </w:pPr>
    </w:p>
    <w:p w:rsidR="00843834" w:rsidRDefault="007004E1">
      <w:pPr>
        <w:ind w:left="7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(IBRAHIM</w:t>
      </w:r>
      <w:r>
        <w:rPr>
          <w:rFonts w:ascii="Calibri" w:eastAsia="Calibri" w:hAnsi="Calibri" w:cs="Calibri"/>
          <w:b/>
          <w:bCs/>
        </w:rPr>
        <w:t>)</w:t>
      </w:r>
    </w:p>
    <w:p w:rsidR="00843834" w:rsidRDefault="008438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56" style="position:absolute;z-index:251665408;visibility:visible;mso-wrap-distance-left:0;mso-wrap-distance-right:0" from="-21pt,380.25pt" to="526.55pt,380.25pt" o:allowincell="f" strokeweight=".76197mm"/>
        </w:pict>
      </w:r>
      <w:r>
        <w:rPr>
          <w:sz w:val="20"/>
          <w:szCs w:val="20"/>
        </w:rPr>
        <w:pict>
          <v:line id="Shape 32" o:spid="_x0000_s1057" style="position:absolute;z-index:251666432;visibility:visible;mso-wrap-distance-left:0;mso-wrap-distance-right:0" from="-18.1pt,378.1pt" to="523.65pt,378.1pt" o:allowincell="f" strokeweight=".25397mm"/>
        </w:pict>
      </w:r>
    </w:p>
    <w:sectPr w:rsidR="00843834" w:rsidSect="00843834">
      <w:type w:val="continuous"/>
      <w:pgSz w:w="11900" w:h="16834"/>
      <w:pgMar w:top="704" w:right="1329" w:bottom="1440" w:left="900" w:header="0" w:footer="0" w:gutter="0"/>
      <w:cols w:space="720" w:equalWidth="0">
        <w:col w:w="9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C4CC1E6"/>
    <w:lvl w:ilvl="0" w:tplc="3BBE7B48">
      <w:start w:val="1"/>
      <w:numFmt w:val="bullet"/>
      <w:lvlText w:val=""/>
      <w:lvlJc w:val="left"/>
    </w:lvl>
    <w:lvl w:ilvl="1" w:tplc="0E008C6A">
      <w:start w:val="1"/>
      <w:numFmt w:val="bullet"/>
      <w:lvlText w:val=""/>
      <w:lvlJc w:val="left"/>
    </w:lvl>
    <w:lvl w:ilvl="2" w:tplc="561A9EAE">
      <w:start w:val="1"/>
      <w:numFmt w:val="bullet"/>
      <w:lvlText w:val=""/>
      <w:lvlJc w:val="left"/>
    </w:lvl>
    <w:lvl w:ilvl="3" w:tplc="17CE9A7C">
      <w:start w:val="1"/>
      <w:numFmt w:val="bullet"/>
      <w:lvlText w:val=""/>
      <w:lvlJc w:val="left"/>
    </w:lvl>
    <w:lvl w:ilvl="4" w:tplc="1A9E5E4C">
      <w:numFmt w:val="decimal"/>
      <w:lvlText w:val=""/>
      <w:lvlJc w:val="left"/>
    </w:lvl>
    <w:lvl w:ilvl="5" w:tplc="14A2DC50">
      <w:numFmt w:val="decimal"/>
      <w:lvlText w:val=""/>
      <w:lvlJc w:val="left"/>
    </w:lvl>
    <w:lvl w:ilvl="6" w:tplc="9FE81612">
      <w:numFmt w:val="decimal"/>
      <w:lvlText w:val=""/>
      <w:lvlJc w:val="left"/>
    </w:lvl>
    <w:lvl w:ilvl="7" w:tplc="2ED8967E">
      <w:numFmt w:val="decimal"/>
      <w:lvlText w:val=""/>
      <w:lvlJc w:val="left"/>
    </w:lvl>
    <w:lvl w:ilvl="8" w:tplc="FFD4FE88">
      <w:numFmt w:val="decimal"/>
      <w:lvlText w:val=""/>
      <w:lvlJc w:val="left"/>
    </w:lvl>
  </w:abstractNum>
  <w:abstractNum w:abstractNumId="1">
    <w:nsid w:val="00003D6C"/>
    <w:multiLevelType w:val="hybridMultilevel"/>
    <w:tmpl w:val="4A88C6B4"/>
    <w:lvl w:ilvl="0" w:tplc="90A23398">
      <w:start w:val="1"/>
      <w:numFmt w:val="bullet"/>
      <w:lvlText w:val=""/>
      <w:lvlJc w:val="left"/>
    </w:lvl>
    <w:lvl w:ilvl="1" w:tplc="B1300916">
      <w:numFmt w:val="decimal"/>
      <w:lvlText w:val=""/>
      <w:lvlJc w:val="left"/>
    </w:lvl>
    <w:lvl w:ilvl="2" w:tplc="CC72BF70">
      <w:numFmt w:val="decimal"/>
      <w:lvlText w:val=""/>
      <w:lvlJc w:val="left"/>
    </w:lvl>
    <w:lvl w:ilvl="3" w:tplc="A1524656">
      <w:numFmt w:val="decimal"/>
      <w:lvlText w:val=""/>
      <w:lvlJc w:val="left"/>
    </w:lvl>
    <w:lvl w:ilvl="4" w:tplc="A75012D8">
      <w:numFmt w:val="decimal"/>
      <w:lvlText w:val=""/>
      <w:lvlJc w:val="left"/>
    </w:lvl>
    <w:lvl w:ilvl="5" w:tplc="50D0A8FC">
      <w:numFmt w:val="decimal"/>
      <w:lvlText w:val=""/>
      <w:lvlJc w:val="left"/>
    </w:lvl>
    <w:lvl w:ilvl="6" w:tplc="60F6459E">
      <w:numFmt w:val="decimal"/>
      <w:lvlText w:val=""/>
      <w:lvlJc w:val="left"/>
    </w:lvl>
    <w:lvl w:ilvl="7" w:tplc="4A9242DA">
      <w:numFmt w:val="decimal"/>
      <w:lvlText w:val=""/>
      <w:lvlJc w:val="left"/>
    </w:lvl>
    <w:lvl w:ilvl="8" w:tplc="217006DA">
      <w:numFmt w:val="decimal"/>
      <w:lvlText w:val=""/>
      <w:lvlJc w:val="left"/>
    </w:lvl>
  </w:abstractNum>
  <w:abstractNum w:abstractNumId="2">
    <w:nsid w:val="00005F90"/>
    <w:multiLevelType w:val="hybridMultilevel"/>
    <w:tmpl w:val="0D9ED1C8"/>
    <w:lvl w:ilvl="0" w:tplc="993E88D8">
      <w:start w:val="1"/>
      <w:numFmt w:val="bullet"/>
      <w:lvlText w:val=""/>
      <w:lvlJc w:val="left"/>
    </w:lvl>
    <w:lvl w:ilvl="1" w:tplc="32F8E330">
      <w:numFmt w:val="decimal"/>
      <w:lvlText w:val=""/>
      <w:lvlJc w:val="left"/>
    </w:lvl>
    <w:lvl w:ilvl="2" w:tplc="6ECC0F26">
      <w:numFmt w:val="decimal"/>
      <w:lvlText w:val=""/>
      <w:lvlJc w:val="left"/>
    </w:lvl>
    <w:lvl w:ilvl="3" w:tplc="7AAEC84E">
      <w:numFmt w:val="decimal"/>
      <w:lvlText w:val=""/>
      <w:lvlJc w:val="left"/>
    </w:lvl>
    <w:lvl w:ilvl="4" w:tplc="0964A4AE">
      <w:numFmt w:val="decimal"/>
      <w:lvlText w:val=""/>
      <w:lvlJc w:val="left"/>
    </w:lvl>
    <w:lvl w:ilvl="5" w:tplc="3DA2F138">
      <w:numFmt w:val="decimal"/>
      <w:lvlText w:val=""/>
      <w:lvlJc w:val="left"/>
    </w:lvl>
    <w:lvl w:ilvl="6" w:tplc="8736C974">
      <w:numFmt w:val="decimal"/>
      <w:lvlText w:val=""/>
      <w:lvlJc w:val="left"/>
    </w:lvl>
    <w:lvl w:ilvl="7" w:tplc="1FC06A2A">
      <w:numFmt w:val="decimal"/>
      <w:lvlText w:val=""/>
      <w:lvlJc w:val="left"/>
    </w:lvl>
    <w:lvl w:ilvl="8" w:tplc="2A9E5096">
      <w:numFmt w:val="decimal"/>
      <w:lvlText w:val=""/>
      <w:lvlJc w:val="left"/>
    </w:lvl>
  </w:abstractNum>
  <w:abstractNum w:abstractNumId="3">
    <w:nsid w:val="00006952"/>
    <w:multiLevelType w:val="hybridMultilevel"/>
    <w:tmpl w:val="F38CC306"/>
    <w:lvl w:ilvl="0" w:tplc="3A02AAA4">
      <w:start w:val="1"/>
      <w:numFmt w:val="bullet"/>
      <w:lvlText w:val=""/>
      <w:lvlJc w:val="left"/>
    </w:lvl>
    <w:lvl w:ilvl="1" w:tplc="E6B2F40E">
      <w:numFmt w:val="decimal"/>
      <w:lvlText w:val=""/>
      <w:lvlJc w:val="left"/>
    </w:lvl>
    <w:lvl w:ilvl="2" w:tplc="44D02CB4">
      <w:numFmt w:val="decimal"/>
      <w:lvlText w:val=""/>
      <w:lvlJc w:val="left"/>
    </w:lvl>
    <w:lvl w:ilvl="3" w:tplc="70362C44">
      <w:numFmt w:val="decimal"/>
      <w:lvlText w:val=""/>
      <w:lvlJc w:val="left"/>
    </w:lvl>
    <w:lvl w:ilvl="4" w:tplc="A2EE02B0">
      <w:numFmt w:val="decimal"/>
      <w:lvlText w:val=""/>
      <w:lvlJc w:val="left"/>
    </w:lvl>
    <w:lvl w:ilvl="5" w:tplc="94C2409A">
      <w:numFmt w:val="decimal"/>
      <w:lvlText w:val=""/>
      <w:lvlJc w:val="left"/>
    </w:lvl>
    <w:lvl w:ilvl="6" w:tplc="E7146654">
      <w:numFmt w:val="decimal"/>
      <w:lvlText w:val=""/>
      <w:lvlJc w:val="left"/>
    </w:lvl>
    <w:lvl w:ilvl="7" w:tplc="31D4DA5E">
      <w:numFmt w:val="decimal"/>
      <w:lvlText w:val=""/>
      <w:lvlJc w:val="left"/>
    </w:lvl>
    <w:lvl w:ilvl="8" w:tplc="C48E367E">
      <w:numFmt w:val="decimal"/>
      <w:lvlText w:val=""/>
      <w:lvlJc w:val="left"/>
    </w:lvl>
  </w:abstractNum>
  <w:abstractNum w:abstractNumId="4">
    <w:nsid w:val="000072AE"/>
    <w:multiLevelType w:val="hybridMultilevel"/>
    <w:tmpl w:val="46A47070"/>
    <w:lvl w:ilvl="0" w:tplc="04823E88">
      <w:start w:val="1"/>
      <w:numFmt w:val="bullet"/>
      <w:lvlText w:val=""/>
      <w:lvlJc w:val="left"/>
    </w:lvl>
    <w:lvl w:ilvl="1" w:tplc="6E1450EA">
      <w:start w:val="1"/>
      <w:numFmt w:val="bullet"/>
      <w:lvlText w:val=""/>
      <w:lvlJc w:val="left"/>
    </w:lvl>
    <w:lvl w:ilvl="2" w:tplc="A726D090">
      <w:numFmt w:val="decimal"/>
      <w:lvlText w:val=""/>
      <w:lvlJc w:val="left"/>
    </w:lvl>
    <w:lvl w:ilvl="3" w:tplc="D9482806">
      <w:numFmt w:val="decimal"/>
      <w:lvlText w:val=""/>
      <w:lvlJc w:val="left"/>
    </w:lvl>
    <w:lvl w:ilvl="4" w:tplc="BC4A0C5C">
      <w:numFmt w:val="decimal"/>
      <w:lvlText w:val=""/>
      <w:lvlJc w:val="left"/>
    </w:lvl>
    <w:lvl w:ilvl="5" w:tplc="84788ACC">
      <w:numFmt w:val="decimal"/>
      <w:lvlText w:val=""/>
      <w:lvlJc w:val="left"/>
    </w:lvl>
    <w:lvl w:ilvl="6" w:tplc="1BDAC4AE">
      <w:numFmt w:val="decimal"/>
      <w:lvlText w:val=""/>
      <w:lvlJc w:val="left"/>
    </w:lvl>
    <w:lvl w:ilvl="7" w:tplc="D7D6B5AA">
      <w:numFmt w:val="decimal"/>
      <w:lvlText w:val=""/>
      <w:lvlJc w:val="left"/>
    </w:lvl>
    <w:lvl w:ilvl="8" w:tplc="DBA4BD2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3834"/>
    <w:rsid w:val="007004E1"/>
    <w:rsid w:val="0084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rahim-395735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2019-12-09T14:47:00Z</dcterms:created>
  <dcterms:modified xsi:type="dcterms:W3CDTF">2019-12-09T14:47:00Z</dcterms:modified>
</cp:coreProperties>
</file>