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7" w:rsidRDefault="00D353CE" w:rsidP="00A45C17">
      <w:pPr>
        <w:rPr>
          <w:rFonts w:ascii="Verdana" w:hAnsi="Verdana" w:cs="Arial"/>
          <w:b/>
          <w:color w:val="000080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-247650</wp:posOffset>
            </wp:positionV>
            <wp:extent cx="1285875" cy="1571625"/>
            <wp:effectExtent l="0" t="0" r="0" b="0"/>
            <wp:wrapSquare wrapText="bothSides"/>
            <wp:docPr id="2" name="Picture 2" descr="DSC_1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SC_127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C17" w:rsidRDefault="00A45C17" w:rsidP="00A45C17">
      <w:pPr>
        <w:rPr>
          <w:rFonts w:ascii="Verdana" w:hAnsi="Verdana" w:cs="Arial"/>
          <w:b/>
          <w:color w:val="000080"/>
          <w:sz w:val="20"/>
          <w:szCs w:val="20"/>
        </w:rPr>
      </w:pPr>
    </w:p>
    <w:p w:rsidR="00A45C17" w:rsidRDefault="00A45C17" w:rsidP="00A45C17">
      <w:pPr>
        <w:rPr>
          <w:rFonts w:ascii="Verdana" w:hAnsi="Verdana" w:cs="Arial"/>
          <w:b/>
          <w:color w:val="333399"/>
          <w:sz w:val="32"/>
          <w:szCs w:val="20"/>
        </w:rPr>
      </w:pPr>
    </w:p>
    <w:p w:rsidR="00A45C17" w:rsidRDefault="00A45C17" w:rsidP="00A45C17">
      <w:pPr>
        <w:rPr>
          <w:rFonts w:ascii="Verdana" w:hAnsi="Verdana" w:cs="Arial"/>
          <w:b/>
          <w:color w:val="333399"/>
          <w:sz w:val="32"/>
          <w:szCs w:val="20"/>
        </w:rPr>
      </w:pPr>
    </w:p>
    <w:p w:rsidR="0019332A" w:rsidRPr="00360D3E" w:rsidRDefault="0019332A" w:rsidP="00A45C17">
      <w:pPr>
        <w:rPr>
          <w:rFonts w:ascii="Calibri" w:hAnsi="Calibri" w:cs="Arial"/>
          <w:b/>
          <w:color w:val="333399"/>
        </w:rPr>
      </w:pPr>
    </w:p>
    <w:p w:rsidR="009F6F95" w:rsidRPr="00360D3E" w:rsidRDefault="00B9416A" w:rsidP="00A45C17">
      <w:pPr>
        <w:rPr>
          <w:rFonts w:ascii="Calibri" w:hAnsi="Calibri" w:cs="Arial"/>
          <w:b/>
          <w:color w:val="000080"/>
        </w:rPr>
      </w:pPr>
      <w:proofErr w:type="spellStart"/>
      <w:r w:rsidRPr="00360D3E">
        <w:rPr>
          <w:rFonts w:ascii="Calibri" w:hAnsi="Calibri" w:cs="Arial"/>
          <w:b/>
          <w:color w:val="333399"/>
        </w:rPr>
        <w:t>Prabhakaran</w:t>
      </w:r>
      <w:proofErr w:type="spellEnd"/>
      <w:r w:rsidRPr="00360D3E">
        <w:rPr>
          <w:rFonts w:ascii="Calibri" w:hAnsi="Calibri" w:cs="Arial"/>
          <w:b/>
          <w:color w:val="333399"/>
        </w:rPr>
        <w:t xml:space="preserve"> </w:t>
      </w:r>
    </w:p>
    <w:p w:rsidR="00111407" w:rsidRPr="00360D3E" w:rsidRDefault="00B9416A" w:rsidP="00A45C17">
      <w:pPr>
        <w:ind w:right="-180"/>
        <w:rPr>
          <w:rFonts w:ascii="Calibri" w:hAnsi="Calibri" w:cs="Arial"/>
          <w:b/>
          <w:color w:val="333399"/>
          <w:u w:val="single"/>
        </w:rPr>
      </w:pPr>
      <w:r w:rsidRPr="00360D3E">
        <w:rPr>
          <w:rFonts w:ascii="Calibri" w:hAnsi="Calibri" w:cs="Arial"/>
          <w:b/>
          <w:color w:val="333399"/>
          <w:u w:val="single"/>
        </w:rPr>
        <w:t>P</w:t>
      </w:r>
      <w:r w:rsidR="003E7696">
        <w:rPr>
          <w:rFonts w:ascii="Calibri" w:hAnsi="Calibri" w:cs="Arial"/>
          <w:b/>
          <w:color w:val="333399"/>
          <w:u w:val="single"/>
        </w:rPr>
        <w:t>-</w:t>
      </w:r>
      <w:proofErr w:type="spellStart"/>
      <w:r w:rsidRPr="00360D3E">
        <w:rPr>
          <w:rFonts w:ascii="Calibri" w:hAnsi="Calibri" w:cs="Arial"/>
          <w:b/>
          <w:color w:val="333399"/>
          <w:u w:val="single"/>
        </w:rPr>
        <w:t>osition</w:t>
      </w:r>
      <w:proofErr w:type="spellEnd"/>
      <w:r w:rsidRPr="00360D3E">
        <w:rPr>
          <w:rFonts w:ascii="Calibri" w:hAnsi="Calibri" w:cs="Arial"/>
          <w:b/>
          <w:color w:val="333399"/>
          <w:u w:val="single"/>
        </w:rPr>
        <w:t xml:space="preserve"> Applied </w:t>
      </w:r>
      <w:proofErr w:type="gramStart"/>
      <w:r w:rsidRPr="00360D3E">
        <w:rPr>
          <w:rFonts w:ascii="Calibri" w:hAnsi="Calibri" w:cs="Arial"/>
          <w:b/>
          <w:color w:val="333399"/>
          <w:u w:val="single"/>
        </w:rPr>
        <w:t>For</w:t>
      </w:r>
      <w:proofErr w:type="gramEnd"/>
      <w:r w:rsidRPr="00360D3E">
        <w:rPr>
          <w:rFonts w:ascii="Calibri" w:hAnsi="Calibri" w:cs="Arial"/>
          <w:b/>
          <w:color w:val="333399"/>
          <w:u w:val="single"/>
        </w:rPr>
        <w:t xml:space="preserve"> –</w:t>
      </w:r>
      <w:r w:rsidR="00452D05">
        <w:rPr>
          <w:rFonts w:ascii="Calibri" w:hAnsi="Calibri" w:cs="Arial"/>
          <w:b/>
          <w:color w:val="333399"/>
          <w:u w:val="single"/>
        </w:rPr>
        <w:t xml:space="preserve">Colleague </w:t>
      </w:r>
      <w:r w:rsidR="00452D05" w:rsidRPr="00360D3E">
        <w:rPr>
          <w:rFonts w:ascii="Calibri" w:hAnsi="Calibri" w:cs="Arial"/>
          <w:b/>
          <w:color w:val="333399"/>
          <w:u w:val="single"/>
        </w:rPr>
        <w:t>Accommodation</w:t>
      </w:r>
      <w:r w:rsidRPr="00360D3E">
        <w:rPr>
          <w:rFonts w:ascii="Calibri" w:hAnsi="Calibri" w:cs="Arial"/>
          <w:b/>
          <w:color w:val="333399"/>
          <w:u w:val="single"/>
        </w:rPr>
        <w:t xml:space="preserve"> Manager</w:t>
      </w:r>
    </w:p>
    <w:p w:rsidR="00A45C17" w:rsidRDefault="00A45C17" w:rsidP="003E7696">
      <w:pPr>
        <w:ind w:left="-720"/>
        <w:rPr>
          <w:rFonts w:ascii="Calibri" w:hAnsi="Calibri" w:cs="Arial"/>
          <w:sz w:val="22"/>
          <w:szCs w:val="22"/>
        </w:rPr>
      </w:pPr>
      <w:r w:rsidRPr="00A45C17">
        <w:rPr>
          <w:rFonts w:ascii="Calibri" w:hAnsi="Calibri" w:cs="Arial"/>
          <w:noProof/>
          <w:sz w:val="22"/>
          <w:szCs w:val="22"/>
        </w:rPr>
        <w:t>Address</w:t>
      </w:r>
      <w:r w:rsidR="00507AA0">
        <w:rPr>
          <w:rFonts w:ascii="Calibri" w:hAnsi="Calibri" w:cs="Arial"/>
          <w:noProof/>
          <w:sz w:val="22"/>
          <w:szCs w:val="22"/>
        </w:rPr>
        <w:tab/>
      </w:r>
      <w:r w:rsidR="00507AA0">
        <w:rPr>
          <w:rFonts w:ascii="Calibri" w:hAnsi="Calibri" w:cs="Arial"/>
          <w:noProof/>
          <w:sz w:val="22"/>
          <w:szCs w:val="22"/>
        </w:rPr>
        <w:tab/>
      </w:r>
      <w:r w:rsidRPr="00A45C17">
        <w:rPr>
          <w:rFonts w:ascii="Calibri" w:hAnsi="Calibri" w:cs="Arial"/>
          <w:noProof/>
          <w:sz w:val="22"/>
          <w:szCs w:val="22"/>
        </w:rPr>
        <w:t>: U.A.E.</w:t>
      </w:r>
    </w:p>
    <w:p w:rsidR="00A45C17" w:rsidRPr="00A45C17" w:rsidRDefault="00A45C17" w:rsidP="00A45C17">
      <w:pPr>
        <w:ind w:left="-720"/>
        <w:rPr>
          <w:rFonts w:ascii="Calibri" w:hAnsi="Calibri" w:cs="Arial"/>
          <w:sz w:val="22"/>
          <w:szCs w:val="22"/>
        </w:rPr>
      </w:pPr>
      <w:r w:rsidRPr="00A45C17">
        <w:rPr>
          <w:rFonts w:ascii="Calibri" w:hAnsi="Calibri" w:cs="Arial"/>
          <w:noProof/>
          <w:sz w:val="22"/>
          <w:szCs w:val="22"/>
        </w:rPr>
        <w:t>Email</w:t>
      </w:r>
      <w:r w:rsidRPr="00A45C17">
        <w:rPr>
          <w:rFonts w:ascii="Calibri" w:hAnsi="Calibri" w:cs="Arial"/>
          <w:noProof/>
          <w:sz w:val="22"/>
          <w:szCs w:val="22"/>
        </w:rPr>
        <w:tab/>
      </w:r>
      <w:r w:rsidRPr="00A45C17">
        <w:rPr>
          <w:rFonts w:ascii="Calibri" w:hAnsi="Calibri" w:cs="Arial"/>
          <w:noProof/>
          <w:sz w:val="22"/>
          <w:szCs w:val="22"/>
        </w:rPr>
        <w:tab/>
      </w:r>
      <w:r w:rsidR="00A2026F">
        <w:rPr>
          <w:rFonts w:ascii="Calibri" w:hAnsi="Calibri" w:cs="Arial"/>
          <w:noProof/>
          <w:sz w:val="22"/>
          <w:szCs w:val="22"/>
        </w:rPr>
        <w:t xml:space="preserve">: </w:t>
      </w:r>
      <w:hyperlink r:id="rId8" w:history="1">
        <w:r w:rsidR="00A2026F" w:rsidRPr="00A2026F">
          <w:rPr>
            <w:rStyle w:val="Hyperlink"/>
            <w:rFonts w:ascii="Calibri" w:hAnsi="Calibri" w:cs="Arial"/>
            <w:noProof/>
            <w:sz w:val="22"/>
            <w:szCs w:val="22"/>
          </w:rPr>
          <w:t>prabhakaran-395797@gulfjobseeker.com</w:t>
        </w:r>
      </w:hyperlink>
    </w:p>
    <w:tbl>
      <w:tblPr>
        <w:tblW w:w="5616" w:type="pct"/>
        <w:tblCellSpacing w:w="0" w:type="dxa"/>
        <w:tblInd w:w="-575" w:type="dxa"/>
        <w:tblBorders>
          <w:top w:val="single" w:sz="4" w:space="0" w:color="D3DEE2"/>
          <w:left w:val="single" w:sz="4" w:space="0" w:color="D3DEE2"/>
          <w:bottom w:val="single" w:sz="4" w:space="0" w:color="D3DEE2"/>
          <w:right w:val="single" w:sz="4" w:space="0" w:color="D3DEE2"/>
        </w:tblBorders>
        <w:tblCellMar>
          <w:left w:w="0" w:type="dxa"/>
          <w:right w:w="0" w:type="dxa"/>
        </w:tblCellMar>
        <w:tblLook w:val="0000"/>
      </w:tblPr>
      <w:tblGrid>
        <w:gridCol w:w="10081"/>
      </w:tblGrid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9F6F95" w:rsidRPr="009F77B2" w:rsidRDefault="00A45C17" w:rsidP="009F6F95">
            <w:pPr>
              <w:rPr>
                <w:rFonts w:ascii="Calibri" w:hAnsi="Calibri"/>
                <w:sz w:val="22"/>
                <w:szCs w:val="22"/>
              </w:rPr>
            </w:pPr>
            <w:r w:rsidRPr="00A45C17">
              <w:rPr>
                <w:rFonts w:ascii="Calibri" w:hAnsi="Calibri" w:cs="Arial"/>
                <w:b/>
                <w:noProof/>
                <w:sz w:val="22"/>
                <w:szCs w:val="22"/>
              </w:rPr>
              <w:t>Objective</w:t>
            </w:r>
            <w:r w:rsidR="003E7696">
              <w:rPr>
                <w:rFonts w:ascii="Calibri" w:hAnsi="Calibri" w:cs="Arial"/>
                <w:b/>
                <w:noProof/>
                <w:sz w:val="22"/>
                <w:szCs w:val="22"/>
              </w:rPr>
              <w:t>-</w:t>
            </w:r>
          </w:p>
        </w:tc>
      </w:tr>
      <w:tr w:rsidR="00A45C17" w:rsidRPr="00430E9B" w:rsidTr="00A45C17">
        <w:trPr>
          <w:trHeight w:val="252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A45C17" w:rsidRPr="00A45C17" w:rsidRDefault="00A45C17" w:rsidP="00A45C17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>To seek a ch</w:t>
            </w:r>
            <w:r w:rsidR="003E7696">
              <w:rPr>
                <w:rFonts w:ascii="Calibri" w:hAnsi="Calibri" w:cs="Arial"/>
                <w:noProof/>
                <w:sz w:val="22"/>
                <w:szCs w:val="22"/>
              </w:rPr>
              <w:t>-</w:t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 xml:space="preserve">allenging assientment in Hospitality Industries in various department. A </w:t>
            </w:r>
          </w:p>
          <w:p w:rsidR="00A45C17" w:rsidRPr="00A45C17" w:rsidRDefault="00A45C17" w:rsidP="00A45C17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>Dedicated willing team player with the ability to work Effectively on own under pressure to build-up my</w:t>
            </w:r>
          </w:p>
          <w:p w:rsidR="00A45C17" w:rsidRDefault="00A45C17" w:rsidP="00A45C17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>Career as a professional Hotelier.</w:t>
            </w:r>
          </w:p>
          <w:p w:rsidR="00A45C17" w:rsidRPr="00A45C17" w:rsidRDefault="00A45C17" w:rsidP="00A45C17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9F6F95" w:rsidRPr="009F77B2" w:rsidRDefault="009F6F95" w:rsidP="009F6F95">
            <w:pPr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b/>
                <w:bCs/>
                <w:sz w:val="22"/>
                <w:szCs w:val="22"/>
              </w:rPr>
              <w:t>Qualification</w:t>
            </w: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321444" w:rsidRPr="009F77B2" w:rsidRDefault="00321444" w:rsidP="00321444">
            <w:pPr>
              <w:numPr>
                <w:ilvl w:val="0"/>
                <w:numId w:val="13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bookmarkStart w:id="0" w:name="OLE_LINK24"/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Bachelor of Arts, Economics</w:t>
            </w:r>
          </w:p>
          <w:bookmarkEnd w:id="0"/>
          <w:p w:rsidR="00321444" w:rsidRPr="009F77B2" w:rsidRDefault="00B9416A" w:rsidP="00321444">
            <w:pPr>
              <w:numPr>
                <w:ilvl w:val="0"/>
                <w:numId w:val="13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Rest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>aurant Counter C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ourse</w:t>
            </w:r>
            <w:r w:rsidR="00A74B64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for Hotel Management</w:t>
            </w:r>
          </w:p>
          <w:p w:rsidR="00321444" w:rsidRPr="009F77B2" w:rsidRDefault="00321444" w:rsidP="00321444">
            <w:pPr>
              <w:ind w:left="720"/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Field of Study </w:t>
            </w:r>
            <w:r w:rsidR="00782A11" w:rsidRPr="009F77B2">
              <w:rPr>
                <w:rFonts w:ascii="Calibri" w:hAnsi="Calibri" w:cs="Arial"/>
                <w:noProof/>
                <w:sz w:val="22"/>
                <w:szCs w:val="22"/>
              </w:rPr>
              <w:t>: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>Service</w:t>
            </w:r>
          </w:p>
          <w:p w:rsidR="007E0047" w:rsidRDefault="00C03B3C" w:rsidP="00321444">
            <w:pPr>
              <w:numPr>
                <w:ilvl w:val="0"/>
                <w:numId w:val="13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Introduction to</w:t>
            </w:r>
            <w:r w:rsidR="00A74B64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Human Resources Management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from The Emirates Academy of hospitality Management .. U.A.E</w:t>
            </w:r>
          </w:p>
          <w:p w:rsidR="00C03B3C" w:rsidRDefault="00C03B3C" w:rsidP="00321444">
            <w:pPr>
              <w:numPr>
                <w:ilvl w:val="0"/>
                <w:numId w:val="13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TSI Quality services Person In Cha</w:t>
            </w:r>
            <w:r w:rsidR="00B20C0A">
              <w:rPr>
                <w:rFonts w:ascii="Calibri" w:hAnsi="Calibri" w:cs="Arial"/>
                <w:noProof/>
                <w:sz w:val="22"/>
                <w:szCs w:val="22"/>
              </w:rPr>
              <w:t>rge Award ..Level 3 passed with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Me</w:t>
            </w:r>
            <w:r w:rsidR="00B20C0A">
              <w:rPr>
                <w:rFonts w:ascii="Calibri" w:hAnsi="Calibri" w:cs="Arial"/>
                <w:noProof/>
                <w:sz w:val="22"/>
                <w:szCs w:val="22"/>
              </w:rPr>
              <w:t>rit</w:t>
            </w:r>
          </w:p>
          <w:p w:rsidR="00B20C0A" w:rsidRDefault="00B20C0A" w:rsidP="00321444">
            <w:pPr>
              <w:numPr>
                <w:ilvl w:val="0"/>
                <w:numId w:val="13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Award in HACCP Awareness Program</w:t>
            </w:r>
          </w:p>
          <w:p w:rsidR="00B20C0A" w:rsidRDefault="00B20C0A" w:rsidP="00321444">
            <w:pPr>
              <w:numPr>
                <w:ilvl w:val="0"/>
                <w:numId w:val="13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Basic Food Hygiene</w:t>
            </w:r>
          </w:p>
          <w:p w:rsidR="00B20C0A" w:rsidRPr="009F77B2" w:rsidRDefault="00B20C0A" w:rsidP="00321444">
            <w:pPr>
              <w:numPr>
                <w:ilvl w:val="0"/>
                <w:numId w:val="13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Leadership Workshop for professional Development programme </w:t>
            </w:r>
          </w:p>
        </w:tc>
      </w:tr>
      <w:tr w:rsidR="003D090C" w:rsidRPr="00430E9B" w:rsidTr="00A45C17">
        <w:trPr>
          <w:trHeight w:val="252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3D090C" w:rsidRPr="003D090C" w:rsidRDefault="00B20C0A" w:rsidP="003D090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</w:t>
            </w:r>
            <w:r w:rsidR="003D090C" w:rsidRPr="003D090C">
              <w:rPr>
                <w:rFonts w:ascii="Calibri" w:hAnsi="Calibri" w:cs="Arial"/>
                <w:b/>
                <w:sz w:val="22"/>
                <w:szCs w:val="22"/>
              </w:rPr>
              <w:t>Skills</w:t>
            </w:r>
            <w:r w:rsidR="003D090C" w:rsidRPr="003D090C">
              <w:rPr>
                <w:rFonts w:ascii="Calibri" w:hAnsi="Calibri" w:cs="Arial"/>
                <w:sz w:val="22"/>
                <w:szCs w:val="22"/>
              </w:rPr>
              <w:t xml:space="preserve"> : MS Word, MS Excel and Power point</w:t>
            </w: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9F6F95" w:rsidRPr="009F77B2" w:rsidRDefault="009F6F95" w:rsidP="009F6F95">
            <w:pPr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b/>
                <w:bCs/>
                <w:sz w:val="22"/>
                <w:szCs w:val="22"/>
              </w:rPr>
              <w:t>Experience</w:t>
            </w: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5D4D79" w:rsidRDefault="005D4D79" w:rsidP="005D4D79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Position Title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DE6659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:</w:t>
            </w:r>
            <w:r w:rsidR="00A45C17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</w:t>
            </w:r>
            <w:r w:rsidR="00452D05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Colleague </w:t>
            </w:r>
            <w:r w:rsidR="00954127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Accommodation </w:t>
            </w:r>
            <w:r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manager</w:t>
            </w:r>
            <w:r w:rsidR="00E36773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with Pre-Opening experience and </w:t>
            </w:r>
          </w:p>
          <w:p w:rsidR="00E36773" w:rsidRPr="009F77B2" w:rsidRDefault="00E36773" w:rsidP="005D4D79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                                          : Colleagues Uniform In Charge </w:t>
            </w:r>
          </w:p>
          <w:p w:rsidR="005D4D79" w:rsidRPr="009F77B2" w:rsidRDefault="00A45C17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Duration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5D4D79" w:rsidRPr="009F77B2">
              <w:rPr>
                <w:rFonts w:ascii="Calibri" w:hAnsi="Calibri" w:cs="Arial"/>
                <w:noProof/>
                <w:sz w:val="22"/>
                <w:szCs w:val="22"/>
              </w:rPr>
              <w:t>: 01</w:t>
            </w:r>
            <w:r w:rsidR="005D4D79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st</w:t>
            </w:r>
            <w:r w:rsidR="00E36773">
              <w:rPr>
                <w:rFonts w:ascii="Calibri" w:hAnsi="Calibri" w:cs="Arial"/>
                <w:noProof/>
                <w:sz w:val="22"/>
                <w:szCs w:val="22"/>
              </w:rPr>
              <w:t xml:space="preserve"> September,2011 --  </w:t>
            </w:r>
            <w:bookmarkStart w:id="1" w:name="_GoBack"/>
            <w:bookmarkEnd w:id="1"/>
            <w:r w:rsidR="00452D05">
              <w:rPr>
                <w:rFonts w:ascii="Calibri" w:hAnsi="Calibri" w:cs="Arial"/>
                <w:noProof/>
                <w:sz w:val="22"/>
                <w:szCs w:val="22"/>
              </w:rPr>
              <w:t>03</w:t>
            </w:r>
            <w:r w:rsidR="00452D05" w:rsidRPr="00452D05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rd</w:t>
            </w:r>
            <w:r w:rsidR="00452D05">
              <w:rPr>
                <w:rFonts w:ascii="Calibri" w:hAnsi="Calibri" w:cs="Arial"/>
                <w:noProof/>
                <w:sz w:val="22"/>
                <w:szCs w:val="22"/>
              </w:rPr>
              <w:t xml:space="preserve"> November 2019</w:t>
            </w:r>
            <w:r w:rsidR="009F6F95" w:rsidRPr="009F77B2">
              <w:rPr>
                <w:rFonts w:ascii="Calibri" w:hAnsi="Calibri" w:cs="Arial"/>
                <w:noProof/>
                <w:sz w:val="22"/>
                <w:szCs w:val="22"/>
              </w:rPr>
              <w:br/>
            </w:r>
          </w:p>
          <w:p w:rsidR="009F6F95" w:rsidRPr="009F77B2" w:rsidRDefault="009F6F95" w:rsidP="009F6F95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Position Title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: </w:t>
            </w:r>
            <w:r w:rsidR="00DE6659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Assistant Accommodation Manager</w:t>
            </w:r>
          </w:p>
          <w:p w:rsidR="007E0047" w:rsidRPr="003E7696" w:rsidRDefault="00A45C17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Duration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782A11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: 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1st 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April</w:t>
            </w:r>
            <w:r w:rsidR="007523FC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782A11" w:rsidRPr="009F77B2">
              <w:rPr>
                <w:rFonts w:ascii="Calibri" w:hAnsi="Calibri" w:cs="Arial"/>
                <w:noProof/>
                <w:sz w:val="22"/>
                <w:szCs w:val="22"/>
              </w:rPr>
              <w:t>2006</w:t>
            </w:r>
            <w:r w:rsidR="009F6F95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5D4D79" w:rsidRPr="009F77B2">
              <w:rPr>
                <w:rFonts w:ascii="Calibri" w:hAnsi="Calibri" w:cs="Arial"/>
                <w:noProof/>
                <w:sz w:val="22"/>
                <w:szCs w:val="22"/>
              </w:rPr>
              <w:t>–</w:t>
            </w:r>
            <w:r w:rsidR="009F6F95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5D4D79" w:rsidRPr="009F77B2">
              <w:rPr>
                <w:rFonts w:ascii="Calibri" w:hAnsi="Calibri" w:cs="Arial"/>
                <w:noProof/>
                <w:sz w:val="22"/>
                <w:szCs w:val="22"/>
              </w:rPr>
              <w:t>31</w:t>
            </w:r>
            <w:r w:rsidR="005D4D79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st</w:t>
            </w:r>
            <w:r w:rsidR="0055292B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December</w:t>
            </w:r>
            <w:r w:rsidR="00452D05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55292B" w:rsidRPr="009F77B2">
              <w:rPr>
                <w:rFonts w:ascii="Calibri" w:hAnsi="Calibri" w:cs="Arial"/>
                <w:noProof/>
                <w:sz w:val="22"/>
                <w:szCs w:val="22"/>
              </w:rPr>
              <w:t>2011</w:t>
            </w:r>
          </w:p>
          <w:p w:rsidR="00A2026F" w:rsidRDefault="00A2026F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9F6F95" w:rsidRPr="009F77B2" w:rsidRDefault="009F6F95" w:rsidP="009F6F95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Position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Title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0339CA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: Housing Senior Team Leader</w:t>
            </w:r>
          </w:p>
          <w:p w:rsidR="009F6F95" w:rsidRPr="009F77B2" w:rsidRDefault="00A45C17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Duration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: 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>15</w:t>
            </w:r>
            <w:r w:rsidR="007523FC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th</w:t>
            </w:r>
            <w:r w:rsidR="007523FC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>September</w:t>
            </w:r>
            <w:r w:rsidR="007523FC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0427BF" w:rsidRPr="009F77B2">
              <w:rPr>
                <w:rFonts w:ascii="Calibri" w:hAnsi="Calibri" w:cs="Arial"/>
                <w:noProof/>
                <w:sz w:val="22"/>
                <w:szCs w:val="22"/>
              </w:rPr>
              <w:t>200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4 </w:t>
            </w:r>
            <w:r w:rsidR="007523FC" w:rsidRPr="009F77B2">
              <w:rPr>
                <w:rFonts w:ascii="Calibri" w:hAnsi="Calibri" w:cs="Arial"/>
                <w:noProof/>
                <w:sz w:val="22"/>
                <w:szCs w:val="22"/>
              </w:rPr>
              <w:t>–</w:t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31 st March </w:t>
            </w:r>
            <w:r w:rsidR="000339CA" w:rsidRPr="009F77B2">
              <w:rPr>
                <w:rFonts w:ascii="Calibri" w:hAnsi="Calibri" w:cs="Arial"/>
                <w:noProof/>
                <w:sz w:val="22"/>
                <w:szCs w:val="22"/>
              </w:rPr>
              <w:t>2006</w:t>
            </w:r>
            <w:r w:rsidR="007523FC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</w:p>
          <w:p w:rsidR="00B1555B" w:rsidRPr="009F77B2" w:rsidRDefault="00B1555B" w:rsidP="009F6F95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  <w:p w:rsidR="00A2026F" w:rsidRDefault="00A2026F" w:rsidP="00BB64CB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BB64CB" w:rsidRPr="009F77B2" w:rsidRDefault="00BB64CB" w:rsidP="00BB64CB">
            <w:pPr>
              <w:rPr>
                <w:rFonts w:ascii="Calibri" w:hAnsi="Calibri" w:cs="Arial"/>
                <w:b/>
                <w:i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Position Title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  <w:t xml:space="preserve">: </w:t>
            </w:r>
            <w:r w:rsidR="00BF6669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Senior Team Leader in Colleagues Restaurant</w:t>
            </w:r>
          </w:p>
          <w:p w:rsidR="00BD2707" w:rsidRPr="009F77B2" w:rsidRDefault="00A45C17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Duration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BB64CB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: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>1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st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December 2000</w:t>
            </w:r>
            <w:r w:rsidR="00BB64CB" w:rsidRPr="009F77B2">
              <w:rPr>
                <w:rFonts w:ascii="Calibri" w:hAnsi="Calibri" w:cs="Arial"/>
                <w:noProof/>
                <w:sz w:val="22"/>
                <w:szCs w:val="22"/>
              </w:rPr>
              <w:t>–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14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th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September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>2004</w:t>
            </w:r>
          </w:p>
          <w:p w:rsidR="00A2026F" w:rsidRDefault="00A2026F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9F6F95" w:rsidRPr="009F77B2" w:rsidRDefault="009F6F95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Position Tit</w:t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>le</w:t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  <w:t xml:space="preserve">: </w:t>
            </w:r>
            <w:r w:rsidR="00110EE9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Banquet</w:t>
            </w:r>
            <w:r w:rsidR="00BF6669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Waiter</w:t>
            </w:r>
          </w:p>
          <w:p w:rsidR="0021354E" w:rsidRPr="009F77B2" w:rsidRDefault="00A45C17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Duration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: </w:t>
            </w:r>
            <w:r w:rsidR="007E4BCB" w:rsidRPr="009F77B2">
              <w:rPr>
                <w:rFonts w:ascii="Calibri" w:hAnsi="Calibri" w:cs="Arial"/>
                <w:noProof/>
                <w:sz w:val="22"/>
                <w:szCs w:val="22"/>
              </w:rPr>
              <w:t>1</w:t>
            </w:r>
            <w:r w:rsidR="007E4BCB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st</w:t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March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>1996 -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>30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th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November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>2000</w:t>
            </w:r>
            <w:r w:rsidR="009F6F95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</w:p>
          <w:p w:rsidR="007E0047" w:rsidRPr="009F77B2" w:rsidRDefault="007E0047" w:rsidP="009F6F9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7E0047" w:rsidRPr="009F77B2" w:rsidRDefault="007E0047" w:rsidP="007E0047">
            <w:pPr>
              <w:tabs>
                <w:tab w:val="left" w:pos="330"/>
              </w:tabs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Company Name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  <w:t xml:space="preserve">: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>Hilton Dubai</w:t>
            </w:r>
          </w:p>
          <w:p w:rsidR="007E0047" w:rsidRPr="009F77B2" w:rsidRDefault="007E0047" w:rsidP="007E0047">
            <w:pPr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Position Title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  <w:t xml:space="preserve">: </w:t>
            </w:r>
            <w:r w:rsidR="00110EE9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Steward</w:t>
            </w:r>
          </w:p>
          <w:p w:rsidR="0021354E" w:rsidRPr="009F77B2" w:rsidRDefault="00A45C17" w:rsidP="00B143B9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Duration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>: 16</w:t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th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November 1995</w:t>
            </w:r>
            <w:r w:rsidR="007E004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– 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>28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th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February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>96</w:t>
            </w:r>
          </w:p>
          <w:p w:rsidR="00B37D04" w:rsidRDefault="00B37D04" w:rsidP="003D090C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4D1020" w:rsidRPr="009F77B2" w:rsidRDefault="004D1020" w:rsidP="003D090C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Company Name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  <w:t xml:space="preserve">: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Kerala Toursiam Developent Corporation </w:t>
            </w:r>
          </w:p>
          <w:p w:rsidR="004D1020" w:rsidRPr="009F77B2" w:rsidRDefault="004D1020" w:rsidP="004D1020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Position Title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  <w:t xml:space="preserve">: </w:t>
            </w:r>
            <w:r w:rsidR="00BF6669"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Restaurant Incharge</w:t>
            </w:r>
          </w:p>
          <w:p w:rsidR="00AA20CD" w:rsidRPr="009F77B2" w:rsidRDefault="00A45C17" w:rsidP="00A45C17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lastRenderedPageBreak/>
              <w:t>Duration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="004D1020" w:rsidRPr="009F77B2">
              <w:rPr>
                <w:rFonts w:ascii="Calibri" w:hAnsi="Calibri" w:cs="Arial"/>
                <w:noProof/>
                <w:sz w:val="22"/>
                <w:szCs w:val="22"/>
              </w:rPr>
              <w:t>: 1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st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December  1992 </w:t>
            </w:r>
            <w:r w:rsidR="004D1020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– 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>30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th</w:t>
            </w:r>
            <w:r w:rsidR="005F589F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 october </w:t>
            </w:r>
            <w:r w:rsidR="00BF6669" w:rsidRPr="009F77B2">
              <w:rPr>
                <w:rFonts w:ascii="Calibri" w:hAnsi="Calibri" w:cs="Arial"/>
                <w:noProof/>
                <w:sz w:val="22"/>
                <w:szCs w:val="22"/>
              </w:rPr>
              <w:t>95</w:t>
            </w:r>
            <w:r w:rsidR="004D1020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 </w:t>
            </w: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9F6F95" w:rsidRPr="009F77B2" w:rsidRDefault="003D090C" w:rsidP="009F6F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F77B2">
              <w:rPr>
                <w:rFonts w:ascii="Calibri" w:hAnsi="Calibri"/>
                <w:b/>
                <w:sz w:val="22"/>
                <w:szCs w:val="22"/>
              </w:rPr>
              <w:lastRenderedPageBreak/>
              <w:t>Job Responsibilities</w:t>
            </w: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Ensuring efficient management of the accommodation office, process and procedures as well as colleagues amenities to</w:t>
            </w:r>
            <w:r w:rsidR="00CF0BA8">
              <w:rPr>
                <w:rFonts w:ascii="Calibri" w:hAnsi="Calibri"/>
                <w:sz w:val="22"/>
                <w:szCs w:val="22"/>
              </w:rPr>
              <w:t xml:space="preserve"> ensure colleagues satisfaction</w:t>
            </w:r>
          </w:p>
          <w:p w:rsidR="00CF0BA8" w:rsidRDefault="003D090C" w:rsidP="00360D3E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Assist the Human Resources in outsourcing services for the </w:t>
            </w:r>
            <w:r w:rsidRPr="00CF0BA8">
              <w:rPr>
                <w:rFonts w:ascii="Calibri" w:hAnsi="Calibri"/>
              </w:rPr>
              <w:t>colleague’s</w:t>
            </w:r>
            <w:r w:rsidRPr="00CF0BA8">
              <w:rPr>
                <w:rFonts w:ascii="Calibri" w:hAnsi="Calibri"/>
                <w:sz w:val="22"/>
                <w:szCs w:val="22"/>
              </w:rPr>
              <w:t xml:space="preserve"> accommodation, colleagues feeding, security, </w:t>
            </w:r>
            <w:r w:rsidRPr="00CF0BA8">
              <w:rPr>
                <w:rFonts w:ascii="Calibri" w:hAnsi="Calibri"/>
              </w:rPr>
              <w:t>and facilities</w:t>
            </w:r>
            <w:r w:rsidRPr="00CF0BA8">
              <w:rPr>
                <w:rFonts w:ascii="Calibri" w:hAnsi="Calibri"/>
                <w:sz w:val="22"/>
                <w:szCs w:val="22"/>
              </w:rPr>
              <w:t xml:space="preserve"> management to ensure safety amongst colleagues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Coordinating and tracking room movement system of housing department in order to have an up to date record in the system.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</w:rPr>
              <w:t>Overseeing</w:t>
            </w:r>
            <w:r w:rsidRPr="00CF0BA8">
              <w:rPr>
                <w:rFonts w:ascii="Calibri" w:hAnsi="Calibri"/>
                <w:sz w:val="22"/>
                <w:szCs w:val="22"/>
              </w:rPr>
              <w:t xml:space="preserve"> the on boarding activities to ensure accommodation for all the colleagues are set up to standards and ensure colleague’s arrival process is efficient and welcoming.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Handling colleague’s complaints and feedback according to company standards to ensure quality objectives are measured and established and actively participate in the review of these objectives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Conducting a periodic Inspections of all areas to ensures cleanliness, hygiene and safety standards are met according to standards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Liaising with pest control contracted company to ensure effective </w:t>
            </w:r>
            <w:r w:rsidRPr="00CF0BA8">
              <w:rPr>
                <w:rFonts w:ascii="Calibri" w:hAnsi="Calibri"/>
              </w:rPr>
              <w:t>program</w:t>
            </w:r>
            <w:r w:rsidRPr="00CF0BA8">
              <w:rPr>
                <w:rFonts w:ascii="Calibri" w:hAnsi="Calibri"/>
                <w:sz w:val="22"/>
                <w:szCs w:val="22"/>
              </w:rPr>
              <w:t xml:space="preserve"> is in place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Liaising and monitoring catering contractors to ensure delivery of high quality food service and cleanliness in colleague’s restaurants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>Assisting the colleagues</w:t>
            </w:r>
            <w:r w:rsidRPr="00CF0BA8">
              <w:rPr>
                <w:rFonts w:ascii="Calibri" w:eastAsia="Calibri" w:hAnsi="Calibri"/>
                <w:sz w:val="22"/>
                <w:szCs w:val="22"/>
              </w:rPr>
              <w:t xml:space="preserve"> achieves their required training hours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eastAsia="Calibri" w:hAnsi="Calibri"/>
                <w:sz w:val="22"/>
                <w:szCs w:val="22"/>
              </w:rPr>
              <w:t xml:space="preserve">Liaising with Procurement - proper requisitioning and controlling of supplies.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eastAsia="Calibri" w:hAnsi="Calibri"/>
                <w:sz w:val="22"/>
                <w:szCs w:val="22"/>
              </w:rPr>
              <w:t>Overseeing and ensuring the effective control of linen and inventory (i.e. rec</w:t>
            </w:r>
            <w:r w:rsidRPr="00CF0BA8">
              <w:rPr>
                <w:rFonts w:ascii="Calibri" w:hAnsi="Calibri"/>
                <w:sz w:val="22"/>
                <w:szCs w:val="22"/>
              </w:rPr>
              <w:t>eiving, recording, storage)</w:t>
            </w:r>
          </w:p>
          <w:p w:rsidR="00CF0BA8" w:rsidRPr="00452D05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 w:cs="Arial"/>
                <w:sz w:val="22"/>
                <w:szCs w:val="22"/>
              </w:rPr>
              <w:t xml:space="preserve">Coordinating requirements for new arrivals in conjunction with the arrival list and departure list </w:t>
            </w:r>
            <w:r w:rsidRPr="00452D05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="000E1D60" w:rsidRPr="00452D05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452D05">
              <w:rPr>
                <w:rFonts w:ascii="Calibri" w:hAnsi="Calibri" w:cs="Arial"/>
                <w:sz w:val="22"/>
                <w:szCs w:val="22"/>
              </w:rPr>
              <w:instrText>Double click at beginning to enter "Document Control Procedure"</w:instrText>
            </w:r>
            <w:r w:rsidR="000E1D60" w:rsidRPr="00452D0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52D05">
              <w:rPr>
                <w:rFonts w:ascii="Calibri" w:hAnsi="Calibri" w:cs="Arial"/>
                <w:sz w:val="22"/>
                <w:szCs w:val="22"/>
              </w:rPr>
              <w:t>notifying Human Resources of any los</w:t>
            </w:r>
            <w:r w:rsidR="000E1D60" w:rsidRPr="00452D05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452D05">
              <w:rPr>
                <w:rFonts w:ascii="Calibri" w:hAnsi="Calibri" w:cs="Arial"/>
                <w:sz w:val="22"/>
                <w:szCs w:val="22"/>
              </w:rPr>
              <w:t xml:space="preserve">s or damage in the room.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452D05">
              <w:rPr>
                <w:rFonts w:ascii="Calibri" w:hAnsi="Calibri" w:cs="Arial"/>
                <w:sz w:val="22"/>
                <w:szCs w:val="22"/>
              </w:rPr>
              <w:t>Conducting regular meeting to keep Colleagues</w:t>
            </w:r>
            <w:r w:rsidRPr="00CF0BA8">
              <w:rPr>
                <w:rFonts w:ascii="Calibri" w:hAnsi="Calibri" w:cs="Arial"/>
                <w:sz w:val="22"/>
                <w:szCs w:val="22"/>
              </w:rPr>
              <w:t xml:space="preserve"> informed of policies and procedures special event, further Improvement and any other relevant information.</w:t>
            </w:r>
            <w:r w:rsidRPr="00CF0BA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Allocating rooms to new colleagues according to grades and entitlements to ensure accurate privilege and benefits according to colleague’s contract.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>Handling basic colleague welfare issues to ensure efficiency and service are continuously provided.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 xml:space="preserve">Supporting the Hotel during the busy season. 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 w:val="22"/>
                <w:szCs w:val="22"/>
              </w:rPr>
              <w:t>Planning and organizing special Holiday food menus for the colleagues e.g. quarterly/annual Parties, Ramadan, different countries national days and Independence Days.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Cs w:val="18"/>
              </w:rPr>
              <w:t>Maintenance and necessary notification to room occupants on time and keep the accommodation notice boards up to date on daily basis to ensure colleagues are well informed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Cs w:val="18"/>
              </w:rPr>
              <w:t>Assisting the colleagues to have knowledge of policy relating to fire, hygiene, health and safety and reports all defective items through maintenance to ensure safety standards are a</w:t>
            </w:r>
            <w:r w:rsidR="00CF0BA8">
              <w:rPr>
                <w:rFonts w:ascii="Calibri" w:hAnsi="Calibri"/>
                <w:szCs w:val="18"/>
              </w:rPr>
              <w:t>dhered in all as</w:t>
            </w:r>
            <w:r w:rsidRPr="00CF0BA8">
              <w:rPr>
                <w:rFonts w:ascii="Calibri" w:hAnsi="Calibri"/>
                <w:szCs w:val="18"/>
              </w:rPr>
              <w:t>signed areas.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Cs w:val="18"/>
              </w:rPr>
              <w:t>Organizing colleagues recreation e.g. sports mini Olympic by department, movie night, and support colleagues on their day to day special occasions request.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Cs w:val="18"/>
              </w:rPr>
              <w:t>Assisting and monitoring colleagues who are sick or call paramedic if needed and Inform HR.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Cs w:val="18"/>
              </w:rPr>
              <w:t>Assist and provide 24 Hours Tea and Coffee facilities / drinking water to all the colleagues especially those who are staying accommodation.</w:t>
            </w:r>
          </w:p>
          <w:p w:rsidR="00CF0BA8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Cs w:val="18"/>
              </w:rPr>
              <w:t>Relay any colleagues concern either personal or work related to Human Resources Manager</w:t>
            </w:r>
          </w:p>
          <w:p w:rsidR="00A45C17" w:rsidRPr="005B5D6C" w:rsidRDefault="003D090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F0BA8">
              <w:rPr>
                <w:rFonts w:ascii="Calibri" w:hAnsi="Calibri"/>
                <w:szCs w:val="18"/>
              </w:rPr>
              <w:t xml:space="preserve">Preparing budget, </w:t>
            </w:r>
            <w:proofErr w:type="spellStart"/>
            <w:r w:rsidRPr="00CF0BA8">
              <w:rPr>
                <w:rFonts w:ascii="Calibri" w:hAnsi="Calibri"/>
                <w:szCs w:val="18"/>
              </w:rPr>
              <w:t>capex</w:t>
            </w:r>
            <w:proofErr w:type="spellEnd"/>
            <w:r w:rsidRPr="00CF0BA8">
              <w:rPr>
                <w:rFonts w:ascii="Calibri" w:hAnsi="Calibri"/>
                <w:szCs w:val="18"/>
              </w:rPr>
              <w:t xml:space="preserve"> and purchase order</w:t>
            </w:r>
          </w:p>
          <w:p w:rsidR="005B5D6C" w:rsidRPr="00452D05" w:rsidRDefault="005B5D6C" w:rsidP="003D090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18"/>
              </w:rPr>
              <w:t xml:space="preserve">Prepare the store inventory ,store order, maintain the expiry items for food items  </w:t>
            </w:r>
          </w:p>
          <w:p w:rsidR="00452D05" w:rsidRDefault="00452D05" w:rsidP="00452D05">
            <w:pPr>
              <w:rPr>
                <w:rFonts w:ascii="Calibri" w:hAnsi="Calibri"/>
                <w:szCs w:val="18"/>
              </w:rPr>
            </w:pPr>
          </w:p>
          <w:p w:rsidR="00452D05" w:rsidRDefault="00452D05" w:rsidP="00452D05">
            <w:pPr>
              <w:rPr>
                <w:rFonts w:ascii="Calibri" w:hAnsi="Calibri"/>
                <w:szCs w:val="18"/>
              </w:rPr>
            </w:pPr>
          </w:p>
          <w:p w:rsidR="00452D05" w:rsidRDefault="00452D05" w:rsidP="00452D05">
            <w:pPr>
              <w:rPr>
                <w:rFonts w:ascii="Calibri" w:hAnsi="Calibri"/>
                <w:szCs w:val="18"/>
              </w:rPr>
            </w:pPr>
          </w:p>
          <w:p w:rsidR="00452D05" w:rsidRPr="00CF0BA8" w:rsidRDefault="00452D05" w:rsidP="00452D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9F6F95" w:rsidRPr="009F77B2" w:rsidRDefault="009F6F95" w:rsidP="009F6F95">
            <w:pPr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b/>
                <w:bCs/>
                <w:sz w:val="22"/>
                <w:szCs w:val="22"/>
              </w:rPr>
              <w:t>Languages</w:t>
            </w:r>
          </w:p>
        </w:tc>
      </w:tr>
      <w:tr w:rsidR="009F6F95" w:rsidRPr="00430E9B" w:rsidTr="00A45C17">
        <w:trPr>
          <w:trHeight w:val="503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9F6F95" w:rsidRPr="00F151F3" w:rsidRDefault="009F6F95" w:rsidP="009F6F95">
            <w:pPr>
              <w:rPr>
                <w:rFonts w:ascii="Calibri" w:hAnsi="Calibri" w:cs="Arial"/>
                <w:sz w:val="22"/>
                <w:szCs w:val="22"/>
              </w:rPr>
            </w:pPr>
            <w:r w:rsidRPr="00F151F3">
              <w:rPr>
                <w:rFonts w:ascii="Calibri" w:hAnsi="Calibri" w:cs="Arial"/>
                <w:sz w:val="22"/>
                <w:szCs w:val="22"/>
              </w:rPr>
              <w:lastRenderedPageBreak/>
              <w:t>(</w:t>
            </w:r>
            <w:r w:rsidRPr="00F151F3">
              <w:rPr>
                <w:rFonts w:ascii="Calibri" w:hAnsi="Calibri" w:cs="Arial"/>
                <w:b/>
                <w:sz w:val="22"/>
                <w:szCs w:val="22"/>
                <w:u w:val="single"/>
              </w:rPr>
              <w:t>Proficiency</w:t>
            </w:r>
            <w:r w:rsidRPr="00F151F3">
              <w:rPr>
                <w:rFonts w:ascii="Calibri" w:hAnsi="Calibri" w:cs="Arial"/>
                <w:sz w:val="22"/>
                <w:szCs w:val="22"/>
              </w:rPr>
              <w:t>: 0=</w:t>
            </w:r>
            <w:r w:rsidRPr="00F151F3">
              <w:rPr>
                <w:rFonts w:ascii="Calibri" w:hAnsi="Calibri" w:cs="Arial"/>
                <w:b/>
                <w:sz w:val="22"/>
                <w:szCs w:val="22"/>
              </w:rPr>
              <w:t xml:space="preserve">Poor - </w:t>
            </w:r>
            <w:r w:rsidRPr="00F151F3">
              <w:rPr>
                <w:rFonts w:ascii="Calibri" w:hAnsi="Calibri" w:cs="Arial"/>
                <w:sz w:val="22"/>
                <w:szCs w:val="22"/>
              </w:rPr>
              <w:t>10=</w:t>
            </w:r>
            <w:r w:rsidRPr="00F151F3">
              <w:rPr>
                <w:rFonts w:ascii="Calibri" w:hAnsi="Calibri" w:cs="Arial"/>
                <w:b/>
                <w:sz w:val="22"/>
                <w:szCs w:val="22"/>
              </w:rPr>
              <w:t>Excellent</w:t>
            </w:r>
            <w:r w:rsidRPr="00F151F3">
              <w:rPr>
                <w:rFonts w:ascii="Calibri" w:hAnsi="Calibri" w:cs="Arial"/>
                <w:sz w:val="22"/>
                <w:szCs w:val="22"/>
              </w:rPr>
              <w:t>)</w:t>
            </w:r>
          </w:p>
          <w:tbl>
            <w:tblPr>
              <w:tblW w:w="49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177"/>
              <w:gridCol w:w="2299"/>
              <w:gridCol w:w="2300"/>
            </w:tblGrid>
            <w:tr w:rsidR="009F6F95" w:rsidRPr="009F77B2" w:rsidTr="00A45C17">
              <w:trPr>
                <w:trHeight w:val="288"/>
                <w:tblCellSpacing w:w="0" w:type="dxa"/>
              </w:trPr>
              <w:tc>
                <w:tcPr>
                  <w:tcW w:w="5177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9F6F95" w:rsidRPr="009F77B2" w:rsidRDefault="009F6F95" w:rsidP="009F6F95">
                  <w:pPr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9F6F95" w:rsidRPr="009F77B2" w:rsidRDefault="009F6F95" w:rsidP="00A45C17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  <w:t>Sp</w:t>
                  </w:r>
                  <w:r w:rsidR="00A45C17" w:rsidRPr="009F77B2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  <w:t>eak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9F6F95" w:rsidRPr="009F77B2" w:rsidRDefault="00A45C17" w:rsidP="00A45C17">
                  <w:pPr>
                    <w:jc w:val="center"/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b/>
                      <w:noProof/>
                      <w:sz w:val="22"/>
                      <w:szCs w:val="22"/>
                    </w:rPr>
                    <w:t>Write</w:t>
                  </w:r>
                </w:p>
              </w:tc>
            </w:tr>
            <w:tr w:rsidR="00BF6669" w:rsidRPr="009F77B2" w:rsidTr="00A45C17">
              <w:trPr>
                <w:trHeight w:val="288"/>
                <w:tblCellSpacing w:w="0" w:type="dxa"/>
              </w:trPr>
              <w:tc>
                <w:tcPr>
                  <w:tcW w:w="5177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BF6669">
                  <w:pP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10</w:t>
                  </w:r>
                </w:p>
              </w:tc>
            </w:tr>
            <w:tr w:rsidR="00BF6669" w:rsidRPr="009F77B2" w:rsidTr="00A45C17">
              <w:trPr>
                <w:trHeight w:val="288"/>
                <w:tblCellSpacing w:w="0" w:type="dxa"/>
              </w:trPr>
              <w:tc>
                <w:tcPr>
                  <w:tcW w:w="5177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9F6F95">
                  <w:pP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Tamil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BF6669" w:rsidRPr="009F77B2" w:rsidTr="00A45C17">
              <w:trPr>
                <w:trHeight w:val="288"/>
                <w:tblCellSpacing w:w="0" w:type="dxa"/>
              </w:trPr>
              <w:tc>
                <w:tcPr>
                  <w:tcW w:w="5177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BF6669">
                  <w:pP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 xml:space="preserve">Hindi 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0</w:t>
                  </w:r>
                </w:p>
              </w:tc>
            </w:tr>
            <w:tr w:rsidR="00BF6669" w:rsidRPr="009F77B2" w:rsidTr="00A45C17">
              <w:trPr>
                <w:trHeight w:val="288"/>
                <w:tblCellSpacing w:w="0" w:type="dxa"/>
              </w:trPr>
              <w:tc>
                <w:tcPr>
                  <w:tcW w:w="5177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BF6669">
                  <w:pPr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 xml:space="preserve">Malayalam (Mother tounge) 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00" w:type="dxa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</w:tcPr>
                <w:p w:rsidR="00BF6669" w:rsidRPr="009F77B2" w:rsidRDefault="00BF6669" w:rsidP="00A45C17">
                  <w:pPr>
                    <w:jc w:val="center"/>
                    <w:rPr>
                      <w:rFonts w:ascii="Calibri" w:hAnsi="Calibri" w:cs="Arial"/>
                      <w:noProof/>
                      <w:sz w:val="22"/>
                      <w:szCs w:val="22"/>
                    </w:rPr>
                  </w:pPr>
                  <w:r w:rsidRPr="009F77B2">
                    <w:rPr>
                      <w:rFonts w:ascii="Calibri" w:hAnsi="Calibri" w:cs="Arial"/>
                      <w:noProof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9F6F95" w:rsidRPr="009F77B2" w:rsidRDefault="009F6F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9F6F95" w:rsidRPr="009F77B2" w:rsidRDefault="00A45C17" w:rsidP="00B276C8">
            <w:pPr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b/>
                <w:bCs/>
                <w:sz w:val="22"/>
                <w:szCs w:val="22"/>
              </w:rPr>
              <w:t>Personal Details</w:t>
            </w:r>
            <w:r w:rsidR="00B276C8" w:rsidRPr="009F77B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6F95" w:rsidRPr="00430E9B" w:rsidTr="00A45C17">
        <w:trPr>
          <w:trHeight w:val="252"/>
          <w:tblCellSpacing w:w="0" w:type="dxa"/>
        </w:trPr>
        <w:tc>
          <w:tcPr>
            <w:tcW w:w="5000" w:type="pct"/>
            <w:tcMar>
              <w:top w:w="30" w:type="dxa"/>
              <w:left w:w="225" w:type="dxa"/>
              <w:bottom w:w="30" w:type="dxa"/>
              <w:right w:w="0" w:type="dxa"/>
            </w:tcMar>
          </w:tcPr>
          <w:p w:rsidR="00A45C17" w:rsidRPr="00A45C17" w:rsidRDefault="00A45C17" w:rsidP="00A45C17">
            <w:pPr>
              <w:rPr>
                <w:rFonts w:ascii="Calibri" w:hAnsi="Calibri" w:cs="Arial"/>
                <w:sz w:val="22"/>
                <w:szCs w:val="22"/>
              </w:rPr>
            </w:pPr>
            <w:bookmarkStart w:id="2" w:name="OLE_LINK1"/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>Date of Birth</w:t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  <w:t>: 10</w:t>
            </w:r>
            <w:r w:rsidRPr="00A45C17">
              <w:rPr>
                <w:rFonts w:ascii="Calibri" w:hAnsi="Calibri" w:cs="Arial"/>
                <w:noProof/>
                <w:sz w:val="22"/>
                <w:szCs w:val="22"/>
                <w:vertAlign w:val="superscript"/>
              </w:rPr>
              <w:t>th</w:t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 xml:space="preserve"> April 1969</w:t>
            </w:r>
          </w:p>
          <w:bookmarkEnd w:id="2"/>
          <w:p w:rsidR="00A45C17" w:rsidRPr="00A45C17" w:rsidRDefault="00A45C17" w:rsidP="00A45C17">
            <w:pPr>
              <w:rPr>
                <w:rFonts w:ascii="Calibri" w:hAnsi="Calibri" w:cs="Arial"/>
                <w:sz w:val="22"/>
                <w:szCs w:val="22"/>
              </w:rPr>
            </w:pP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>Nationality</w:t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  <w:t>: Indian</w:t>
            </w:r>
          </w:p>
          <w:p w:rsidR="00A45C17" w:rsidRPr="00A45C17" w:rsidRDefault="00A45C17" w:rsidP="00A45C17">
            <w:pPr>
              <w:rPr>
                <w:rFonts w:ascii="Calibri" w:hAnsi="Calibri" w:cs="Arial"/>
                <w:sz w:val="22"/>
                <w:szCs w:val="22"/>
              </w:rPr>
            </w:pP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>Gender</w:t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  <w:t>: Male</w:t>
            </w:r>
          </w:p>
          <w:p w:rsidR="00A45C17" w:rsidRPr="00A45C17" w:rsidRDefault="00A45C17" w:rsidP="00A45C17">
            <w:pPr>
              <w:rPr>
                <w:rFonts w:ascii="Calibri" w:hAnsi="Calibri" w:cs="Arial"/>
                <w:sz w:val="22"/>
                <w:szCs w:val="22"/>
              </w:rPr>
            </w:pP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>Marital Status</w:t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</w:r>
            <w:r w:rsidRPr="00A45C17">
              <w:rPr>
                <w:rFonts w:ascii="Calibri" w:hAnsi="Calibri" w:cs="Arial"/>
                <w:noProof/>
                <w:sz w:val="22"/>
                <w:szCs w:val="22"/>
              </w:rPr>
              <w:tab/>
              <w:t>: Married</w:t>
            </w:r>
          </w:p>
          <w:p w:rsidR="009F6F95" w:rsidRPr="009F77B2" w:rsidRDefault="009F6F95" w:rsidP="009F6F95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0E63A8" w:rsidRPr="009F77B2" w:rsidRDefault="009F6F95" w:rsidP="00A45C17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Trainings Attended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:</w:t>
            </w:r>
          </w:p>
          <w:p w:rsidR="009F6F95" w:rsidRPr="009F77B2" w:rsidRDefault="004D1020" w:rsidP="003D090C">
            <w:pPr>
              <w:numPr>
                <w:ilvl w:val="0"/>
                <w:numId w:val="14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Successfully completed </w:t>
            </w:r>
            <w:r w:rsidR="00737C27" w:rsidRPr="009F77B2">
              <w:rPr>
                <w:rFonts w:ascii="Calibri" w:hAnsi="Calibri" w:cs="Arial"/>
                <w:noProof/>
                <w:sz w:val="22"/>
                <w:szCs w:val="22"/>
              </w:rPr>
              <w:t>Departmental Task Trainer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with Jumeirah Bab Al Shams</w:t>
            </w:r>
            <w:r w:rsidR="008E3EBC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Desert Resort &amp; Spa</w:t>
            </w:r>
          </w:p>
          <w:p w:rsidR="009F6F95" w:rsidRPr="009F77B2" w:rsidRDefault="009F6F95" w:rsidP="003D090C">
            <w:pPr>
              <w:numPr>
                <w:ilvl w:val="0"/>
                <w:numId w:val="14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Fire Training</w:t>
            </w:r>
          </w:p>
          <w:p w:rsidR="009F6F95" w:rsidRPr="009F77B2" w:rsidRDefault="009F6F95" w:rsidP="003D090C">
            <w:pPr>
              <w:numPr>
                <w:ilvl w:val="0"/>
                <w:numId w:val="14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Handling guest complains, techniques and procedures seminar</w:t>
            </w:r>
          </w:p>
          <w:p w:rsidR="00162A90" w:rsidRPr="009F77B2" w:rsidRDefault="00162A90" w:rsidP="003D090C">
            <w:pPr>
              <w:numPr>
                <w:ilvl w:val="0"/>
                <w:numId w:val="14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Basic</w:t>
            </w:r>
            <w:r w:rsidR="00A45C1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fire 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safety course</w:t>
            </w:r>
          </w:p>
          <w:p w:rsidR="00B143B9" w:rsidRPr="009F77B2" w:rsidRDefault="00B143B9" w:rsidP="003D090C">
            <w:pPr>
              <w:numPr>
                <w:ilvl w:val="0"/>
                <w:numId w:val="14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Succefully completed Housekeeping Chemical Training</w:t>
            </w:r>
          </w:p>
          <w:p w:rsidR="003D090C" w:rsidRPr="009F77B2" w:rsidRDefault="00B143B9" w:rsidP="003D090C">
            <w:pPr>
              <w:numPr>
                <w:ilvl w:val="0"/>
                <w:numId w:val="8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Ability to take all inventory of </w:t>
            </w:r>
            <w:r w:rsidR="00737C27" w:rsidRPr="009F77B2">
              <w:rPr>
                <w:rFonts w:ascii="Calibri" w:hAnsi="Calibri" w:cs="Arial"/>
                <w:noProof/>
                <w:sz w:val="22"/>
                <w:szCs w:val="22"/>
              </w:rPr>
              <w:t>departmental</w:t>
            </w:r>
            <w:r w:rsidR="00130CAE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 items</w:t>
            </w:r>
          </w:p>
          <w:p w:rsidR="00130CAE" w:rsidRPr="009F77B2" w:rsidRDefault="00130CAE" w:rsidP="003D090C">
            <w:pPr>
              <w:numPr>
                <w:ilvl w:val="0"/>
                <w:numId w:val="8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Health</w:t>
            </w:r>
            <w:r w:rsidR="00A45C17" w:rsidRPr="009F77B2"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gramStart"/>
            <w:r w:rsidR="00A45C17" w:rsidRPr="009F77B2">
              <w:rPr>
                <w:rFonts w:ascii="Calibri" w:hAnsi="Calibri"/>
                <w:sz w:val="22"/>
                <w:szCs w:val="22"/>
              </w:rPr>
              <w:t>Safety</w:t>
            </w:r>
            <w:r w:rsidR="00452D05" w:rsidRPr="009F77B2">
              <w:rPr>
                <w:rFonts w:ascii="Calibri" w:hAnsi="Calibri"/>
                <w:sz w:val="22"/>
                <w:szCs w:val="22"/>
              </w:rPr>
              <w:t>,</w:t>
            </w:r>
            <w:proofErr w:type="gramEnd"/>
            <w:r w:rsidR="00452D05" w:rsidRPr="009F77B2">
              <w:rPr>
                <w:rFonts w:ascii="Calibri" w:hAnsi="Calibri"/>
                <w:sz w:val="22"/>
                <w:szCs w:val="22"/>
              </w:rPr>
              <w:t xml:space="preserve"> &amp;</w:t>
            </w:r>
            <w:r w:rsidRPr="009F77B2">
              <w:rPr>
                <w:rFonts w:ascii="Calibri" w:hAnsi="Calibri"/>
                <w:sz w:val="22"/>
                <w:szCs w:val="22"/>
              </w:rPr>
              <w:t xml:space="preserve"> Hygiene Course- </w:t>
            </w:r>
            <w:proofErr w:type="spellStart"/>
            <w:r w:rsidRPr="009F77B2">
              <w:rPr>
                <w:rFonts w:ascii="Calibri" w:hAnsi="Calibri"/>
                <w:sz w:val="22"/>
                <w:szCs w:val="22"/>
              </w:rPr>
              <w:t>Jumeirah</w:t>
            </w:r>
            <w:proofErr w:type="spellEnd"/>
            <w:r w:rsidRPr="009F77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5C17" w:rsidRPr="009F77B2">
              <w:rPr>
                <w:rFonts w:ascii="Calibri" w:hAnsi="Calibri"/>
                <w:sz w:val="22"/>
                <w:szCs w:val="22"/>
              </w:rPr>
              <w:t>Group.</w:t>
            </w:r>
          </w:p>
          <w:p w:rsidR="00130CAE" w:rsidRPr="009F77B2" w:rsidRDefault="00130CAE" w:rsidP="00130CAE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Cross Training done in 5 different F &amp; B outlets as a Restaurant manager (60 hours each)</w:t>
            </w:r>
          </w:p>
          <w:p w:rsidR="00130CAE" w:rsidRPr="009F77B2" w:rsidRDefault="00130CAE" w:rsidP="00130CAE">
            <w:pPr>
              <w:numPr>
                <w:ilvl w:val="0"/>
                <w:numId w:val="8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Man</w:t>
            </w:r>
            <w:r w:rsidR="00A45C17" w:rsidRPr="009F77B2">
              <w:rPr>
                <w:rFonts w:ascii="Calibri" w:hAnsi="Calibri"/>
                <w:sz w:val="22"/>
                <w:szCs w:val="22"/>
              </w:rPr>
              <w:t>agement for Supervisor Training</w:t>
            </w:r>
            <w:r w:rsidRPr="009F77B2">
              <w:rPr>
                <w:rFonts w:ascii="Calibri" w:hAnsi="Calibri"/>
                <w:sz w:val="22"/>
                <w:szCs w:val="22"/>
              </w:rPr>
              <w:t xml:space="preserve"> modules</w:t>
            </w:r>
          </w:p>
          <w:p w:rsidR="00130CAE" w:rsidRPr="009F77B2" w:rsidRDefault="00130CAE" w:rsidP="00130CAE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Certified Internal Quality Reviewer</w:t>
            </w:r>
          </w:p>
          <w:p w:rsidR="00130CAE" w:rsidRPr="009F77B2" w:rsidRDefault="00130CAE" w:rsidP="00130CAE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 xml:space="preserve">Human Resources </w:t>
            </w:r>
            <w:r w:rsidR="008365E5" w:rsidRPr="009F77B2">
              <w:rPr>
                <w:rFonts w:ascii="Calibri" w:hAnsi="Calibri"/>
                <w:sz w:val="22"/>
                <w:szCs w:val="22"/>
              </w:rPr>
              <w:t>Multi Task Training</w:t>
            </w:r>
          </w:p>
          <w:p w:rsidR="00130CAE" w:rsidRPr="009F77B2" w:rsidRDefault="00130CAE" w:rsidP="00130CAE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Certified First Aid Trainer from American Heart Association.</w:t>
            </w:r>
          </w:p>
          <w:p w:rsidR="008365E5" w:rsidRPr="009F77B2" w:rsidRDefault="008365E5" w:rsidP="00A45C17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8365E5" w:rsidRPr="009F77B2" w:rsidRDefault="008365E5" w:rsidP="008365E5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F77B2">
              <w:rPr>
                <w:rFonts w:ascii="Calibri" w:hAnsi="Calibri"/>
                <w:b/>
                <w:sz w:val="22"/>
                <w:szCs w:val="22"/>
                <w:u w:val="single"/>
              </w:rPr>
              <w:t>Other Achievements</w:t>
            </w:r>
          </w:p>
          <w:p w:rsidR="008365E5" w:rsidRPr="009F77B2" w:rsidRDefault="008365E5" w:rsidP="008365E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Colleague of the year 2005</w:t>
            </w:r>
          </w:p>
          <w:p w:rsidR="008365E5" w:rsidRPr="009F77B2" w:rsidRDefault="008365E5" w:rsidP="008365E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Runner Up for COEV 2006</w:t>
            </w:r>
          </w:p>
          <w:p w:rsidR="008365E5" w:rsidRPr="009F77B2" w:rsidRDefault="008365E5" w:rsidP="008365E5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2 times – Won the Award for the Best Employee of the Month</w:t>
            </w:r>
          </w:p>
          <w:p w:rsidR="008365E5" w:rsidRDefault="008365E5" w:rsidP="008365E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 xml:space="preserve">                Oct 2001 &amp; March 2003 (The World Trade Centre Hotel)</w:t>
            </w:r>
          </w:p>
          <w:p w:rsidR="00452D05" w:rsidRPr="00325612" w:rsidRDefault="00325612" w:rsidP="003256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Manager for month 2019</w:t>
            </w:r>
          </w:p>
          <w:p w:rsidR="008365E5" w:rsidRPr="009F77B2" w:rsidRDefault="008365E5" w:rsidP="008365E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>Received numerous appreciation letters from British Embassy &amp; VVIP companies</w:t>
            </w:r>
          </w:p>
          <w:p w:rsidR="008365E5" w:rsidRPr="009F77B2" w:rsidRDefault="008365E5" w:rsidP="008365E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 xml:space="preserve">For services during functions delivered by </w:t>
            </w:r>
            <w:proofErr w:type="spellStart"/>
            <w:r w:rsidRPr="009F77B2">
              <w:rPr>
                <w:rFonts w:ascii="Calibri" w:hAnsi="Calibri"/>
                <w:sz w:val="22"/>
                <w:szCs w:val="22"/>
              </w:rPr>
              <w:t>Jumeirah</w:t>
            </w:r>
            <w:proofErr w:type="spellEnd"/>
            <w:r w:rsidRPr="009F77B2">
              <w:rPr>
                <w:rFonts w:ascii="Calibri" w:hAnsi="Calibri"/>
                <w:sz w:val="22"/>
                <w:szCs w:val="22"/>
              </w:rPr>
              <w:t xml:space="preserve"> , Dubai</w:t>
            </w:r>
          </w:p>
          <w:p w:rsidR="008365E5" w:rsidRPr="009F77B2" w:rsidRDefault="000427BF" w:rsidP="008365E5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F77B2">
              <w:rPr>
                <w:rFonts w:ascii="Calibri" w:hAnsi="Calibri"/>
                <w:sz w:val="22"/>
                <w:szCs w:val="22"/>
              </w:rPr>
              <w:t xml:space="preserve">Badminton Champion conducted by  </w:t>
            </w:r>
            <w:proofErr w:type="spellStart"/>
            <w:r w:rsidRPr="009F77B2">
              <w:rPr>
                <w:rFonts w:ascii="Calibri" w:hAnsi="Calibri"/>
                <w:sz w:val="22"/>
                <w:szCs w:val="22"/>
              </w:rPr>
              <w:t>Jumeriah</w:t>
            </w:r>
            <w:proofErr w:type="spellEnd"/>
            <w:r w:rsidRPr="009F77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65E5" w:rsidRPr="009F77B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F6F95" w:rsidRPr="009F77B2" w:rsidRDefault="009F6F95" w:rsidP="008365E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9F6F95" w:rsidRPr="009F77B2" w:rsidRDefault="00D96245" w:rsidP="009F6F95">
            <w:pPr>
              <w:ind w:left="2160" w:hanging="2160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Lessiure and hobbies :</w:t>
            </w:r>
          </w:p>
          <w:p w:rsidR="009F6F95" w:rsidRPr="009F77B2" w:rsidRDefault="00D96245" w:rsidP="003D090C">
            <w:pPr>
              <w:numPr>
                <w:ilvl w:val="0"/>
                <w:numId w:val="12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Playing </w:t>
            </w:r>
            <w:r w:rsidR="009F6F95" w:rsidRPr="009F77B2">
              <w:rPr>
                <w:rFonts w:ascii="Calibri" w:hAnsi="Calibri" w:cs="Arial"/>
                <w:noProof/>
                <w:sz w:val="22"/>
                <w:szCs w:val="22"/>
              </w:rPr>
              <w:t>football</w:t>
            </w:r>
            <w:r w:rsidR="00A45C1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, </w:t>
            </w: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Reading books</w:t>
            </w:r>
            <w:r w:rsidR="00A45C1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, </w:t>
            </w:r>
            <w:r w:rsidR="00990B0E" w:rsidRPr="009F77B2">
              <w:rPr>
                <w:rFonts w:ascii="Calibri" w:hAnsi="Calibri" w:cs="Arial"/>
                <w:noProof/>
                <w:sz w:val="22"/>
                <w:szCs w:val="22"/>
              </w:rPr>
              <w:t>Swimming</w:t>
            </w:r>
            <w:r w:rsidR="00A45C17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, </w:t>
            </w:r>
            <w:r w:rsidR="008365E5" w:rsidRPr="009F77B2">
              <w:rPr>
                <w:rFonts w:ascii="Calibri" w:hAnsi="Calibri" w:cs="Arial"/>
                <w:noProof/>
                <w:sz w:val="22"/>
                <w:szCs w:val="22"/>
              </w:rPr>
              <w:t xml:space="preserve">Badmintion </w:t>
            </w:r>
          </w:p>
          <w:p w:rsidR="009F6F95" w:rsidRPr="009F77B2" w:rsidRDefault="009F6F95" w:rsidP="009F6F95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A45C17" w:rsidRPr="009F77B2" w:rsidRDefault="00A45C17" w:rsidP="009F6F95">
            <w:pPr>
              <w:ind w:left="2160" w:hanging="2160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b/>
                <w:noProof/>
                <w:sz w:val="22"/>
                <w:szCs w:val="22"/>
              </w:rPr>
              <w:t>References</w:t>
            </w:r>
          </w:p>
          <w:p w:rsidR="009F6F95" w:rsidRPr="009F77B2" w:rsidRDefault="00A45C17" w:rsidP="009F6F95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A</w:t>
            </w:r>
            <w:r w:rsidR="009F6F95" w:rsidRPr="009F77B2">
              <w:rPr>
                <w:rFonts w:ascii="Calibri" w:hAnsi="Calibri" w:cs="Arial"/>
                <w:noProof/>
                <w:sz w:val="22"/>
                <w:szCs w:val="22"/>
              </w:rPr>
              <w:t>vailable upon request</w:t>
            </w:r>
          </w:p>
          <w:p w:rsidR="009F6F95" w:rsidRPr="009F77B2" w:rsidRDefault="009F6F95" w:rsidP="009F6F95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A45C17" w:rsidRPr="00A45C17" w:rsidRDefault="00A45C17" w:rsidP="00A45C17">
            <w:pPr>
              <w:rPr>
                <w:rFonts w:ascii="Calibri" w:hAnsi="Calibri"/>
                <w:b/>
                <w:sz w:val="22"/>
                <w:szCs w:val="22"/>
              </w:rPr>
            </w:pPr>
            <w:r w:rsidRPr="00A45C17">
              <w:rPr>
                <w:rFonts w:ascii="Calibri" w:hAnsi="Calibri"/>
                <w:b/>
                <w:sz w:val="22"/>
                <w:szCs w:val="22"/>
              </w:rPr>
              <w:t>Declaration</w:t>
            </w:r>
          </w:p>
          <w:p w:rsidR="00A45C17" w:rsidRPr="00A45C17" w:rsidRDefault="00A45C17" w:rsidP="00A45C1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67940">
              <w:rPr>
                <w:rFonts w:ascii="Calibri" w:hAnsi="Calibri"/>
              </w:rPr>
              <w:t>I hereby acknowledge that above details are true to the best of my knowledge and belief.</w:t>
            </w:r>
          </w:p>
          <w:p w:rsidR="00A45C17" w:rsidRPr="009F77B2" w:rsidRDefault="00A45C17" w:rsidP="009F6F95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A45C17" w:rsidRPr="009F77B2" w:rsidRDefault="00A2026F" w:rsidP="009F6F95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Prabhakaran </w:t>
            </w:r>
          </w:p>
          <w:p w:rsidR="00A45C17" w:rsidRPr="009F77B2" w:rsidRDefault="00A45C17" w:rsidP="00A2026F">
            <w:pPr>
              <w:ind w:left="2160" w:hanging="2160"/>
              <w:rPr>
                <w:rFonts w:ascii="Calibri" w:hAnsi="Calibri" w:cs="Arial"/>
                <w:noProof/>
                <w:sz w:val="22"/>
                <w:szCs w:val="22"/>
              </w:rPr>
            </w:pPr>
            <w:r w:rsidRPr="009F77B2">
              <w:rPr>
                <w:rFonts w:ascii="Calibri" w:hAnsi="Calibri" w:cs="Arial"/>
                <w:noProof/>
                <w:sz w:val="22"/>
                <w:szCs w:val="22"/>
              </w:rPr>
              <w:t>Dubai – UAE</w:t>
            </w:r>
          </w:p>
        </w:tc>
      </w:tr>
    </w:tbl>
    <w:p w:rsidR="009F6F95" w:rsidRPr="00961883" w:rsidRDefault="009F6F95" w:rsidP="00A45C17"/>
    <w:sectPr w:rsidR="009F6F95" w:rsidRPr="00961883" w:rsidSect="003D090C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D" w:rsidRDefault="005702ED">
      <w:r>
        <w:separator/>
      </w:r>
    </w:p>
  </w:endnote>
  <w:endnote w:type="continuationSeparator" w:id="0">
    <w:p w:rsidR="005702ED" w:rsidRDefault="0057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D" w:rsidRDefault="005702ED">
      <w:r>
        <w:separator/>
      </w:r>
    </w:p>
  </w:footnote>
  <w:footnote w:type="continuationSeparator" w:id="0">
    <w:p w:rsidR="005702ED" w:rsidRDefault="00570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5E4"/>
    <w:multiLevelType w:val="hybridMultilevel"/>
    <w:tmpl w:val="F8185D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D167B"/>
    <w:multiLevelType w:val="multilevel"/>
    <w:tmpl w:val="16C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07D8B"/>
    <w:multiLevelType w:val="hybridMultilevel"/>
    <w:tmpl w:val="9E5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463D"/>
    <w:multiLevelType w:val="hybridMultilevel"/>
    <w:tmpl w:val="9D3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3084"/>
    <w:multiLevelType w:val="hybridMultilevel"/>
    <w:tmpl w:val="CBC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D21EC"/>
    <w:multiLevelType w:val="hybridMultilevel"/>
    <w:tmpl w:val="0F56B3B0"/>
    <w:lvl w:ilvl="0" w:tplc="3EC467F8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A2E59"/>
    <w:multiLevelType w:val="hybridMultilevel"/>
    <w:tmpl w:val="0C1E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8C6"/>
    <w:multiLevelType w:val="hybridMultilevel"/>
    <w:tmpl w:val="8FBE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D1DA7"/>
    <w:multiLevelType w:val="hybridMultilevel"/>
    <w:tmpl w:val="6E92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0885"/>
    <w:multiLevelType w:val="hybridMultilevel"/>
    <w:tmpl w:val="EAFC51A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4F0F4A33"/>
    <w:multiLevelType w:val="hybridMultilevel"/>
    <w:tmpl w:val="8800DD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A26186"/>
    <w:multiLevelType w:val="hybridMultilevel"/>
    <w:tmpl w:val="2E8AC7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8C41C67"/>
    <w:multiLevelType w:val="hybridMultilevel"/>
    <w:tmpl w:val="816EE8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8403F9"/>
    <w:multiLevelType w:val="hybridMultilevel"/>
    <w:tmpl w:val="A0D0BE86"/>
    <w:lvl w:ilvl="0" w:tplc="7F02D810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A102B"/>
    <w:multiLevelType w:val="hybridMultilevel"/>
    <w:tmpl w:val="0BD0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50931"/>
    <w:multiLevelType w:val="hybridMultilevel"/>
    <w:tmpl w:val="A498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1883"/>
    <w:rsid w:val="00006708"/>
    <w:rsid w:val="000168CE"/>
    <w:rsid w:val="000339CA"/>
    <w:rsid w:val="000427BF"/>
    <w:rsid w:val="0006552A"/>
    <w:rsid w:val="00071CBF"/>
    <w:rsid w:val="000A4C86"/>
    <w:rsid w:val="000A6719"/>
    <w:rsid w:val="000A7416"/>
    <w:rsid w:val="000B2C41"/>
    <w:rsid w:val="000C01C6"/>
    <w:rsid w:val="000C438A"/>
    <w:rsid w:val="000E1D60"/>
    <w:rsid w:val="000E63A8"/>
    <w:rsid w:val="00110EE9"/>
    <w:rsid w:val="00111407"/>
    <w:rsid w:val="00112ED8"/>
    <w:rsid w:val="00126529"/>
    <w:rsid w:val="00130CAE"/>
    <w:rsid w:val="00131923"/>
    <w:rsid w:val="00155CAC"/>
    <w:rsid w:val="00162A90"/>
    <w:rsid w:val="001721E3"/>
    <w:rsid w:val="00173E80"/>
    <w:rsid w:val="0019332A"/>
    <w:rsid w:val="001A4810"/>
    <w:rsid w:val="001B2296"/>
    <w:rsid w:val="001E7C46"/>
    <w:rsid w:val="001F12A3"/>
    <w:rsid w:val="00206A05"/>
    <w:rsid w:val="0021354E"/>
    <w:rsid w:val="00215ED0"/>
    <w:rsid w:val="00221DF3"/>
    <w:rsid w:val="002653BD"/>
    <w:rsid w:val="002953A1"/>
    <w:rsid w:val="002A7BA9"/>
    <w:rsid w:val="002B326A"/>
    <w:rsid w:val="002F7561"/>
    <w:rsid w:val="00313996"/>
    <w:rsid w:val="003209A7"/>
    <w:rsid w:val="00321444"/>
    <w:rsid w:val="003214C5"/>
    <w:rsid w:val="00323DFC"/>
    <w:rsid w:val="00325612"/>
    <w:rsid w:val="00331419"/>
    <w:rsid w:val="00352177"/>
    <w:rsid w:val="00353A7B"/>
    <w:rsid w:val="00360D3E"/>
    <w:rsid w:val="0036269E"/>
    <w:rsid w:val="0038794E"/>
    <w:rsid w:val="003B54A6"/>
    <w:rsid w:val="003B7022"/>
    <w:rsid w:val="003C79F3"/>
    <w:rsid w:val="003D090C"/>
    <w:rsid w:val="003D5031"/>
    <w:rsid w:val="003E5702"/>
    <w:rsid w:val="003E7696"/>
    <w:rsid w:val="003F3B82"/>
    <w:rsid w:val="00412788"/>
    <w:rsid w:val="00415AB1"/>
    <w:rsid w:val="004227E5"/>
    <w:rsid w:val="004321F1"/>
    <w:rsid w:val="00432AF4"/>
    <w:rsid w:val="00443E07"/>
    <w:rsid w:val="00451A50"/>
    <w:rsid w:val="00452D05"/>
    <w:rsid w:val="004631CB"/>
    <w:rsid w:val="00490A43"/>
    <w:rsid w:val="004948CD"/>
    <w:rsid w:val="004C0ABA"/>
    <w:rsid w:val="004D1020"/>
    <w:rsid w:val="004F50D4"/>
    <w:rsid w:val="004F511D"/>
    <w:rsid w:val="005024A8"/>
    <w:rsid w:val="0050606D"/>
    <w:rsid w:val="005060A9"/>
    <w:rsid w:val="00507AA0"/>
    <w:rsid w:val="0055292B"/>
    <w:rsid w:val="0055320C"/>
    <w:rsid w:val="0055519F"/>
    <w:rsid w:val="00555DA3"/>
    <w:rsid w:val="005702ED"/>
    <w:rsid w:val="0058742C"/>
    <w:rsid w:val="005A429D"/>
    <w:rsid w:val="005A6115"/>
    <w:rsid w:val="005A627F"/>
    <w:rsid w:val="005B1570"/>
    <w:rsid w:val="005B207D"/>
    <w:rsid w:val="005B5D6C"/>
    <w:rsid w:val="005B6484"/>
    <w:rsid w:val="005D3D32"/>
    <w:rsid w:val="005D4BAB"/>
    <w:rsid w:val="005D4D79"/>
    <w:rsid w:val="005F589F"/>
    <w:rsid w:val="00610A41"/>
    <w:rsid w:val="00621D68"/>
    <w:rsid w:val="0063612F"/>
    <w:rsid w:val="0065010B"/>
    <w:rsid w:val="0068250F"/>
    <w:rsid w:val="00693AD5"/>
    <w:rsid w:val="006B32BE"/>
    <w:rsid w:val="006B426E"/>
    <w:rsid w:val="006C615C"/>
    <w:rsid w:val="006C7DA2"/>
    <w:rsid w:val="006C7F3B"/>
    <w:rsid w:val="006F4843"/>
    <w:rsid w:val="00737A28"/>
    <w:rsid w:val="00737C27"/>
    <w:rsid w:val="00741EB8"/>
    <w:rsid w:val="007523FC"/>
    <w:rsid w:val="00782A11"/>
    <w:rsid w:val="007A3A9F"/>
    <w:rsid w:val="007C7257"/>
    <w:rsid w:val="007E0047"/>
    <w:rsid w:val="007E2DFA"/>
    <w:rsid w:val="007E4BCB"/>
    <w:rsid w:val="007F4EA4"/>
    <w:rsid w:val="00813A47"/>
    <w:rsid w:val="00835FA1"/>
    <w:rsid w:val="008365E5"/>
    <w:rsid w:val="008547C5"/>
    <w:rsid w:val="008618AF"/>
    <w:rsid w:val="00861D45"/>
    <w:rsid w:val="008708CC"/>
    <w:rsid w:val="00873D55"/>
    <w:rsid w:val="00883B61"/>
    <w:rsid w:val="00892EA5"/>
    <w:rsid w:val="008A2F55"/>
    <w:rsid w:val="008A7E1B"/>
    <w:rsid w:val="008B01D3"/>
    <w:rsid w:val="008C2BCC"/>
    <w:rsid w:val="008D440A"/>
    <w:rsid w:val="008E3EBC"/>
    <w:rsid w:val="008F01B4"/>
    <w:rsid w:val="009200E8"/>
    <w:rsid w:val="0094446B"/>
    <w:rsid w:val="00951B28"/>
    <w:rsid w:val="00954127"/>
    <w:rsid w:val="00961883"/>
    <w:rsid w:val="00974BAD"/>
    <w:rsid w:val="00984393"/>
    <w:rsid w:val="009848B2"/>
    <w:rsid w:val="00990B0E"/>
    <w:rsid w:val="009A36B9"/>
    <w:rsid w:val="009A4414"/>
    <w:rsid w:val="009B582D"/>
    <w:rsid w:val="009C291E"/>
    <w:rsid w:val="009D1844"/>
    <w:rsid w:val="009D653E"/>
    <w:rsid w:val="009E42E0"/>
    <w:rsid w:val="009E484F"/>
    <w:rsid w:val="009F2DA3"/>
    <w:rsid w:val="009F6A37"/>
    <w:rsid w:val="009F6F95"/>
    <w:rsid w:val="009F77B2"/>
    <w:rsid w:val="00A05D5A"/>
    <w:rsid w:val="00A129F7"/>
    <w:rsid w:val="00A2026F"/>
    <w:rsid w:val="00A21575"/>
    <w:rsid w:val="00A23969"/>
    <w:rsid w:val="00A3664F"/>
    <w:rsid w:val="00A45C17"/>
    <w:rsid w:val="00A4666B"/>
    <w:rsid w:val="00A73E68"/>
    <w:rsid w:val="00A74B64"/>
    <w:rsid w:val="00A85CD7"/>
    <w:rsid w:val="00A91A59"/>
    <w:rsid w:val="00AA20CD"/>
    <w:rsid w:val="00AB01A7"/>
    <w:rsid w:val="00AD71F7"/>
    <w:rsid w:val="00AF015D"/>
    <w:rsid w:val="00AF53B2"/>
    <w:rsid w:val="00B0386F"/>
    <w:rsid w:val="00B143B9"/>
    <w:rsid w:val="00B1555B"/>
    <w:rsid w:val="00B20C0A"/>
    <w:rsid w:val="00B276C8"/>
    <w:rsid w:val="00B306CC"/>
    <w:rsid w:val="00B341A9"/>
    <w:rsid w:val="00B37D04"/>
    <w:rsid w:val="00B6092B"/>
    <w:rsid w:val="00B64FF0"/>
    <w:rsid w:val="00B9416A"/>
    <w:rsid w:val="00B96F8D"/>
    <w:rsid w:val="00BA75DD"/>
    <w:rsid w:val="00BB475E"/>
    <w:rsid w:val="00BB5C05"/>
    <w:rsid w:val="00BB64CB"/>
    <w:rsid w:val="00BC79C7"/>
    <w:rsid w:val="00BD2707"/>
    <w:rsid w:val="00BF6669"/>
    <w:rsid w:val="00C03B3C"/>
    <w:rsid w:val="00C32CC1"/>
    <w:rsid w:val="00C41A7B"/>
    <w:rsid w:val="00C620F8"/>
    <w:rsid w:val="00CB0B2C"/>
    <w:rsid w:val="00CB11BB"/>
    <w:rsid w:val="00CD304D"/>
    <w:rsid w:val="00CF0BA8"/>
    <w:rsid w:val="00CF4ED1"/>
    <w:rsid w:val="00D353CE"/>
    <w:rsid w:val="00D36FBB"/>
    <w:rsid w:val="00D370EF"/>
    <w:rsid w:val="00D60583"/>
    <w:rsid w:val="00D66058"/>
    <w:rsid w:val="00D761DB"/>
    <w:rsid w:val="00D8483A"/>
    <w:rsid w:val="00D86982"/>
    <w:rsid w:val="00D9524D"/>
    <w:rsid w:val="00D96245"/>
    <w:rsid w:val="00DA7019"/>
    <w:rsid w:val="00DB5A51"/>
    <w:rsid w:val="00DC2970"/>
    <w:rsid w:val="00DC6935"/>
    <w:rsid w:val="00DE6659"/>
    <w:rsid w:val="00DF72AA"/>
    <w:rsid w:val="00E0544A"/>
    <w:rsid w:val="00E11046"/>
    <w:rsid w:val="00E36773"/>
    <w:rsid w:val="00E603BA"/>
    <w:rsid w:val="00E754CC"/>
    <w:rsid w:val="00E83665"/>
    <w:rsid w:val="00ED2CFA"/>
    <w:rsid w:val="00F019A2"/>
    <w:rsid w:val="00F048C8"/>
    <w:rsid w:val="00F127EB"/>
    <w:rsid w:val="00F151F3"/>
    <w:rsid w:val="00F30836"/>
    <w:rsid w:val="00F324A6"/>
    <w:rsid w:val="00F409F5"/>
    <w:rsid w:val="00F46D76"/>
    <w:rsid w:val="00F51500"/>
    <w:rsid w:val="00F70ED4"/>
    <w:rsid w:val="00F94216"/>
    <w:rsid w:val="00F96346"/>
    <w:rsid w:val="00FA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D60"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88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1883"/>
  </w:style>
  <w:style w:type="character" w:styleId="Strong">
    <w:name w:val="Strong"/>
    <w:qFormat/>
    <w:rsid w:val="00961883"/>
    <w:rPr>
      <w:b/>
      <w:bCs/>
    </w:rPr>
  </w:style>
  <w:style w:type="paragraph" w:styleId="Header">
    <w:name w:val="header"/>
    <w:basedOn w:val="Normal"/>
    <w:rsid w:val="00961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883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E11046"/>
  </w:style>
  <w:style w:type="paragraph" w:styleId="BalloonText">
    <w:name w:val="Balloon Text"/>
    <w:basedOn w:val="Normal"/>
    <w:link w:val="BalloonTextChar"/>
    <w:rsid w:val="00BB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4CB"/>
    <w:rPr>
      <w:rFonts w:ascii="Tahoma" w:hAnsi="Tahoma" w:cs="Tahoma"/>
      <w:sz w:val="16"/>
      <w:szCs w:val="16"/>
      <w:lang w:eastAsia="zh-TW"/>
    </w:rPr>
  </w:style>
  <w:style w:type="paragraph" w:styleId="BodyTextIndent2">
    <w:name w:val="Body Text Indent 2"/>
    <w:basedOn w:val="Normal"/>
    <w:link w:val="BodyTextIndent2Char"/>
    <w:rsid w:val="00A45C17"/>
    <w:pPr>
      <w:spacing w:after="120" w:line="480" w:lineRule="auto"/>
      <w:ind w:left="360"/>
    </w:pPr>
    <w:rPr>
      <w:rFonts w:eastAsia="Times New Roman"/>
      <w:lang w:eastAsia="en-US"/>
    </w:rPr>
  </w:style>
  <w:style w:type="character" w:customStyle="1" w:styleId="BodyTextIndent2Char">
    <w:name w:val="Body Text Indent 2 Char"/>
    <w:link w:val="BodyTextIndent2"/>
    <w:rsid w:val="00A45C17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4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95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bhakaran-395797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«Photo»</vt:lpstr>
    </vt:vector>
  </TitlesOfParts>
  <Company>JS</Company>
  <LinksUpToDate>false</LinksUpToDate>
  <CharactersWithSpaces>6598</CharactersWithSpaces>
  <SharedDoc>false</SharedDoc>
  <HLinks>
    <vt:vector size="12" baseType="variant"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mailto:kallathp@gmail.com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mailto:kallathp@gmail.com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«Photo»</dc:title>
  <dc:creator>basstaff</dc:creator>
  <cp:lastModifiedBy>348370422</cp:lastModifiedBy>
  <cp:revision>2</cp:revision>
  <cp:lastPrinted>2018-01-31T10:47:00Z</cp:lastPrinted>
  <dcterms:created xsi:type="dcterms:W3CDTF">2019-12-12T13:45:00Z</dcterms:created>
  <dcterms:modified xsi:type="dcterms:W3CDTF">2019-12-12T13:45:00Z</dcterms:modified>
</cp:coreProperties>
</file>