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DE" w:rsidRDefault="00014FDE">
      <w:pPr>
        <w:pStyle w:val="BodyText"/>
        <w:spacing w:before="9"/>
        <w:rPr>
          <w:sz w:val="9"/>
        </w:rPr>
      </w:pPr>
    </w:p>
    <w:p w:rsidR="00014FDE" w:rsidRDefault="00014FDE">
      <w:pPr>
        <w:rPr>
          <w:sz w:val="9"/>
        </w:rPr>
        <w:sectPr w:rsidR="00014FDE">
          <w:type w:val="continuous"/>
          <w:pgSz w:w="12240" w:h="15840"/>
          <w:pgMar w:top="560" w:right="540" w:bottom="0" w:left="300" w:header="720" w:footer="720" w:gutter="0"/>
          <w:cols w:space="720"/>
        </w:sectPr>
      </w:pPr>
    </w:p>
    <w:p w:rsidR="00014FDE" w:rsidRDefault="00014FDE">
      <w:pPr>
        <w:pStyle w:val="BodyText"/>
        <w:rPr>
          <w:sz w:val="24"/>
        </w:rPr>
      </w:pPr>
    </w:p>
    <w:p w:rsidR="00014FDE" w:rsidRDefault="00014FDE">
      <w:pPr>
        <w:pStyle w:val="BodyText"/>
        <w:spacing w:before="3"/>
        <w:rPr>
          <w:sz w:val="33"/>
        </w:rPr>
      </w:pPr>
    </w:p>
    <w:p w:rsidR="00014FDE" w:rsidRDefault="00014FDE">
      <w:pPr>
        <w:spacing w:line="480" w:lineRule="auto"/>
        <w:ind w:left="290" w:right="836"/>
        <w:rPr>
          <w:b/>
        </w:rPr>
      </w:pPr>
      <w:r w:rsidRPr="00014FDE">
        <w:pict>
          <v:group id="_x0000_s1028" style="position:absolute;left:0;text-align:left;margin-left:29.5pt;margin-top:-38.95pt;width:241.45pt;height:36.75pt;z-index:15729152;mso-position-horizontal-relative:page" coordorigin="590,-779" coordsize="4829,735">
            <v:shape id="_x0000_s1031" style="position:absolute;left:910;top:-721;width:4061;height:469" coordorigin="911,-721" coordsize="4061,469" path="m4870,-721r-3857,l973,-714r-32,16l919,-673r-8,30l911,-330r8,30l941,-275r32,17l1013,-252r3857,l4909,-258r32,-17l4963,-300r8,-30l4971,-643r-8,-30l4941,-698r-32,-16l4870,-721xe" fillcolor="#a6a6a6" stroked="f">
              <v:path arrowok="t"/>
            </v:shape>
            <v:rect id="_x0000_s1030" style="position:absolute;left:590;top:-779;width:4829;height:73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90;top:-779;width:4829;height:735" filled="f" stroked="f">
              <v:textbox inset="0,0,0,0">
                <w:txbxContent>
                  <w:p w:rsidR="00014FDE" w:rsidRDefault="004001BC">
                    <w:pPr>
                      <w:spacing w:before="120"/>
                      <w:ind w:left="7"/>
                      <w:rPr>
                        <w:b/>
                        <w:sz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u w:val="thick"/>
                      </w:rPr>
                      <w:t>Saju</w:t>
                    </w:r>
                    <w:proofErr w:type="spellEnd"/>
                    <w:r>
                      <w:rPr>
                        <w:b/>
                        <w:sz w:val="40"/>
                        <w:u w:val="thick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014FDE">
        <w:pict>
          <v:line id="_x0000_s1027" style="position:absolute;left:0;text-align:left;z-index:15729664;mso-position-horizontal-relative:page" from="275.3pt,-27.2pt" to="275.3pt,88pt">
            <w10:wrap anchorx="page"/>
          </v:line>
        </w:pict>
      </w:r>
      <w:r w:rsidR="004001BC">
        <w:rPr>
          <w:b/>
        </w:rPr>
        <w:t xml:space="preserve">Email: </w:t>
      </w:r>
      <w:hyperlink r:id="rId5" w:history="1">
        <w:r w:rsidR="004641A8" w:rsidRPr="00B87099">
          <w:rPr>
            <w:rStyle w:val="Hyperlink"/>
            <w:b/>
            <w:u w:color="0000FF"/>
          </w:rPr>
          <w:t>saju-396300@2freemail.com</w:t>
        </w:r>
      </w:hyperlink>
      <w:r w:rsidR="004641A8">
        <w:rPr>
          <w:b/>
          <w:color w:val="0000FF"/>
          <w:u w:val="thick" w:color="0000FF"/>
        </w:rPr>
        <w:t xml:space="preserve"> </w:t>
      </w:r>
      <w:r w:rsidR="004001BC">
        <w:rPr>
          <w:b/>
          <w:color w:val="0000FF"/>
        </w:rPr>
        <w:t xml:space="preserve"> </w:t>
      </w:r>
      <w:r w:rsidR="004001BC">
        <w:rPr>
          <w:b/>
        </w:rPr>
        <w:t>Nationality: India</w:t>
      </w:r>
    </w:p>
    <w:p w:rsidR="00014FDE" w:rsidRDefault="00014FDE">
      <w:pPr>
        <w:pStyle w:val="BodyText"/>
        <w:rPr>
          <w:b/>
          <w:sz w:val="24"/>
        </w:rPr>
      </w:pPr>
    </w:p>
    <w:p w:rsidR="00014FDE" w:rsidRDefault="00014FDE">
      <w:pPr>
        <w:pStyle w:val="BodyText"/>
        <w:spacing w:before="1"/>
        <w:rPr>
          <w:b/>
        </w:rPr>
      </w:pPr>
    </w:p>
    <w:p w:rsidR="00014FDE" w:rsidRDefault="004001BC">
      <w:pPr>
        <w:ind w:left="240"/>
        <w:rPr>
          <w:b/>
          <w:sz w:val="24"/>
        </w:rPr>
      </w:pPr>
      <w:r>
        <w:rPr>
          <w:b/>
          <w:sz w:val="24"/>
        </w:rPr>
        <w:t>Work experience in U.A.E. (19+ Years)</w:t>
      </w:r>
    </w:p>
    <w:p w:rsidR="00014FDE" w:rsidRDefault="004001BC">
      <w:pPr>
        <w:pStyle w:val="BodyText"/>
        <w:spacing w:before="91" w:line="259" w:lineRule="auto"/>
        <w:ind w:left="240" w:right="2051"/>
        <w:jc w:val="both"/>
      </w:pPr>
      <w:r>
        <w:br w:type="column"/>
      </w:r>
      <w:proofErr w:type="gramStart"/>
      <w:r>
        <w:rPr>
          <w:b/>
        </w:rPr>
        <w:lastRenderedPageBreak/>
        <w:t xml:space="preserve">Finance Manager </w:t>
      </w:r>
      <w:r>
        <w:t>with 19+ years of proven UAE experience in finance &amp; accounts, VAT implementation and auditing.</w:t>
      </w:r>
      <w:proofErr w:type="gramEnd"/>
      <w:r>
        <w:t xml:space="preserve"> From providing data driven decisions to managing several staff, my role as a team leader has made me stronger in delivering well timed results.</w:t>
      </w:r>
    </w:p>
    <w:p w:rsidR="00014FDE" w:rsidRDefault="00014FDE">
      <w:pPr>
        <w:spacing w:line="259" w:lineRule="auto"/>
        <w:jc w:val="both"/>
        <w:sectPr w:rsidR="00014FDE">
          <w:type w:val="continuous"/>
          <w:pgSz w:w="12240" w:h="15840"/>
          <w:pgMar w:top="560" w:right="540" w:bottom="0" w:left="300" w:header="720" w:footer="720" w:gutter="0"/>
          <w:cols w:num="2" w:space="720" w:equalWidth="0">
            <w:col w:w="4296" w:space="1141"/>
            <w:col w:w="5963"/>
          </w:cols>
        </w:sectPr>
      </w:pPr>
    </w:p>
    <w:p w:rsidR="00014FDE" w:rsidRDefault="004001BC">
      <w:pPr>
        <w:pStyle w:val="BodyText"/>
        <w:spacing w:before="5"/>
        <w:rPr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6238875</wp:posOffset>
            </wp:positionH>
            <wp:positionV relativeFrom="page">
              <wp:posOffset>495300</wp:posOffset>
            </wp:positionV>
            <wp:extent cx="1123937" cy="1257300"/>
            <wp:effectExtent l="0" t="0" r="0" b="0"/>
            <wp:wrapNone/>
            <wp:docPr id="1" name="image1.jpeg" descr="C:\Users\SAJU\Desktop\IMG_3051_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3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7"/>
        <w:gridCol w:w="9810"/>
      </w:tblGrid>
      <w:tr w:rsidR="00014FDE">
        <w:trPr>
          <w:trHeight w:val="8274"/>
        </w:trPr>
        <w:tc>
          <w:tcPr>
            <w:tcW w:w="1167" w:type="dxa"/>
          </w:tcPr>
          <w:p w:rsidR="00014FDE" w:rsidRDefault="004001BC">
            <w:pPr>
              <w:pStyle w:val="TableParagraph"/>
              <w:spacing w:before="99" w:line="244" w:lineRule="auto"/>
              <w:ind w:left="134" w:right="26"/>
            </w:pPr>
            <w:r>
              <w:t>Feb 2004 – May-2019</w:t>
            </w:r>
          </w:p>
        </w:tc>
        <w:tc>
          <w:tcPr>
            <w:tcW w:w="9810" w:type="dxa"/>
          </w:tcPr>
          <w:p w:rsidR="00014FDE" w:rsidRDefault="004001BC">
            <w:pPr>
              <w:pStyle w:val="TableParagraph"/>
              <w:spacing w:line="242" w:lineRule="auto"/>
              <w:ind w:left="1216" w:right="442" w:hanging="1092"/>
              <w:rPr>
                <w:i/>
              </w:rPr>
            </w:pPr>
            <w:r>
              <w:rPr>
                <w:sz w:val="24"/>
              </w:rPr>
              <w:t xml:space="preserve">Company: </w:t>
            </w:r>
            <w:r>
              <w:rPr>
                <w:i/>
                <w:color w:val="404040"/>
              </w:rPr>
              <w:t xml:space="preserve"> Leading Manufacturers and Traders of Building Maintenance Units (BMU) in the Middle East</w:t>
            </w:r>
          </w:p>
          <w:p w:rsidR="00014FDE" w:rsidRDefault="004001BC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Designation: Finance &amp; Accounts Manager</w:t>
            </w:r>
          </w:p>
          <w:p w:rsidR="00014FDE" w:rsidRDefault="00014FDE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line="269" w:lineRule="exact"/>
            </w:pPr>
            <w:r>
              <w:t>Overall management of the finance</w:t>
            </w:r>
            <w:r>
              <w:rPr>
                <w:spacing w:val="-3"/>
              </w:rPr>
              <w:t xml:space="preserve"> </w:t>
            </w:r>
            <w:r>
              <w:t>functions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line="269" w:lineRule="exact"/>
            </w:pPr>
            <w:r>
              <w:t>Develop and monitor financial department policies and</w:t>
            </w:r>
            <w:r>
              <w:rPr>
                <w:spacing w:val="-4"/>
              </w:rPr>
              <w:t xml:space="preserve"> </w:t>
            </w:r>
            <w:r>
              <w:t>procedures.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right="424"/>
            </w:pPr>
            <w:r>
              <w:t>Banking Facility Management, LC, LG and TR Settlements, Maintain banking relationships. Ensure timely renewal of facilities and provide prompt ans</w:t>
            </w:r>
            <w:r>
              <w:t>wers/feedback to financial institutions to</w:t>
            </w:r>
            <w:r>
              <w:rPr>
                <w:spacing w:val="-35"/>
              </w:rPr>
              <w:t xml:space="preserve"> </w:t>
            </w:r>
            <w:r>
              <w:t>queries.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ind w:right="490"/>
            </w:pPr>
            <w:r>
              <w:t>Manage senior level projects related to finance, budgeting, account management, benefits and</w:t>
            </w:r>
            <w:r>
              <w:rPr>
                <w:spacing w:val="-23"/>
              </w:rPr>
              <w:t xml:space="preserve"> </w:t>
            </w:r>
            <w:r>
              <w:t>grant administration.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6"/>
            </w:pPr>
            <w:r>
              <w:t>Analyze financial statements, conduct cost/benefit analysis and identify areas of</w:t>
            </w:r>
            <w:r>
              <w:rPr>
                <w:spacing w:val="-12"/>
              </w:rPr>
              <w:t xml:space="preserve"> </w:t>
            </w:r>
            <w:r>
              <w:t>weaknes</w:t>
            </w:r>
            <w:r>
              <w:t>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Forecast cash flow positions, related borrowing needs, and available</w:t>
            </w:r>
            <w:r>
              <w:rPr>
                <w:spacing w:val="-10"/>
              </w:rPr>
              <w:t xml:space="preserve"> </w:t>
            </w:r>
            <w:r>
              <w:t>funds.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6"/>
              <w:ind w:right="1097"/>
            </w:pPr>
            <w:r>
              <w:t>Ensure that sufficient funds are available to meet ongoing operational and capital</w:t>
            </w:r>
            <w:r>
              <w:rPr>
                <w:spacing w:val="-25"/>
              </w:rPr>
              <w:t xml:space="preserve"> </w:t>
            </w:r>
            <w:r>
              <w:t>investment requirements.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Arrange Bank finance for individual projects, working capital and Investment</w:t>
            </w:r>
            <w:r>
              <w:rPr>
                <w:spacing w:val="-3"/>
              </w:rPr>
              <w:t xml:space="preserve"> </w:t>
            </w:r>
            <w:r>
              <w:t>purposes.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Review of all daily</w:t>
            </w:r>
            <w:r>
              <w:rPr>
                <w:spacing w:val="-3"/>
              </w:rPr>
              <w:t xml:space="preserve"> </w:t>
            </w:r>
            <w:r>
              <w:t>transactions.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7"/>
            </w:pPr>
            <w:r>
              <w:t>Manage and strategizing Yearly</w:t>
            </w:r>
            <w:r>
              <w:rPr>
                <w:spacing w:val="-10"/>
              </w:rPr>
              <w:t xml:space="preserve"> </w:t>
            </w:r>
            <w:r>
              <w:t>Audits.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  <w:ind w:right="740"/>
            </w:pPr>
            <w:r>
              <w:t xml:space="preserve">Liaising with customers &amp; suppliers and managing the internal personnel including the sales and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7"/>
            </w:pPr>
            <w:r>
              <w:t>VAT Implementation and</w:t>
            </w:r>
            <w:r>
              <w:rPr>
                <w:spacing w:val="-5"/>
              </w:rPr>
              <w:t xml:space="preserve"> </w:t>
            </w:r>
            <w:r>
              <w:t>Compliance.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7"/>
            </w:pPr>
            <w:r>
              <w:t>Review and approval of Vendor</w:t>
            </w:r>
            <w:r>
              <w:rPr>
                <w:spacing w:val="-3"/>
              </w:rPr>
              <w:t xml:space="preserve"> </w:t>
            </w:r>
            <w:r>
              <w:t>Payments.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Track and Management of Accounts</w:t>
            </w:r>
            <w:r>
              <w:rPr>
                <w:spacing w:val="-6"/>
              </w:rPr>
              <w:t xml:space="preserve"> </w:t>
            </w:r>
            <w:r>
              <w:t>Receivables.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6"/>
            </w:pPr>
            <w:r>
              <w:t>Prepare and monitor annual sales forecasts and</w:t>
            </w:r>
            <w:r>
              <w:rPr>
                <w:spacing w:val="-4"/>
              </w:rPr>
              <w:t xml:space="preserve"> </w:t>
            </w:r>
            <w:r>
              <w:t>budgets.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6"/>
              <w:ind w:right="725"/>
            </w:pPr>
            <w:r>
              <w:t>Working closely with the Managing Partner and Board Delegate to</w:t>
            </w:r>
            <w:r>
              <w:t xml:space="preserve"> implement the organizational strategies and</w:t>
            </w:r>
            <w:r>
              <w:rPr>
                <w:spacing w:val="-1"/>
              </w:rPr>
              <w:t xml:space="preserve"> </w:t>
            </w:r>
            <w:r>
              <w:t>plans.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Evaluating and analyzing the various business contracts on job</w:t>
            </w:r>
            <w:r>
              <w:rPr>
                <w:spacing w:val="-9"/>
              </w:rPr>
              <w:t xml:space="preserve"> </w:t>
            </w:r>
            <w:r>
              <w:t>wise.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Conducting weekly meetings to co-ordinate purchase, AR &amp; AP</w:t>
            </w:r>
            <w:r>
              <w:rPr>
                <w:spacing w:val="-11"/>
              </w:rPr>
              <w:t xml:space="preserve"> </w:t>
            </w:r>
            <w:r>
              <w:t>activities.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7"/>
            </w:pPr>
            <w:r>
              <w:t>Incentive schemes for Sales</w:t>
            </w:r>
            <w:r>
              <w:rPr>
                <w:spacing w:val="-3"/>
              </w:rPr>
              <w:t xml:space="preserve"> </w:t>
            </w:r>
            <w:r>
              <w:t>personnel.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8"/>
            </w:pPr>
            <w:r>
              <w:t>Salary disbursement and WPS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  <w:p w:rsidR="00014FDE" w:rsidRDefault="004001BC">
            <w:pPr>
              <w:pStyle w:val="TableParagraph"/>
              <w:numPr>
                <w:ilvl w:val="0"/>
                <w:numId w:val="8"/>
              </w:numPr>
              <w:tabs>
                <w:tab w:val="left" w:pos="542"/>
              </w:tabs>
              <w:spacing w:before="16" w:line="256" w:lineRule="exact"/>
            </w:pPr>
            <w:r>
              <w:t>Supportive in creating customized new ERP Accounting</w:t>
            </w:r>
            <w:r>
              <w:rPr>
                <w:spacing w:val="-11"/>
              </w:rPr>
              <w:t xml:space="preserve"> </w:t>
            </w:r>
            <w:r>
              <w:t>software</w:t>
            </w:r>
          </w:p>
        </w:tc>
      </w:tr>
    </w:tbl>
    <w:p w:rsidR="00014FDE" w:rsidRDefault="00014FDE">
      <w:pPr>
        <w:pStyle w:val="BodyText"/>
        <w:rPr>
          <w:sz w:val="20"/>
        </w:rPr>
      </w:pPr>
    </w:p>
    <w:p w:rsidR="00014FDE" w:rsidRDefault="00014FDE">
      <w:pPr>
        <w:pStyle w:val="BodyText"/>
        <w:spacing w:before="2"/>
        <w:rPr>
          <w:sz w:val="18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9811"/>
      </w:tblGrid>
      <w:tr w:rsidR="00014FDE">
        <w:trPr>
          <w:trHeight w:val="3192"/>
        </w:trPr>
        <w:tc>
          <w:tcPr>
            <w:tcW w:w="1172" w:type="dxa"/>
          </w:tcPr>
          <w:p w:rsidR="00014FDE" w:rsidRDefault="004001BC">
            <w:pPr>
              <w:pStyle w:val="TableParagraph"/>
              <w:spacing w:before="142"/>
              <w:ind w:left="139"/>
            </w:pPr>
            <w:r>
              <w:t>Jan 2002 –</w:t>
            </w:r>
          </w:p>
          <w:p w:rsidR="00014FDE" w:rsidRDefault="004001BC">
            <w:pPr>
              <w:pStyle w:val="TableParagraph"/>
              <w:spacing w:before="2"/>
              <w:ind w:left="139"/>
            </w:pPr>
            <w:r>
              <w:t>Dec 2003</w:t>
            </w:r>
          </w:p>
        </w:tc>
        <w:tc>
          <w:tcPr>
            <w:tcW w:w="9811" w:type="dxa"/>
          </w:tcPr>
          <w:p w:rsidR="00014FDE" w:rsidRDefault="004001BC">
            <w:pPr>
              <w:pStyle w:val="TableParagraph"/>
              <w:spacing w:line="242" w:lineRule="auto"/>
              <w:ind w:left="1216" w:right="284" w:hanging="1092"/>
              <w:rPr>
                <w:i/>
              </w:rPr>
            </w:pPr>
            <w:r>
              <w:rPr>
                <w:sz w:val="24"/>
              </w:rPr>
              <w:t xml:space="preserve">Company: </w:t>
            </w:r>
            <w:r>
              <w:rPr>
                <w:i/>
                <w:color w:val="404040"/>
              </w:rPr>
              <w:t>The</w:t>
            </w:r>
            <w:r w:rsidR="004641A8">
              <w:rPr>
                <w:i/>
                <w:color w:val="404040"/>
              </w:rPr>
              <w:t xml:space="preserve"> company is</w:t>
            </w:r>
            <w:r>
              <w:rPr>
                <w:i/>
                <w:color w:val="404040"/>
              </w:rPr>
              <w:t xml:space="preserve"> authorized agent for GE Bayer Silicone </w:t>
            </w:r>
            <w:r>
              <w:rPr>
                <w:i/>
                <w:color w:val="404040"/>
              </w:rPr>
              <w:t>in UAE and large scale Exporters and Importers of Silicone Sealant</w:t>
            </w:r>
          </w:p>
          <w:p w:rsidR="00014FDE" w:rsidRDefault="004001BC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Designation: Accounts &amp; Office Manager</w:t>
            </w:r>
          </w:p>
          <w:p w:rsidR="00014FDE" w:rsidRDefault="00014FD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Prepare profit and loss statements at detailed level and monthly closing of</w:t>
            </w:r>
            <w:r>
              <w:rPr>
                <w:spacing w:val="-15"/>
              </w:rPr>
              <w:t xml:space="preserve"> </w:t>
            </w:r>
            <w:r>
              <w:t>financials.</w:t>
            </w: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Coordinate and lead the annual audit</w:t>
            </w:r>
            <w:r>
              <w:rPr>
                <w:spacing w:val="-5"/>
              </w:rPr>
              <w:t xml:space="preserve"> </w:t>
            </w:r>
            <w:r>
              <w:t>process.</w:t>
            </w: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Cash flow</w:t>
            </w:r>
            <w:r>
              <w:rPr>
                <w:spacing w:val="-2"/>
              </w:rPr>
              <w:t xml:space="preserve"> </w:t>
            </w:r>
            <w:r>
              <w:t>manag</w:t>
            </w:r>
            <w:r>
              <w:t>ement.</w:t>
            </w: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Documentations for export and import of</w:t>
            </w:r>
            <w:r>
              <w:rPr>
                <w:spacing w:val="-9"/>
              </w:rPr>
              <w:t xml:space="preserve"> </w:t>
            </w:r>
            <w:r>
              <w:t>goods</w:t>
            </w: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Effectively communicate and present the critical financial matters to the</w:t>
            </w:r>
            <w:r>
              <w:rPr>
                <w:spacing w:val="-4"/>
              </w:rPr>
              <w:t xml:space="preserve"> </w:t>
            </w:r>
            <w:r>
              <w:t>Partners.</w:t>
            </w: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Preparation and execution of daily production</w:t>
            </w:r>
            <w:r>
              <w:rPr>
                <w:spacing w:val="-15"/>
              </w:rPr>
              <w:t xml:space="preserve"> </w:t>
            </w:r>
            <w:r>
              <w:t>schedule</w:t>
            </w:r>
          </w:p>
          <w:p w:rsidR="00014FDE" w:rsidRDefault="004001BC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269" w:lineRule="exact"/>
            </w:pPr>
            <w:r>
              <w:t>Reconcile bank accounts, petty cash and other GL</w:t>
            </w:r>
            <w:r>
              <w:rPr>
                <w:spacing w:val="-10"/>
              </w:rPr>
              <w:t xml:space="preserve"> </w:t>
            </w:r>
            <w:r>
              <w:t>accounts</w:t>
            </w:r>
          </w:p>
        </w:tc>
      </w:tr>
    </w:tbl>
    <w:p w:rsidR="00014FDE" w:rsidRDefault="00014FDE">
      <w:pPr>
        <w:spacing w:line="269" w:lineRule="exact"/>
        <w:sectPr w:rsidR="00014FDE">
          <w:type w:val="continuous"/>
          <w:pgSz w:w="12240" w:h="15840"/>
          <w:pgMar w:top="560" w:right="540" w:bottom="0" w:left="300" w:header="720" w:footer="720" w:gutter="0"/>
          <w:cols w:space="720"/>
        </w:sect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9811"/>
      </w:tblGrid>
      <w:tr w:rsidR="00014FDE">
        <w:trPr>
          <w:trHeight w:val="3230"/>
        </w:trPr>
        <w:tc>
          <w:tcPr>
            <w:tcW w:w="1172" w:type="dxa"/>
          </w:tcPr>
          <w:p w:rsidR="00014FDE" w:rsidRDefault="004001BC">
            <w:pPr>
              <w:pStyle w:val="TableParagraph"/>
              <w:spacing w:before="99" w:line="244" w:lineRule="auto"/>
              <w:ind w:left="134" w:right="7"/>
            </w:pPr>
            <w:r>
              <w:lastRenderedPageBreak/>
              <w:t>Dec 1999 – Dec-2001</w:t>
            </w:r>
          </w:p>
        </w:tc>
        <w:tc>
          <w:tcPr>
            <w:tcW w:w="9811" w:type="dxa"/>
          </w:tcPr>
          <w:p w:rsidR="00014FDE" w:rsidRDefault="004001BC">
            <w:pPr>
              <w:pStyle w:val="TableParagraph"/>
              <w:spacing w:line="244" w:lineRule="auto"/>
              <w:ind w:left="1225" w:hanging="1162"/>
              <w:rPr>
                <w:i/>
              </w:rPr>
            </w:pPr>
            <w:r>
              <w:rPr>
                <w:sz w:val="24"/>
              </w:rPr>
              <w:t xml:space="preserve">Company: </w:t>
            </w:r>
            <w:r>
              <w:rPr>
                <w:i/>
                <w:color w:val="404040"/>
              </w:rPr>
              <w:t>Large scale camping and catering across UAE and manufactures of Garments</w:t>
            </w:r>
          </w:p>
          <w:p w:rsidR="00014FDE" w:rsidRDefault="004001BC">
            <w:pPr>
              <w:pStyle w:val="TableParagraph"/>
              <w:spacing w:line="269" w:lineRule="exact"/>
              <w:ind w:left="90"/>
              <w:rPr>
                <w:sz w:val="24"/>
              </w:rPr>
            </w:pPr>
            <w:r>
              <w:rPr>
                <w:sz w:val="24"/>
              </w:rPr>
              <w:t>Designation: Accountant General</w:t>
            </w:r>
          </w:p>
          <w:p w:rsidR="00014FDE" w:rsidRDefault="00014FDE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Managing all accounting related activities up to</w:t>
            </w:r>
            <w:r>
              <w:rPr>
                <w:spacing w:val="-10"/>
              </w:rPr>
              <w:t xml:space="preserve"> </w:t>
            </w:r>
            <w:r>
              <w:t>finalization</w:t>
            </w: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Cash flow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Submission of financial report on monthly</w:t>
            </w:r>
            <w:r>
              <w:rPr>
                <w:spacing w:val="-5"/>
              </w:rPr>
              <w:t xml:space="preserve"> </w:t>
            </w:r>
            <w:r>
              <w:t>basis</w:t>
            </w: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Payroll preparation and disbursement of</w:t>
            </w:r>
            <w:r>
              <w:rPr>
                <w:spacing w:val="1"/>
              </w:rPr>
              <w:t xml:space="preserve"> </w:t>
            </w:r>
            <w:r>
              <w:t>salary</w:t>
            </w: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Providing and interpreting financial information and financial</w:t>
            </w:r>
            <w:r>
              <w:rPr>
                <w:spacing w:val="-14"/>
              </w:rPr>
              <w:t xml:space="preserve"> </w:t>
            </w:r>
            <w:r>
              <w:t>reports.</w:t>
            </w: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Monitoring and interpreting cash flows and predicting future</w:t>
            </w:r>
            <w:r>
              <w:rPr>
                <w:spacing w:val="-15"/>
              </w:rPr>
              <w:t xml:space="preserve"> </w:t>
            </w:r>
            <w:r>
              <w:t>trends</w:t>
            </w:r>
            <w:proofErr w:type="gramStart"/>
            <w:r>
              <w:t>..</w:t>
            </w:r>
            <w:proofErr w:type="gramEnd"/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69" w:lineRule="exact"/>
            </w:pPr>
            <w:r>
              <w:t>Monitori</w:t>
            </w:r>
            <w:r>
              <w:t>ng AR and</w:t>
            </w:r>
            <w:r>
              <w:rPr>
                <w:spacing w:val="-4"/>
              </w:rPr>
              <w:t xml:space="preserve"> </w:t>
            </w:r>
            <w:r>
              <w:t>AP</w:t>
            </w:r>
          </w:p>
          <w:p w:rsidR="00014FDE" w:rsidRDefault="004001BC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before="19" w:line="254" w:lineRule="exact"/>
            </w:pPr>
            <w:r>
              <w:t>Correspondence to various</w:t>
            </w:r>
            <w:r>
              <w:rPr>
                <w:spacing w:val="-4"/>
              </w:rPr>
              <w:t xml:space="preserve"> </w:t>
            </w:r>
            <w:proofErr w:type="gramStart"/>
            <w:r>
              <w:t>level</w:t>
            </w:r>
            <w:proofErr w:type="gramEnd"/>
            <w:r>
              <w:t>.</w:t>
            </w:r>
          </w:p>
        </w:tc>
      </w:tr>
    </w:tbl>
    <w:p w:rsidR="00014FDE" w:rsidRDefault="00014FDE">
      <w:pPr>
        <w:pStyle w:val="BodyText"/>
        <w:spacing w:before="3"/>
        <w:rPr>
          <w:sz w:val="11"/>
        </w:rPr>
      </w:pPr>
    </w:p>
    <w:p w:rsidR="00014FDE" w:rsidRDefault="004001BC">
      <w:pPr>
        <w:pStyle w:val="Heading1"/>
        <w:spacing w:before="90"/>
      </w:pPr>
      <w:r>
        <w:t>Work Experience-Outside U.A.E. (6 Years)</w:t>
      </w:r>
    </w:p>
    <w:p w:rsidR="00014FDE" w:rsidRDefault="00014FDE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9811"/>
      </w:tblGrid>
      <w:tr w:rsidR="00014FDE">
        <w:trPr>
          <w:trHeight w:val="2760"/>
        </w:trPr>
        <w:tc>
          <w:tcPr>
            <w:tcW w:w="1172" w:type="dxa"/>
          </w:tcPr>
          <w:p w:rsidR="00014FDE" w:rsidRDefault="004001BC">
            <w:pPr>
              <w:pStyle w:val="TableParagraph"/>
              <w:spacing w:before="143"/>
              <w:ind w:left="139"/>
            </w:pPr>
            <w:r>
              <w:t>Jan 1998 –</w:t>
            </w:r>
          </w:p>
          <w:p w:rsidR="00014FDE" w:rsidRDefault="004001BC">
            <w:pPr>
              <w:pStyle w:val="TableParagraph"/>
              <w:spacing w:before="1"/>
              <w:ind w:left="139"/>
            </w:pPr>
            <w:r>
              <w:t>Oct 1999</w:t>
            </w:r>
          </w:p>
        </w:tc>
        <w:tc>
          <w:tcPr>
            <w:tcW w:w="9811" w:type="dxa"/>
          </w:tcPr>
          <w:p w:rsidR="00014FDE" w:rsidRDefault="004001BC">
            <w:pPr>
              <w:pStyle w:val="TableParagraph"/>
              <w:spacing w:before="100" w:line="276" w:lineRule="exact"/>
              <w:ind w:left="145"/>
            </w:pPr>
            <w:r>
              <w:rPr>
                <w:sz w:val="24"/>
              </w:rPr>
              <w:t xml:space="preserve">Company: </w:t>
            </w:r>
            <w:r>
              <w:rPr>
                <w:color w:val="404040"/>
              </w:rPr>
              <w:t>Group of Companies</w:t>
            </w:r>
            <w:r w:rsidR="004641A8">
              <w:rPr>
                <w:color w:val="404040"/>
              </w:rPr>
              <w:t xml:space="preserve"> in </w:t>
            </w:r>
            <w:r>
              <w:rPr>
                <w:color w:val="404040"/>
              </w:rPr>
              <w:t>Chennai, India</w:t>
            </w:r>
          </w:p>
          <w:p w:rsidR="00014FDE" w:rsidRDefault="004001BC">
            <w:pPr>
              <w:pStyle w:val="TableParagraph"/>
              <w:spacing w:line="253" w:lineRule="exact"/>
              <w:ind w:left="1216"/>
              <w:rPr>
                <w:i/>
              </w:rPr>
            </w:pPr>
            <w:r>
              <w:rPr>
                <w:i/>
                <w:color w:val="0D0D0D"/>
              </w:rPr>
              <w:t>Leading whole sale dealers of automobile parts and exporters of cashew nuts.</w:t>
            </w:r>
          </w:p>
          <w:p w:rsidR="00014FDE" w:rsidRDefault="004001BC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z w:val="24"/>
              </w:rPr>
              <w:t>Designation: Accountant</w:t>
            </w:r>
          </w:p>
          <w:p w:rsidR="00014FDE" w:rsidRDefault="00014FD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</w:pPr>
            <w:r>
              <w:rPr>
                <w:color w:val="0D0D0D"/>
              </w:rPr>
              <w:t>Preparation of all kind of accounting books in both manually and</w:t>
            </w:r>
            <w:r>
              <w:rPr>
                <w:color w:val="0D0D0D"/>
                <w:spacing w:val="-20"/>
              </w:rPr>
              <w:t xml:space="preserve"> </w:t>
            </w:r>
            <w:r>
              <w:rPr>
                <w:color w:val="0D0D0D"/>
              </w:rPr>
              <w:t>computerized.</w:t>
            </w:r>
          </w:p>
          <w:p w:rsidR="00014FDE" w:rsidRDefault="004001BC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spacing w:before="18"/>
            </w:pPr>
            <w:r>
              <w:rPr>
                <w:color w:val="0D0D0D"/>
              </w:rPr>
              <w:t>Preparation of export and import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documents.</w:t>
            </w:r>
          </w:p>
          <w:p w:rsidR="00014FDE" w:rsidRDefault="004001BC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spacing w:before="21"/>
            </w:pPr>
            <w:r>
              <w:rPr>
                <w:color w:val="0D0D0D"/>
              </w:rPr>
              <w:t>Filing of govt. regulatory forms like Income Tax and Sales Tax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>returns.</w:t>
            </w:r>
          </w:p>
          <w:p w:rsidR="00014FDE" w:rsidRDefault="004001BC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spacing w:before="19"/>
            </w:pPr>
            <w:r>
              <w:rPr>
                <w:color w:val="0D0D0D"/>
              </w:rPr>
              <w:t>Fixing monthly target/tour programs and incentives for the Sales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representatives.</w:t>
            </w:r>
          </w:p>
          <w:p w:rsidR="00014FDE" w:rsidRDefault="004001BC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</w:tabs>
              <w:spacing w:before="16"/>
            </w:pPr>
            <w:r>
              <w:rPr>
                <w:color w:val="0D0D0D"/>
              </w:rPr>
              <w:t>Weekly and monthly report to the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management</w:t>
            </w:r>
            <w:r>
              <w:t>.</w:t>
            </w:r>
          </w:p>
        </w:tc>
      </w:tr>
    </w:tbl>
    <w:p w:rsidR="00014FDE" w:rsidRDefault="00014FDE">
      <w:pPr>
        <w:pStyle w:val="BodyText"/>
        <w:rPr>
          <w:b/>
          <w:sz w:val="20"/>
        </w:rPr>
      </w:pPr>
    </w:p>
    <w:p w:rsidR="00014FDE" w:rsidRDefault="00014FDE">
      <w:pPr>
        <w:pStyle w:val="BodyText"/>
        <w:rPr>
          <w:b/>
          <w:sz w:val="20"/>
        </w:rPr>
      </w:pPr>
    </w:p>
    <w:p w:rsidR="00014FDE" w:rsidRDefault="00014FDE">
      <w:pPr>
        <w:pStyle w:val="BodyText"/>
        <w:rPr>
          <w:b/>
          <w:sz w:val="20"/>
        </w:rPr>
      </w:pPr>
    </w:p>
    <w:p w:rsidR="00014FDE" w:rsidRDefault="00014FDE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2"/>
        <w:gridCol w:w="9811"/>
      </w:tblGrid>
      <w:tr w:rsidR="00014FDE">
        <w:trPr>
          <w:trHeight w:val="3249"/>
        </w:trPr>
        <w:tc>
          <w:tcPr>
            <w:tcW w:w="1172" w:type="dxa"/>
          </w:tcPr>
          <w:p w:rsidR="00014FDE" w:rsidRDefault="004001BC">
            <w:pPr>
              <w:pStyle w:val="TableParagraph"/>
              <w:spacing w:before="142"/>
              <w:ind w:left="110"/>
            </w:pPr>
            <w:r>
              <w:t>Jan 1994 –</w:t>
            </w:r>
          </w:p>
          <w:p w:rsidR="00014FDE" w:rsidRDefault="004001BC">
            <w:pPr>
              <w:pStyle w:val="TableParagraph"/>
              <w:spacing w:before="2"/>
              <w:ind w:left="110"/>
            </w:pPr>
            <w:r>
              <w:t>Oct 1997</w:t>
            </w:r>
          </w:p>
        </w:tc>
        <w:tc>
          <w:tcPr>
            <w:tcW w:w="9811" w:type="dxa"/>
          </w:tcPr>
          <w:p w:rsidR="00014FDE" w:rsidRDefault="004001BC">
            <w:pPr>
              <w:pStyle w:val="TableParagraph"/>
              <w:spacing w:before="99" w:line="276" w:lineRule="exact"/>
              <w:ind w:left="145"/>
            </w:pPr>
            <w:r>
              <w:rPr>
                <w:sz w:val="24"/>
              </w:rPr>
              <w:t xml:space="preserve">Company: </w:t>
            </w:r>
            <w:r w:rsidR="004641A8">
              <w:rPr>
                <w:color w:val="404040"/>
              </w:rPr>
              <w:t xml:space="preserve">Chartered Accountants in </w:t>
            </w:r>
            <w:r>
              <w:rPr>
                <w:color w:val="404040"/>
              </w:rPr>
              <w:t>Kerala, India</w:t>
            </w:r>
          </w:p>
          <w:p w:rsidR="00014FDE" w:rsidRDefault="004001BC">
            <w:pPr>
              <w:pStyle w:val="TableParagraph"/>
              <w:ind w:left="1216" w:right="646"/>
            </w:pPr>
            <w:r>
              <w:rPr>
                <w:i/>
                <w:color w:val="0D0D0D"/>
              </w:rPr>
              <w:t>The firm is involved in auditing/consultancy services to their major clients which includes Banks, Exporting Companies, partnership firms, corporate companies, etc</w:t>
            </w:r>
            <w:r>
              <w:rPr>
                <w:color w:val="0D0D0D"/>
              </w:rPr>
              <w:t>.</w:t>
            </w:r>
          </w:p>
          <w:p w:rsidR="00014FDE" w:rsidRDefault="00014FDE">
            <w:pPr>
              <w:pStyle w:val="TableParagraph"/>
              <w:ind w:left="0"/>
              <w:rPr>
                <w:b/>
              </w:rPr>
            </w:pPr>
          </w:p>
          <w:p w:rsidR="00014FDE" w:rsidRDefault="004001BC">
            <w:pPr>
              <w:pStyle w:val="TableParagraph"/>
              <w:ind w:left="124"/>
            </w:pPr>
            <w:r>
              <w:rPr>
                <w:sz w:val="24"/>
              </w:rPr>
              <w:t xml:space="preserve">Designation: </w:t>
            </w:r>
            <w:r>
              <w:rPr>
                <w:color w:val="0D0D0D"/>
              </w:rPr>
              <w:t>Audit Associate</w:t>
            </w:r>
          </w:p>
          <w:p w:rsidR="00014FDE" w:rsidRDefault="00014FD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</w:pPr>
            <w:r>
              <w:rPr>
                <w:color w:val="0D0D0D"/>
              </w:rPr>
              <w:t>Statuary auditing of corporate companies, banks and other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</w:rPr>
              <w:t>firms.</w:t>
            </w:r>
          </w:p>
          <w:p w:rsidR="00014FDE" w:rsidRDefault="004001BC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spacing w:before="18"/>
            </w:pPr>
            <w:r>
              <w:rPr>
                <w:color w:val="0D0D0D"/>
              </w:rPr>
              <w:t>Conducting internal audit of banking institutions and corporate</w:t>
            </w:r>
            <w:r>
              <w:rPr>
                <w:color w:val="0D0D0D"/>
                <w:spacing w:val="-12"/>
              </w:rPr>
              <w:t xml:space="preserve"> </w:t>
            </w:r>
            <w:r>
              <w:rPr>
                <w:color w:val="0D0D0D"/>
              </w:rPr>
              <w:t>companies.</w:t>
            </w:r>
          </w:p>
          <w:p w:rsidR="00014FDE" w:rsidRDefault="004001BC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spacing w:before="21"/>
            </w:pPr>
            <w:r>
              <w:rPr>
                <w:color w:val="0D0D0D"/>
              </w:rPr>
              <w:t>Giving consultancy advice to various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clients.</w:t>
            </w:r>
          </w:p>
          <w:p w:rsidR="00014FDE" w:rsidRDefault="004001BC">
            <w:pPr>
              <w:pStyle w:val="TableParagraph"/>
              <w:numPr>
                <w:ilvl w:val="0"/>
                <w:numId w:val="4"/>
              </w:numPr>
              <w:tabs>
                <w:tab w:val="left" w:pos="542"/>
              </w:tabs>
              <w:spacing w:before="19"/>
            </w:pPr>
            <w:r>
              <w:rPr>
                <w:color w:val="0D0D0D"/>
              </w:rPr>
              <w:t>Liaise with Government departments for Tax and tax related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</w:rPr>
              <w:t>matters.</w:t>
            </w:r>
          </w:p>
        </w:tc>
      </w:tr>
    </w:tbl>
    <w:p w:rsidR="00014FDE" w:rsidRDefault="00014FDE">
      <w:pPr>
        <w:pStyle w:val="BodyText"/>
        <w:rPr>
          <w:b/>
          <w:sz w:val="26"/>
        </w:rPr>
      </w:pPr>
    </w:p>
    <w:p w:rsidR="00014FDE" w:rsidRDefault="004001BC">
      <w:pPr>
        <w:spacing w:before="173"/>
        <w:ind w:left="266"/>
        <w:rPr>
          <w:b/>
          <w:sz w:val="24"/>
        </w:rPr>
      </w:pPr>
      <w:r>
        <w:rPr>
          <w:b/>
          <w:sz w:val="24"/>
        </w:rPr>
        <w:t>Academic Records</w:t>
      </w:r>
    </w:p>
    <w:p w:rsidR="00014FDE" w:rsidRDefault="00014FDE">
      <w:pPr>
        <w:pStyle w:val="BodyText"/>
        <w:rPr>
          <w:b/>
          <w:sz w:val="9"/>
        </w:r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5384"/>
        <w:gridCol w:w="4428"/>
      </w:tblGrid>
      <w:tr w:rsidR="00014FDE">
        <w:trPr>
          <w:trHeight w:val="525"/>
        </w:trPr>
        <w:tc>
          <w:tcPr>
            <w:tcW w:w="1169" w:type="dxa"/>
          </w:tcPr>
          <w:p w:rsidR="00014FDE" w:rsidRDefault="004001BC">
            <w:pPr>
              <w:pStyle w:val="TableParagraph"/>
              <w:spacing w:before="130"/>
              <w:ind w:left="188" w:right="75"/>
              <w:jc w:val="center"/>
            </w:pPr>
            <w:r>
              <w:t>Year</w:t>
            </w:r>
          </w:p>
        </w:tc>
        <w:tc>
          <w:tcPr>
            <w:tcW w:w="5384" w:type="dxa"/>
          </w:tcPr>
          <w:p w:rsidR="00014FDE" w:rsidRDefault="004001BC">
            <w:pPr>
              <w:pStyle w:val="TableParagraph"/>
              <w:spacing w:before="130"/>
              <w:ind w:left="2412" w:right="2298"/>
              <w:jc w:val="center"/>
            </w:pPr>
            <w:r>
              <w:t>Course</w:t>
            </w:r>
          </w:p>
        </w:tc>
        <w:tc>
          <w:tcPr>
            <w:tcW w:w="4428" w:type="dxa"/>
          </w:tcPr>
          <w:p w:rsidR="00014FDE" w:rsidRDefault="004001BC">
            <w:pPr>
              <w:pStyle w:val="TableParagraph"/>
              <w:spacing w:before="130"/>
              <w:ind w:left="1783" w:right="1666"/>
              <w:jc w:val="center"/>
            </w:pPr>
            <w:r>
              <w:t>University</w:t>
            </w:r>
          </w:p>
        </w:tc>
      </w:tr>
      <w:tr w:rsidR="00014FDE">
        <w:trPr>
          <w:trHeight w:val="594"/>
        </w:trPr>
        <w:tc>
          <w:tcPr>
            <w:tcW w:w="1169" w:type="dxa"/>
          </w:tcPr>
          <w:p w:rsidR="00014FDE" w:rsidRDefault="004001BC">
            <w:pPr>
              <w:pStyle w:val="TableParagraph"/>
              <w:spacing w:before="164"/>
              <w:ind w:left="89" w:right="75"/>
              <w:jc w:val="center"/>
            </w:pPr>
            <w:r>
              <w:t>2012-2013</w:t>
            </w:r>
          </w:p>
        </w:tc>
        <w:tc>
          <w:tcPr>
            <w:tcW w:w="5384" w:type="dxa"/>
          </w:tcPr>
          <w:p w:rsidR="00014FDE" w:rsidRDefault="004001BC">
            <w:pPr>
              <w:pStyle w:val="TableParagraph"/>
              <w:spacing w:before="145"/>
              <w:ind w:left="110"/>
              <w:rPr>
                <w:sz w:val="24"/>
              </w:rPr>
            </w:pPr>
            <w:r>
              <w:rPr>
                <w:sz w:val="24"/>
              </w:rPr>
              <w:t>Master of Business Administration (MBA)</w:t>
            </w:r>
          </w:p>
        </w:tc>
        <w:tc>
          <w:tcPr>
            <w:tcW w:w="4428" w:type="dxa"/>
          </w:tcPr>
          <w:p w:rsidR="00014FDE" w:rsidRDefault="004001BC">
            <w:pPr>
              <w:pStyle w:val="TableParagraph"/>
              <w:spacing w:before="164"/>
              <w:ind w:left="110"/>
            </w:pPr>
            <w:r>
              <w:t>Mahatma Gandhi University, India</w:t>
            </w:r>
          </w:p>
        </w:tc>
      </w:tr>
      <w:tr w:rsidR="00014FDE">
        <w:trPr>
          <w:trHeight w:val="794"/>
        </w:trPr>
        <w:tc>
          <w:tcPr>
            <w:tcW w:w="1169" w:type="dxa"/>
          </w:tcPr>
          <w:p w:rsidR="00014FDE" w:rsidRDefault="00014FDE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FDE" w:rsidRDefault="004001BC">
            <w:pPr>
              <w:pStyle w:val="TableParagraph"/>
              <w:ind w:left="89" w:right="75"/>
              <w:jc w:val="center"/>
            </w:pPr>
            <w:r>
              <w:t>1990-1992</w:t>
            </w:r>
          </w:p>
        </w:tc>
        <w:tc>
          <w:tcPr>
            <w:tcW w:w="5384" w:type="dxa"/>
          </w:tcPr>
          <w:p w:rsidR="00014FDE" w:rsidRDefault="00014FDE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14FDE" w:rsidRDefault="004001B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Master of Commerce (M.Com)</w:t>
            </w:r>
          </w:p>
        </w:tc>
        <w:tc>
          <w:tcPr>
            <w:tcW w:w="4428" w:type="dxa"/>
          </w:tcPr>
          <w:p w:rsidR="00014FDE" w:rsidRDefault="00014FDE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FDE" w:rsidRDefault="004001BC">
            <w:pPr>
              <w:pStyle w:val="TableParagraph"/>
              <w:ind w:left="110"/>
            </w:pPr>
            <w:r>
              <w:t>Kerala University, India</w:t>
            </w:r>
          </w:p>
        </w:tc>
      </w:tr>
      <w:tr w:rsidR="00014FDE">
        <w:trPr>
          <w:trHeight w:val="794"/>
        </w:trPr>
        <w:tc>
          <w:tcPr>
            <w:tcW w:w="1169" w:type="dxa"/>
          </w:tcPr>
          <w:p w:rsidR="00014FDE" w:rsidRDefault="00014FDE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FDE" w:rsidRDefault="004001BC">
            <w:pPr>
              <w:pStyle w:val="TableParagraph"/>
              <w:ind w:left="89" w:right="75"/>
              <w:jc w:val="center"/>
            </w:pPr>
            <w:r>
              <w:t>1987-1990</w:t>
            </w:r>
          </w:p>
        </w:tc>
        <w:tc>
          <w:tcPr>
            <w:tcW w:w="5384" w:type="dxa"/>
          </w:tcPr>
          <w:p w:rsidR="00014FDE" w:rsidRDefault="00014FDE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FDE" w:rsidRDefault="004001BC">
            <w:pPr>
              <w:pStyle w:val="TableParagraph"/>
              <w:ind w:left="110"/>
            </w:pPr>
            <w:r>
              <w:t>Bachelor’s degree in Accounting &amp; Finance (B.Com)</w:t>
            </w:r>
          </w:p>
        </w:tc>
        <w:tc>
          <w:tcPr>
            <w:tcW w:w="4428" w:type="dxa"/>
          </w:tcPr>
          <w:p w:rsidR="00014FDE" w:rsidRDefault="00014FDE">
            <w:pPr>
              <w:pStyle w:val="TableParagraph"/>
              <w:spacing w:before="9"/>
              <w:ind w:left="0"/>
              <w:rPr>
                <w:b/>
              </w:rPr>
            </w:pPr>
          </w:p>
          <w:p w:rsidR="00014FDE" w:rsidRDefault="004001BC">
            <w:pPr>
              <w:pStyle w:val="TableParagraph"/>
              <w:ind w:left="110"/>
            </w:pPr>
            <w:r>
              <w:t>Mahatma Gandhi University, India</w:t>
            </w:r>
          </w:p>
        </w:tc>
      </w:tr>
    </w:tbl>
    <w:p w:rsidR="00014FDE" w:rsidRDefault="00014FDE">
      <w:pPr>
        <w:sectPr w:rsidR="00014FDE">
          <w:pgSz w:w="12240" w:h="15840"/>
          <w:pgMar w:top="720" w:right="540" w:bottom="280" w:left="300" w:header="720" w:footer="720" w:gutter="0"/>
          <w:cols w:space="720"/>
        </w:sectPr>
      </w:pPr>
    </w:p>
    <w:p w:rsidR="00014FDE" w:rsidRDefault="004001BC">
      <w:pPr>
        <w:spacing w:before="74" w:after="3"/>
        <w:ind w:left="240"/>
        <w:rPr>
          <w:b/>
          <w:sz w:val="24"/>
        </w:rPr>
      </w:pPr>
      <w:r>
        <w:rPr>
          <w:b/>
          <w:sz w:val="24"/>
        </w:rPr>
        <w:lastRenderedPageBreak/>
        <w:t>Other qualifications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82"/>
      </w:tblGrid>
      <w:tr w:rsidR="00014FDE">
        <w:trPr>
          <w:trHeight w:val="827"/>
        </w:trPr>
        <w:tc>
          <w:tcPr>
            <w:tcW w:w="10982" w:type="dxa"/>
          </w:tcPr>
          <w:p w:rsidR="00014FDE" w:rsidRDefault="00014FD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14FDE" w:rsidRDefault="004001BC">
            <w:pPr>
              <w:pStyle w:val="TableParagraph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ICWAI (Inter)</w:t>
            </w:r>
            <w:r>
              <w:rPr>
                <w:sz w:val="24"/>
              </w:rPr>
              <w:t>- Specialization in Cost Accounting, Institute of Cost and Works Accounts of India, India</w:t>
            </w:r>
          </w:p>
        </w:tc>
      </w:tr>
      <w:tr w:rsidR="00014FDE">
        <w:trPr>
          <w:trHeight w:val="551"/>
        </w:trPr>
        <w:tc>
          <w:tcPr>
            <w:tcW w:w="10982" w:type="dxa"/>
          </w:tcPr>
          <w:p w:rsidR="00014FDE" w:rsidRDefault="004001BC">
            <w:pPr>
              <w:pStyle w:val="TableParagraph"/>
              <w:spacing w:line="268" w:lineRule="exact"/>
              <w:ind w:left="1905"/>
              <w:rPr>
                <w:sz w:val="24"/>
              </w:rPr>
            </w:pPr>
            <w:r>
              <w:rPr>
                <w:sz w:val="24"/>
              </w:rPr>
              <w:t>Course completed for Intermediate and qualified Group-II</w:t>
            </w:r>
          </w:p>
        </w:tc>
      </w:tr>
      <w:tr w:rsidR="00014FDE">
        <w:trPr>
          <w:trHeight w:val="551"/>
        </w:trPr>
        <w:tc>
          <w:tcPr>
            <w:tcW w:w="10982" w:type="dxa"/>
          </w:tcPr>
          <w:p w:rsidR="00014FDE" w:rsidRDefault="004001BC">
            <w:pPr>
              <w:pStyle w:val="TableParagraph"/>
              <w:spacing w:line="268" w:lineRule="exact"/>
              <w:ind w:left="1905"/>
              <w:rPr>
                <w:sz w:val="24"/>
              </w:rPr>
            </w:pPr>
            <w:r>
              <w:rPr>
                <w:sz w:val="24"/>
              </w:rPr>
              <w:t>Period 1993-1994</w:t>
            </w:r>
          </w:p>
        </w:tc>
      </w:tr>
      <w:tr w:rsidR="00014FDE">
        <w:trPr>
          <w:trHeight w:val="726"/>
        </w:trPr>
        <w:tc>
          <w:tcPr>
            <w:tcW w:w="10982" w:type="dxa"/>
          </w:tcPr>
          <w:p w:rsidR="00014FDE" w:rsidRDefault="004001BC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Diploma in Financial Accounting</w:t>
            </w:r>
            <w:r>
              <w:rPr>
                <w:sz w:val="24"/>
              </w:rPr>
              <w:t>, Software Accounting, Indian Academy of Computer Technology, Kerala, India.</w:t>
            </w:r>
          </w:p>
        </w:tc>
      </w:tr>
    </w:tbl>
    <w:p w:rsidR="00014FDE" w:rsidRDefault="00014FDE">
      <w:pPr>
        <w:pStyle w:val="BodyText"/>
        <w:spacing w:before="6"/>
        <w:rPr>
          <w:b/>
          <w:sz w:val="37"/>
        </w:rPr>
      </w:pPr>
    </w:p>
    <w:p w:rsidR="00014FDE" w:rsidRDefault="004001BC">
      <w:pPr>
        <w:spacing w:after="52"/>
        <w:ind w:left="266"/>
        <w:rPr>
          <w:b/>
          <w:sz w:val="24"/>
        </w:rPr>
      </w:pPr>
      <w:r>
        <w:rPr>
          <w:b/>
          <w:sz w:val="24"/>
        </w:rPr>
        <w:t>Skills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9793"/>
      </w:tblGrid>
      <w:tr w:rsidR="00014FDE">
        <w:trPr>
          <w:trHeight w:val="3112"/>
        </w:trPr>
        <w:tc>
          <w:tcPr>
            <w:tcW w:w="1188" w:type="dxa"/>
          </w:tcPr>
          <w:p w:rsidR="00014FDE" w:rsidRDefault="004001BC">
            <w:pPr>
              <w:pStyle w:val="TableParagraph"/>
              <w:spacing w:before="142"/>
              <w:ind w:left="139" w:right="347"/>
            </w:pPr>
            <w:r>
              <w:t>Job Related Skills</w:t>
            </w:r>
          </w:p>
        </w:tc>
        <w:tc>
          <w:tcPr>
            <w:tcW w:w="9793" w:type="dxa"/>
          </w:tcPr>
          <w:p w:rsidR="00014FDE" w:rsidRDefault="00014FDE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VAT Implementation and</w:t>
            </w:r>
            <w:r>
              <w:rPr>
                <w:spacing w:val="-4"/>
              </w:rPr>
              <w:t xml:space="preserve"> </w:t>
            </w:r>
            <w:r>
              <w:t>Compliance.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Familiar with ERP</w:t>
            </w:r>
            <w:r>
              <w:rPr>
                <w:spacing w:val="-3"/>
              </w:rPr>
              <w:t xml:space="preserve"> </w:t>
            </w:r>
            <w:r>
              <w:t>systems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Management information system(MIS)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ind w:right="465"/>
            </w:pPr>
            <w:r>
              <w:t>Strong work ethic with an ability to work under stress and tight deadlines with an analytical problem solving</w:t>
            </w:r>
            <w:r>
              <w:rPr>
                <w:spacing w:val="-3"/>
              </w:rPr>
              <w:t xml:space="preserve"> </w:t>
            </w:r>
            <w:r>
              <w:t>mindset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1" w:line="269" w:lineRule="exact"/>
              <w:ind w:hanging="270"/>
            </w:pPr>
            <w:r>
              <w:t>Well versed with MS office tools, with a focus on data</w:t>
            </w:r>
            <w:r>
              <w:rPr>
                <w:spacing w:val="-10"/>
              </w:rPr>
              <w:t xml:space="preserve"> </w:t>
            </w:r>
            <w:r>
              <w:t>analytics.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 xml:space="preserve">Financial </w:t>
            </w:r>
            <w:proofErr w:type="spellStart"/>
            <w:r>
              <w:t>modelling</w:t>
            </w:r>
            <w:proofErr w:type="spellEnd"/>
            <w:r>
              <w:t>, budgeting, and</w:t>
            </w:r>
            <w:r>
              <w:rPr>
                <w:spacing w:val="-2"/>
              </w:rPr>
              <w:t xml:space="preserve"> </w:t>
            </w:r>
            <w:r>
              <w:t>advisory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Salary and WPS</w:t>
            </w:r>
            <w:r>
              <w:rPr>
                <w:spacing w:val="-5"/>
              </w:rPr>
              <w:t xml:space="preserve"> </w:t>
            </w:r>
            <w:r>
              <w:t>management</w:t>
            </w:r>
          </w:p>
          <w:p w:rsidR="00014FDE" w:rsidRDefault="004001BC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I</w:t>
            </w:r>
            <w:r>
              <w:t>nventory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</w:tr>
      <w:tr w:rsidR="00014FDE">
        <w:trPr>
          <w:trHeight w:val="1312"/>
        </w:trPr>
        <w:tc>
          <w:tcPr>
            <w:tcW w:w="1188" w:type="dxa"/>
          </w:tcPr>
          <w:p w:rsidR="00014FDE" w:rsidRDefault="00014FDE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014FDE" w:rsidRDefault="004001BC">
            <w:pPr>
              <w:pStyle w:val="TableParagraph"/>
              <w:ind w:left="139"/>
            </w:pPr>
            <w:r>
              <w:t>Languages</w:t>
            </w:r>
          </w:p>
        </w:tc>
        <w:tc>
          <w:tcPr>
            <w:tcW w:w="9793" w:type="dxa"/>
          </w:tcPr>
          <w:p w:rsidR="00014FDE" w:rsidRDefault="00014FDE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14FDE" w:rsidRDefault="004001BC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English (Excellent</w:t>
            </w:r>
            <w:r>
              <w:rPr>
                <w:spacing w:val="1"/>
              </w:rPr>
              <w:t xml:space="preserve"> </w:t>
            </w:r>
            <w:r>
              <w:t>Fluency)</w:t>
            </w:r>
          </w:p>
          <w:p w:rsidR="00014FDE" w:rsidRDefault="004001BC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Hindi</w:t>
            </w:r>
          </w:p>
          <w:p w:rsidR="00014FDE" w:rsidRDefault="004001BC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</w:tabs>
              <w:spacing w:line="269" w:lineRule="exact"/>
              <w:ind w:hanging="270"/>
            </w:pPr>
            <w:r>
              <w:t>Tamil, Malayalam (Mother</w:t>
            </w:r>
            <w:r>
              <w:rPr>
                <w:spacing w:val="-10"/>
              </w:rPr>
              <w:t xml:space="preserve"> </w:t>
            </w:r>
            <w:r>
              <w:t>tongue)</w:t>
            </w:r>
          </w:p>
        </w:tc>
      </w:tr>
    </w:tbl>
    <w:p w:rsidR="00014FDE" w:rsidRDefault="00014FDE">
      <w:pPr>
        <w:pStyle w:val="BodyText"/>
        <w:spacing w:before="8"/>
        <w:rPr>
          <w:b/>
          <w:sz w:val="34"/>
        </w:rPr>
      </w:pPr>
    </w:p>
    <w:p w:rsidR="00014FDE" w:rsidRDefault="00014FDE">
      <w:pPr>
        <w:spacing w:before="1"/>
        <w:ind w:left="146"/>
        <w:rPr>
          <w:b/>
          <w:sz w:val="24"/>
        </w:rPr>
      </w:pPr>
      <w:r w:rsidRPr="00014FDE">
        <w:pict>
          <v:shape id="_x0000_s1026" style="position:absolute;left:0;text-align:left;margin-left:20.9pt;margin-top:16.35pt;width:556.75pt;height:.1pt;z-index:-15726592;mso-wrap-distance-left:0;mso-wrap-distance-right:0;mso-position-horizontal-relative:page" coordorigin="418,327" coordsize="11135,0" path="m418,327r11135,e" filled="f" strokeweight=".48pt">
            <v:path arrowok="t"/>
            <w10:wrap type="topAndBottom" anchorx="page"/>
          </v:shape>
        </w:pict>
      </w:r>
      <w:r w:rsidR="004001BC">
        <w:rPr>
          <w:b/>
          <w:sz w:val="24"/>
        </w:rPr>
        <w:t>Personal details</w:t>
      </w:r>
    </w:p>
    <w:p w:rsidR="00014FDE" w:rsidRDefault="00014FDE">
      <w:pPr>
        <w:pStyle w:val="BodyText"/>
        <w:spacing w:before="4"/>
        <w:rPr>
          <w:b/>
          <w:sz w:val="32"/>
        </w:rPr>
      </w:pPr>
    </w:p>
    <w:p w:rsidR="00014FDE" w:rsidRDefault="004001B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361"/>
      </w:pPr>
      <w:r>
        <w:t xml:space="preserve">Valid </w:t>
      </w:r>
      <w:r>
        <w:rPr>
          <w:spacing w:val="-4"/>
        </w:rPr>
        <w:t xml:space="preserve">UAE </w:t>
      </w:r>
      <w:r>
        <w:t>Driving</w:t>
      </w:r>
      <w:r>
        <w:rPr>
          <w:spacing w:val="-4"/>
        </w:rPr>
        <w:t xml:space="preserve"> </w:t>
      </w:r>
      <w:r>
        <w:t>License</w:t>
      </w:r>
    </w:p>
    <w:p w:rsidR="00014FDE" w:rsidRDefault="004001B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7"/>
        <w:ind w:hanging="361"/>
      </w:pPr>
      <w:r>
        <w:t>Marital status :</w:t>
      </w:r>
      <w:r>
        <w:rPr>
          <w:spacing w:val="-13"/>
        </w:rPr>
        <w:t xml:space="preserve"> </w:t>
      </w:r>
      <w:r>
        <w:t>Married</w:t>
      </w:r>
    </w:p>
    <w:p w:rsidR="00014FDE" w:rsidRDefault="004001B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9"/>
        <w:ind w:hanging="361"/>
      </w:pPr>
      <w:r>
        <w:t>Date of Birth : 21</w:t>
      </w:r>
      <w:r>
        <w:rPr>
          <w:vertAlign w:val="superscript"/>
        </w:rPr>
        <w:t>st</w:t>
      </w:r>
      <w:r>
        <w:t xml:space="preserve"> May</w:t>
      </w:r>
      <w:r>
        <w:rPr>
          <w:spacing w:val="-5"/>
        </w:rPr>
        <w:t xml:space="preserve"> </w:t>
      </w:r>
      <w:r>
        <w:t>1970</w:t>
      </w:r>
    </w:p>
    <w:p w:rsidR="00014FDE" w:rsidRDefault="004001BC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8"/>
        <w:ind w:hanging="361"/>
      </w:pPr>
      <w:r>
        <w:t>Visa status: Resident Visa (Spouse</w:t>
      </w:r>
      <w:r>
        <w:rPr>
          <w:spacing w:val="-4"/>
        </w:rPr>
        <w:t xml:space="preserve"> </w:t>
      </w:r>
      <w:r>
        <w:t>Visa)</w:t>
      </w:r>
    </w:p>
    <w:sectPr w:rsidR="00014FDE" w:rsidSect="00014FDE">
      <w:pgSz w:w="12240" w:h="15840"/>
      <w:pgMar w:top="1320" w:right="54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754"/>
    <w:multiLevelType w:val="hybridMultilevel"/>
    <w:tmpl w:val="5A92EFCE"/>
    <w:lvl w:ilvl="0" w:tplc="44388E9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B8EA2A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en-US"/>
      </w:rPr>
    </w:lvl>
    <w:lvl w:ilvl="2" w:tplc="1200DBBA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 w:tplc="FC6C3F8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F53EEA56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en-US"/>
      </w:rPr>
    </w:lvl>
    <w:lvl w:ilvl="5" w:tplc="8482E71A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7A6C1F06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  <w:lvl w:ilvl="7" w:tplc="814A984A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  <w:lvl w:ilvl="8" w:tplc="F7F63D96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abstractNum w:abstractNumId="1">
    <w:nsid w:val="09496672"/>
    <w:multiLevelType w:val="hybridMultilevel"/>
    <w:tmpl w:val="03482BB8"/>
    <w:lvl w:ilvl="0" w:tplc="BB42712C">
      <w:numFmt w:val="bullet"/>
      <w:lvlText w:val=""/>
      <w:lvlJc w:val="left"/>
      <w:pPr>
        <w:ind w:left="541" w:hanging="269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en-US"/>
      </w:rPr>
    </w:lvl>
    <w:lvl w:ilvl="1" w:tplc="2234A11C">
      <w:numFmt w:val="bullet"/>
      <w:lvlText w:val="•"/>
      <w:lvlJc w:val="left"/>
      <w:pPr>
        <w:ind w:left="1466" w:hanging="269"/>
      </w:pPr>
      <w:rPr>
        <w:rFonts w:hint="default"/>
        <w:lang w:val="en-US" w:eastAsia="en-US" w:bidi="en-US"/>
      </w:rPr>
    </w:lvl>
    <w:lvl w:ilvl="2" w:tplc="3F6C83F0">
      <w:numFmt w:val="bullet"/>
      <w:lvlText w:val="•"/>
      <w:lvlJc w:val="left"/>
      <w:pPr>
        <w:ind w:left="2392" w:hanging="269"/>
      </w:pPr>
      <w:rPr>
        <w:rFonts w:hint="default"/>
        <w:lang w:val="en-US" w:eastAsia="en-US" w:bidi="en-US"/>
      </w:rPr>
    </w:lvl>
    <w:lvl w:ilvl="3" w:tplc="F528B3D8">
      <w:numFmt w:val="bullet"/>
      <w:lvlText w:val="•"/>
      <w:lvlJc w:val="left"/>
      <w:pPr>
        <w:ind w:left="3318" w:hanging="269"/>
      </w:pPr>
      <w:rPr>
        <w:rFonts w:hint="default"/>
        <w:lang w:val="en-US" w:eastAsia="en-US" w:bidi="en-US"/>
      </w:rPr>
    </w:lvl>
    <w:lvl w:ilvl="4" w:tplc="EBF4B3B2">
      <w:numFmt w:val="bullet"/>
      <w:lvlText w:val="•"/>
      <w:lvlJc w:val="left"/>
      <w:pPr>
        <w:ind w:left="4244" w:hanging="269"/>
      </w:pPr>
      <w:rPr>
        <w:rFonts w:hint="default"/>
        <w:lang w:val="en-US" w:eastAsia="en-US" w:bidi="en-US"/>
      </w:rPr>
    </w:lvl>
    <w:lvl w:ilvl="5" w:tplc="68A048C2">
      <w:numFmt w:val="bullet"/>
      <w:lvlText w:val="•"/>
      <w:lvlJc w:val="left"/>
      <w:pPr>
        <w:ind w:left="5170" w:hanging="269"/>
      </w:pPr>
      <w:rPr>
        <w:rFonts w:hint="default"/>
        <w:lang w:val="en-US" w:eastAsia="en-US" w:bidi="en-US"/>
      </w:rPr>
    </w:lvl>
    <w:lvl w:ilvl="6" w:tplc="9DC890D6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en-US"/>
      </w:rPr>
    </w:lvl>
    <w:lvl w:ilvl="7" w:tplc="F7BC92EE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en-US"/>
      </w:rPr>
    </w:lvl>
    <w:lvl w:ilvl="8" w:tplc="3F2254EE">
      <w:numFmt w:val="bullet"/>
      <w:lvlText w:val="•"/>
      <w:lvlJc w:val="left"/>
      <w:pPr>
        <w:ind w:left="7948" w:hanging="269"/>
      </w:pPr>
      <w:rPr>
        <w:rFonts w:hint="default"/>
        <w:lang w:val="en-US" w:eastAsia="en-US" w:bidi="en-US"/>
      </w:rPr>
    </w:lvl>
  </w:abstractNum>
  <w:abstractNum w:abstractNumId="2">
    <w:nsid w:val="0B79417B"/>
    <w:multiLevelType w:val="hybridMultilevel"/>
    <w:tmpl w:val="9A8C66D0"/>
    <w:lvl w:ilvl="0" w:tplc="A2CE40E0">
      <w:numFmt w:val="bullet"/>
      <w:lvlText w:val=""/>
      <w:lvlJc w:val="left"/>
      <w:pPr>
        <w:ind w:left="54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67EFCFA">
      <w:numFmt w:val="bullet"/>
      <w:lvlText w:val="•"/>
      <w:lvlJc w:val="left"/>
      <w:pPr>
        <w:ind w:left="1466" w:hanging="269"/>
      </w:pPr>
      <w:rPr>
        <w:rFonts w:hint="default"/>
        <w:lang w:val="en-US" w:eastAsia="en-US" w:bidi="en-US"/>
      </w:rPr>
    </w:lvl>
    <w:lvl w:ilvl="2" w:tplc="B6DCB664">
      <w:numFmt w:val="bullet"/>
      <w:lvlText w:val="•"/>
      <w:lvlJc w:val="left"/>
      <w:pPr>
        <w:ind w:left="2392" w:hanging="269"/>
      </w:pPr>
      <w:rPr>
        <w:rFonts w:hint="default"/>
        <w:lang w:val="en-US" w:eastAsia="en-US" w:bidi="en-US"/>
      </w:rPr>
    </w:lvl>
    <w:lvl w:ilvl="3" w:tplc="D0FCECF6">
      <w:numFmt w:val="bullet"/>
      <w:lvlText w:val="•"/>
      <w:lvlJc w:val="left"/>
      <w:pPr>
        <w:ind w:left="3318" w:hanging="269"/>
      </w:pPr>
      <w:rPr>
        <w:rFonts w:hint="default"/>
        <w:lang w:val="en-US" w:eastAsia="en-US" w:bidi="en-US"/>
      </w:rPr>
    </w:lvl>
    <w:lvl w:ilvl="4" w:tplc="55C83544">
      <w:numFmt w:val="bullet"/>
      <w:lvlText w:val="•"/>
      <w:lvlJc w:val="left"/>
      <w:pPr>
        <w:ind w:left="4244" w:hanging="269"/>
      </w:pPr>
      <w:rPr>
        <w:rFonts w:hint="default"/>
        <w:lang w:val="en-US" w:eastAsia="en-US" w:bidi="en-US"/>
      </w:rPr>
    </w:lvl>
    <w:lvl w:ilvl="5" w:tplc="E7AC418A">
      <w:numFmt w:val="bullet"/>
      <w:lvlText w:val="•"/>
      <w:lvlJc w:val="left"/>
      <w:pPr>
        <w:ind w:left="5170" w:hanging="269"/>
      </w:pPr>
      <w:rPr>
        <w:rFonts w:hint="default"/>
        <w:lang w:val="en-US" w:eastAsia="en-US" w:bidi="en-US"/>
      </w:rPr>
    </w:lvl>
    <w:lvl w:ilvl="6" w:tplc="B720F2EA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en-US"/>
      </w:rPr>
    </w:lvl>
    <w:lvl w:ilvl="7" w:tplc="BA4EC88E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en-US"/>
      </w:rPr>
    </w:lvl>
    <w:lvl w:ilvl="8" w:tplc="7A9E6516">
      <w:numFmt w:val="bullet"/>
      <w:lvlText w:val="•"/>
      <w:lvlJc w:val="left"/>
      <w:pPr>
        <w:ind w:left="7948" w:hanging="269"/>
      </w:pPr>
      <w:rPr>
        <w:rFonts w:hint="default"/>
        <w:lang w:val="en-US" w:eastAsia="en-US" w:bidi="en-US"/>
      </w:rPr>
    </w:lvl>
  </w:abstractNum>
  <w:abstractNum w:abstractNumId="3">
    <w:nsid w:val="13BC42AC"/>
    <w:multiLevelType w:val="hybridMultilevel"/>
    <w:tmpl w:val="02083230"/>
    <w:lvl w:ilvl="0" w:tplc="E5A2200A">
      <w:numFmt w:val="bullet"/>
      <w:lvlText w:val=""/>
      <w:lvlJc w:val="left"/>
      <w:pPr>
        <w:ind w:left="45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0BE0142">
      <w:numFmt w:val="bullet"/>
      <w:lvlText w:val="•"/>
      <w:lvlJc w:val="left"/>
      <w:pPr>
        <w:ind w:left="1392" w:hanging="269"/>
      </w:pPr>
      <w:rPr>
        <w:rFonts w:hint="default"/>
        <w:lang w:val="en-US" w:eastAsia="en-US" w:bidi="en-US"/>
      </w:rPr>
    </w:lvl>
    <w:lvl w:ilvl="2" w:tplc="C0425718">
      <w:numFmt w:val="bullet"/>
      <w:lvlText w:val="•"/>
      <w:lvlJc w:val="left"/>
      <w:pPr>
        <w:ind w:left="2324" w:hanging="269"/>
      </w:pPr>
      <w:rPr>
        <w:rFonts w:hint="default"/>
        <w:lang w:val="en-US" w:eastAsia="en-US" w:bidi="en-US"/>
      </w:rPr>
    </w:lvl>
    <w:lvl w:ilvl="3" w:tplc="AF0CD688">
      <w:numFmt w:val="bullet"/>
      <w:lvlText w:val="•"/>
      <w:lvlJc w:val="left"/>
      <w:pPr>
        <w:ind w:left="3256" w:hanging="269"/>
      </w:pPr>
      <w:rPr>
        <w:rFonts w:hint="default"/>
        <w:lang w:val="en-US" w:eastAsia="en-US" w:bidi="en-US"/>
      </w:rPr>
    </w:lvl>
    <w:lvl w:ilvl="4" w:tplc="B3D44928">
      <w:numFmt w:val="bullet"/>
      <w:lvlText w:val="•"/>
      <w:lvlJc w:val="left"/>
      <w:pPr>
        <w:ind w:left="4189" w:hanging="269"/>
      </w:pPr>
      <w:rPr>
        <w:rFonts w:hint="default"/>
        <w:lang w:val="en-US" w:eastAsia="en-US" w:bidi="en-US"/>
      </w:rPr>
    </w:lvl>
    <w:lvl w:ilvl="5" w:tplc="0262C620">
      <w:numFmt w:val="bullet"/>
      <w:lvlText w:val="•"/>
      <w:lvlJc w:val="left"/>
      <w:pPr>
        <w:ind w:left="5121" w:hanging="269"/>
      </w:pPr>
      <w:rPr>
        <w:rFonts w:hint="default"/>
        <w:lang w:val="en-US" w:eastAsia="en-US" w:bidi="en-US"/>
      </w:rPr>
    </w:lvl>
    <w:lvl w:ilvl="6" w:tplc="352ADDA6">
      <w:numFmt w:val="bullet"/>
      <w:lvlText w:val="•"/>
      <w:lvlJc w:val="left"/>
      <w:pPr>
        <w:ind w:left="6053" w:hanging="269"/>
      </w:pPr>
      <w:rPr>
        <w:rFonts w:hint="default"/>
        <w:lang w:val="en-US" w:eastAsia="en-US" w:bidi="en-US"/>
      </w:rPr>
    </w:lvl>
    <w:lvl w:ilvl="7" w:tplc="E75E8616">
      <w:numFmt w:val="bullet"/>
      <w:lvlText w:val="•"/>
      <w:lvlJc w:val="left"/>
      <w:pPr>
        <w:ind w:left="6986" w:hanging="269"/>
      </w:pPr>
      <w:rPr>
        <w:rFonts w:hint="default"/>
        <w:lang w:val="en-US" w:eastAsia="en-US" w:bidi="en-US"/>
      </w:rPr>
    </w:lvl>
    <w:lvl w:ilvl="8" w:tplc="70C6E96E">
      <w:numFmt w:val="bullet"/>
      <w:lvlText w:val="•"/>
      <w:lvlJc w:val="left"/>
      <w:pPr>
        <w:ind w:left="7918" w:hanging="269"/>
      </w:pPr>
      <w:rPr>
        <w:rFonts w:hint="default"/>
        <w:lang w:val="en-US" w:eastAsia="en-US" w:bidi="en-US"/>
      </w:rPr>
    </w:lvl>
  </w:abstractNum>
  <w:abstractNum w:abstractNumId="4">
    <w:nsid w:val="423703FC"/>
    <w:multiLevelType w:val="hybridMultilevel"/>
    <w:tmpl w:val="042A2F1C"/>
    <w:lvl w:ilvl="0" w:tplc="CA7EBECA">
      <w:numFmt w:val="bullet"/>
      <w:lvlText w:val=""/>
      <w:lvlJc w:val="left"/>
      <w:pPr>
        <w:ind w:left="541" w:hanging="269"/>
      </w:pPr>
      <w:rPr>
        <w:rFonts w:ascii="Symbol" w:eastAsia="Symbol" w:hAnsi="Symbol" w:cs="Symbol" w:hint="default"/>
        <w:color w:val="0D0D0D"/>
        <w:w w:val="100"/>
        <w:sz w:val="22"/>
        <w:szCs w:val="22"/>
        <w:lang w:val="en-US" w:eastAsia="en-US" w:bidi="en-US"/>
      </w:rPr>
    </w:lvl>
    <w:lvl w:ilvl="1" w:tplc="E5F8F894">
      <w:numFmt w:val="bullet"/>
      <w:lvlText w:val="•"/>
      <w:lvlJc w:val="left"/>
      <w:pPr>
        <w:ind w:left="1466" w:hanging="269"/>
      </w:pPr>
      <w:rPr>
        <w:rFonts w:hint="default"/>
        <w:lang w:val="en-US" w:eastAsia="en-US" w:bidi="en-US"/>
      </w:rPr>
    </w:lvl>
    <w:lvl w:ilvl="2" w:tplc="D4E27938">
      <w:numFmt w:val="bullet"/>
      <w:lvlText w:val="•"/>
      <w:lvlJc w:val="left"/>
      <w:pPr>
        <w:ind w:left="2392" w:hanging="269"/>
      </w:pPr>
      <w:rPr>
        <w:rFonts w:hint="default"/>
        <w:lang w:val="en-US" w:eastAsia="en-US" w:bidi="en-US"/>
      </w:rPr>
    </w:lvl>
    <w:lvl w:ilvl="3" w:tplc="C460542A">
      <w:numFmt w:val="bullet"/>
      <w:lvlText w:val="•"/>
      <w:lvlJc w:val="left"/>
      <w:pPr>
        <w:ind w:left="3318" w:hanging="269"/>
      </w:pPr>
      <w:rPr>
        <w:rFonts w:hint="default"/>
        <w:lang w:val="en-US" w:eastAsia="en-US" w:bidi="en-US"/>
      </w:rPr>
    </w:lvl>
    <w:lvl w:ilvl="4" w:tplc="6B44A1AA">
      <w:numFmt w:val="bullet"/>
      <w:lvlText w:val="•"/>
      <w:lvlJc w:val="left"/>
      <w:pPr>
        <w:ind w:left="4244" w:hanging="269"/>
      </w:pPr>
      <w:rPr>
        <w:rFonts w:hint="default"/>
        <w:lang w:val="en-US" w:eastAsia="en-US" w:bidi="en-US"/>
      </w:rPr>
    </w:lvl>
    <w:lvl w:ilvl="5" w:tplc="6958EAE6">
      <w:numFmt w:val="bullet"/>
      <w:lvlText w:val="•"/>
      <w:lvlJc w:val="left"/>
      <w:pPr>
        <w:ind w:left="5170" w:hanging="269"/>
      </w:pPr>
      <w:rPr>
        <w:rFonts w:hint="default"/>
        <w:lang w:val="en-US" w:eastAsia="en-US" w:bidi="en-US"/>
      </w:rPr>
    </w:lvl>
    <w:lvl w:ilvl="6" w:tplc="3042BCCE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en-US"/>
      </w:rPr>
    </w:lvl>
    <w:lvl w:ilvl="7" w:tplc="D31C8E60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en-US"/>
      </w:rPr>
    </w:lvl>
    <w:lvl w:ilvl="8" w:tplc="89BC55B0">
      <w:numFmt w:val="bullet"/>
      <w:lvlText w:val="•"/>
      <w:lvlJc w:val="left"/>
      <w:pPr>
        <w:ind w:left="7948" w:hanging="269"/>
      </w:pPr>
      <w:rPr>
        <w:rFonts w:hint="default"/>
        <w:lang w:val="en-US" w:eastAsia="en-US" w:bidi="en-US"/>
      </w:rPr>
    </w:lvl>
  </w:abstractNum>
  <w:abstractNum w:abstractNumId="5">
    <w:nsid w:val="4A3227C4"/>
    <w:multiLevelType w:val="hybridMultilevel"/>
    <w:tmpl w:val="8D988CC8"/>
    <w:lvl w:ilvl="0" w:tplc="64988AFC">
      <w:numFmt w:val="bullet"/>
      <w:lvlText w:val=""/>
      <w:lvlJc w:val="left"/>
      <w:pPr>
        <w:ind w:left="54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C74C13E">
      <w:numFmt w:val="bullet"/>
      <w:lvlText w:val="•"/>
      <w:lvlJc w:val="left"/>
      <w:pPr>
        <w:ind w:left="1466" w:hanging="269"/>
      </w:pPr>
      <w:rPr>
        <w:rFonts w:hint="default"/>
        <w:lang w:val="en-US" w:eastAsia="en-US" w:bidi="en-US"/>
      </w:rPr>
    </w:lvl>
    <w:lvl w:ilvl="2" w:tplc="05E8D398">
      <w:numFmt w:val="bullet"/>
      <w:lvlText w:val="•"/>
      <w:lvlJc w:val="left"/>
      <w:pPr>
        <w:ind w:left="2392" w:hanging="269"/>
      </w:pPr>
      <w:rPr>
        <w:rFonts w:hint="default"/>
        <w:lang w:val="en-US" w:eastAsia="en-US" w:bidi="en-US"/>
      </w:rPr>
    </w:lvl>
    <w:lvl w:ilvl="3" w:tplc="28163A3E">
      <w:numFmt w:val="bullet"/>
      <w:lvlText w:val="•"/>
      <w:lvlJc w:val="left"/>
      <w:pPr>
        <w:ind w:left="3318" w:hanging="269"/>
      </w:pPr>
      <w:rPr>
        <w:rFonts w:hint="default"/>
        <w:lang w:val="en-US" w:eastAsia="en-US" w:bidi="en-US"/>
      </w:rPr>
    </w:lvl>
    <w:lvl w:ilvl="4" w:tplc="C13A813E">
      <w:numFmt w:val="bullet"/>
      <w:lvlText w:val="•"/>
      <w:lvlJc w:val="left"/>
      <w:pPr>
        <w:ind w:left="4244" w:hanging="269"/>
      </w:pPr>
      <w:rPr>
        <w:rFonts w:hint="default"/>
        <w:lang w:val="en-US" w:eastAsia="en-US" w:bidi="en-US"/>
      </w:rPr>
    </w:lvl>
    <w:lvl w:ilvl="5" w:tplc="962EE606">
      <w:numFmt w:val="bullet"/>
      <w:lvlText w:val="•"/>
      <w:lvlJc w:val="left"/>
      <w:pPr>
        <w:ind w:left="5170" w:hanging="269"/>
      </w:pPr>
      <w:rPr>
        <w:rFonts w:hint="default"/>
        <w:lang w:val="en-US" w:eastAsia="en-US" w:bidi="en-US"/>
      </w:rPr>
    </w:lvl>
    <w:lvl w:ilvl="6" w:tplc="288A9D04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en-US"/>
      </w:rPr>
    </w:lvl>
    <w:lvl w:ilvl="7" w:tplc="0EAC4E7A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en-US"/>
      </w:rPr>
    </w:lvl>
    <w:lvl w:ilvl="8" w:tplc="F4B69F48">
      <w:numFmt w:val="bullet"/>
      <w:lvlText w:val="•"/>
      <w:lvlJc w:val="left"/>
      <w:pPr>
        <w:ind w:left="7948" w:hanging="269"/>
      </w:pPr>
      <w:rPr>
        <w:rFonts w:hint="default"/>
        <w:lang w:val="en-US" w:eastAsia="en-US" w:bidi="en-US"/>
      </w:rPr>
    </w:lvl>
  </w:abstractNum>
  <w:abstractNum w:abstractNumId="6">
    <w:nsid w:val="50F50D3F"/>
    <w:multiLevelType w:val="hybridMultilevel"/>
    <w:tmpl w:val="D910D0E6"/>
    <w:lvl w:ilvl="0" w:tplc="951C0184">
      <w:numFmt w:val="bullet"/>
      <w:lvlText w:val=""/>
      <w:lvlJc w:val="left"/>
      <w:pPr>
        <w:ind w:left="54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3FA034C">
      <w:numFmt w:val="bullet"/>
      <w:lvlText w:val="•"/>
      <w:lvlJc w:val="left"/>
      <w:pPr>
        <w:ind w:left="1466" w:hanging="269"/>
      </w:pPr>
      <w:rPr>
        <w:rFonts w:hint="default"/>
        <w:lang w:val="en-US" w:eastAsia="en-US" w:bidi="en-US"/>
      </w:rPr>
    </w:lvl>
    <w:lvl w:ilvl="2" w:tplc="BABC361A">
      <w:numFmt w:val="bullet"/>
      <w:lvlText w:val="•"/>
      <w:lvlJc w:val="left"/>
      <w:pPr>
        <w:ind w:left="2392" w:hanging="269"/>
      </w:pPr>
      <w:rPr>
        <w:rFonts w:hint="default"/>
        <w:lang w:val="en-US" w:eastAsia="en-US" w:bidi="en-US"/>
      </w:rPr>
    </w:lvl>
    <w:lvl w:ilvl="3" w:tplc="DF8A5054">
      <w:numFmt w:val="bullet"/>
      <w:lvlText w:val="•"/>
      <w:lvlJc w:val="left"/>
      <w:pPr>
        <w:ind w:left="3318" w:hanging="269"/>
      </w:pPr>
      <w:rPr>
        <w:rFonts w:hint="default"/>
        <w:lang w:val="en-US" w:eastAsia="en-US" w:bidi="en-US"/>
      </w:rPr>
    </w:lvl>
    <w:lvl w:ilvl="4" w:tplc="31A638A8">
      <w:numFmt w:val="bullet"/>
      <w:lvlText w:val="•"/>
      <w:lvlJc w:val="left"/>
      <w:pPr>
        <w:ind w:left="4244" w:hanging="269"/>
      </w:pPr>
      <w:rPr>
        <w:rFonts w:hint="default"/>
        <w:lang w:val="en-US" w:eastAsia="en-US" w:bidi="en-US"/>
      </w:rPr>
    </w:lvl>
    <w:lvl w:ilvl="5" w:tplc="04F0C8EC">
      <w:numFmt w:val="bullet"/>
      <w:lvlText w:val="•"/>
      <w:lvlJc w:val="left"/>
      <w:pPr>
        <w:ind w:left="5170" w:hanging="269"/>
      </w:pPr>
      <w:rPr>
        <w:rFonts w:hint="default"/>
        <w:lang w:val="en-US" w:eastAsia="en-US" w:bidi="en-US"/>
      </w:rPr>
    </w:lvl>
    <w:lvl w:ilvl="6" w:tplc="880CCE20">
      <w:numFmt w:val="bullet"/>
      <w:lvlText w:val="•"/>
      <w:lvlJc w:val="left"/>
      <w:pPr>
        <w:ind w:left="6096" w:hanging="269"/>
      </w:pPr>
      <w:rPr>
        <w:rFonts w:hint="default"/>
        <w:lang w:val="en-US" w:eastAsia="en-US" w:bidi="en-US"/>
      </w:rPr>
    </w:lvl>
    <w:lvl w:ilvl="7" w:tplc="1AF69EA2">
      <w:numFmt w:val="bullet"/>
      <w:lvlText w:val="•"/>
      <w:lvlJc w:val="left"/>
      <w:pPr>
        <w:ind w:left="7022" w:hanging="269"/>
      </w:pPr>
      <w:rPr>
        <w:rFonts w:hint="default"/>
        <w:lang w:val="en-US" w:eastAsia="en-US" w:bidi="en-US"/>
      </w:rPr>
    </w:lvl>
    <w:lvl w:ilvl="8" w:tplc="567C5C3A">
      <w:numFmt w:val="bullet"/>
      <w:lvlText w:val="•"/>
      <w:lvlJc w:val="left"/>
      <w:pPr>
        <w:ind w:left="7948" w:hanging="269"/>
      </w:pPr>
      <w:rPr>
        <w:rFonts w:hint="default"/>
        <w:lang w:val="en-US" w:eastAsia="en-US" w:bidi="en-US"/>
      </w:rPr>
    </w:lvl>
  </w:abstractNum>
  <w:abstractNum w:abstractNumId="7">
    <w:nsid w:val="6A1C7DBD"/>
    <w:multiLevelType w:val="hybridMultilevel"/>
    <w:tmpl w:val="1318FCA8"/>
    <w:lvl w:ilvl="0" w:tplc="5230941E">
      <w:numFmt w:val="bullet"/>
      <w:lvlText w:val=""/>
      <w:lvlJc w:val="left"/>
      <w:pPr>
        <w:ind w:left="45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90A6190">
      <w:numFmt w:val="bullet"/>
      <w:lvlText w:val="•"/>
      <w:lvlJc w:val="left"/>
      <w:pPr>
        <w:ind w:left="1392" w:hanging="269"/>
      </w:pPr>
      <w:rPr>
        <w:rFonts w:hint="default"/>
        <w:lang w:val="en-US" w:eastAsia="en-US" w:bidi="en-US"/>
      </w:rPr>
    </w:lvl>
    <w:lvl w:ilvl="2" w:tplc="2DB85218">
      <w:numFmt w:val="bullet"/>
      <w:lvlText w:val="•"/>
      <w:lvlJc w:val="left"/>
      <w:pPr>
        <w:ind w:left="2324" w:hanging="269"/>
      </w:pPr>
      <w:rPr>
        <w:rFonts w:hint="default"/>
        <w:lang w:val="en-US" w:eastAsia="en-US" w:bidi="en-US"/>
      </w:rPr>
    </w:lvl>
    <w:lvl w:ilvl="3" w:tplc="B3A42CC4">
      <w:numFmt w:val="bullet"/>
      <w:lvlText w:val="•"/>
      <w:lvlJc w:val="left"/>
      <w:pPr>
        <w:ind w:left="3256" w:hanging="269"/>
      </w:pPr>
      <w:rPr>
        <w:rFonts w:hint="default"/>
        <w:lang w:val="en-US" w:eastAsia="en-US" w:bidi="en-US"/>
      </w:rPr>
    </w:lvl>
    <w:lvl w:ilvl="4" w:tplc="AA3075F8">
      <w:numFmt w:val="bullet"/>
      <w:lvlText w:val="•"/>
      <w:lvlJc w:val="left"/>
      <w:pPr>
        <w:ind w:left="4189" w:hanging="269"/>
      </w:pPr>
      <w:rPr>
        <w:rFonts w:hint="default"/>
        <w:lang w:val="en-US" w:eastAsia="en-US" w:bidi="en-US"/>
      </w:rPr>
    </w:lvl>
    <w:lvl w:ilvl="5" w:tplc="0584EC7A">
      <w:numFmt w:val="bullet"/>
      <w:lvlText w:val="•"/>
      <w:lvlJc w:val="left"/>
      <w:pPr>
        <w:ind w:left="5121" w:hanging="269"/>
      </w:pPr>
      <w:rPr>
        <w:rFonts w:hint="default"/>
        <w:lang w:val="en-US" w:eastAsia="en-US" w:bidi="en-US"/>
      </w:rPr>
    </w:lvl>
    <w:lvl w:ilvl="6" w:tplc="A7A4B2A0">
      <w:numFmt w:val="bullet"/>
      <w:lvlText w:val="•"/>
      <w:lvlJc w:val="left"/>
      <w:pPr>
        <w:ind w:left="6053" w:hanging="269"/>
      </w:pPr>
      <w:rPr>
        <w:rFonts w:hint="default"/>
        <w:lang w:val="en-US" w:eastAsia="en-US" w:bidi="en-US"/>
      </w:rPr>
    </w:lvl>
    <w:lvl w:ilvl="7" w:tplc="3BA6D274">
      <w:numFmt w:val="bullet"/>
      <w:lvlText w:val="•"/>
      <w:lvlJc w:val="left"/>
      <w:pPr>
        <w:ind w:left="6986" w:hanging="269"/>
      </w:pPr>
      <w:rPr>
        <w:rFonts w:hint="default"/>
        <w:lang w:val="en-US" w:eastAsia="en-US" w:bidi="en-US"/>
      </w:rPr>
    </w:lvl>
    <w:lvl w:ilvl="8" w:tplc="49444DF4">
      <w:numFmt w:val="bullet"/>
      <w:lvlText w:val="•"/>
      <w:lvlJc w:val="left"/>
      <w:pPr>
        <w:ind w:left="7918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4FDE"/>
    <w:rsid w:val="00014FDE"/>
    <w:rsid w:val="004001BC"/>
    <w:rsid w:val="0046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FD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14FDE"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FDE"/>
  </w:style>
  <w:style w:type="paragraph" w:styleId="ListParagraph">
    <w:name w:val="List Paragraph"/>
    <w:basedOn w:val="Normal"/>
    <w:uiPriority w:val="1"/>
    <w:qFormat/>
    <w:rsid w:val="00014FDE"/>
    <w:pPr>
      <w:ind w:left="871" w:hanging="361"/>
    </w:pPr>
  </w:style>
  <w:style w:type="paragraph" w:customStyle="1" w:styleId="TableParagraph">
    <w:name w:val="Table Paragraph"/>
    <w:basedOn w:val="Normal"/>
    <w:uiPriority w:val="1"/>
    <w:qFormat/>
    <w:rsid w:val="00014FDE"/>
    <w:pPr>
      <w:ind w:left="541"/>
    </w:pPr>
  </w:style>
  <w:style w:type="character" w:styleId="Hyperlink">
    <w:name w:val="Hyperlink"/>
    <w:basedOn w:val="DefaultParagraphFont"/>
    <w:uiPriority w:val="99"/>
    <w:unhideWhenUsed/>
    <w:rsid w:val="00464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ju-39630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Visitor1</cp:lastModifiedBy>
  <cp:revision>2</cp:revision>
  <dcterms:created xsi:type="dcterms:W3CDTF">2020-01-08T14:06:00Z</dcterms:created>
  <dcterms:modified xsi:type="dcterms:W3CDTF">2020-01-08T14:06:00Z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