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F1" w:rsidRDefault="00F041F1">
      <w:pPr>
        <w:pStyle w:val="BodyText"/>
        <w:ind w:left="0"/>
        <w:rPr>
          <w:rFonts w:ascii="Times New Roman"/>
          <w:sz w:val="20"/>
        </w:rPr>
      </w:pPr>
    </w:p>
    <w:p w:rsidR="00F041F1" w:rsidRDefault="007344BC">
      <w:pPr>
        <w:pStyle w:val="Title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5543550</wp:posOffset>
            </wp:positionH>
            <wp:positionV relativeFrom="paragraph">
              <wp:posOffset>-151477</wp:posOffset>
            </wp:positionV>
            <wp:extent cx="1181100" cy="14651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65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Melwin</w:t>
      </w:r>
      <w:proofErr w:type="spellEnd"/>
      <w:r>
        <w:t xml:space="preserve"> </w:t>
      </w:r>
    </w:p>
    <w:p w:rsidR="00F041F1" w:rsidRDefault="007344BC">
      <w:pPr>
        <w:spacing w:before="19"/>
        <w:ind w:left="409"/>
        <w:rPr>
          <w:sz w:val="26"/>
        </w:rPr>
      </w:pPr>
      <w:r>
        <w:rPr>
          <w:w w:val="105"/>
          <w:sz w:val="26"/>
        </w:rPr>
        <w:t xml:space="preserve">Email: </w:t>
      </w:r>
      <w:hyperlink r:id="rId6" w:history="1">
        <w:r w:rsidR="00C8515B" w:rsidRPr="00864FCE">
          <w:rPr>
            <w:rStyle w:val="Hyperlink"/>
          </w:rPr>
          <w:t>melwin-396556@2freemail.com</w:t>
        </w:r>
      </w:hyperlink>
      <w:r w:rsidR="00C8515B">
        <w:t xml:space="preserve"> </w:t>
      </w:r>
    </w:p>
    <w:p w:rsidR="00F041F1" w:rsidRDefault="00F041F1">
      <w:pPr>
        <w:pStyle w:val="BodyText"/>
        <w:spacing w:before="6"/>
        <w:ind w:left="0"/>
        <w:rPr>
          <w:sz w:val="27"/>
        </w:rPr>
      </w:pPr>
      <w:r w:rsidRPr="00F041F1">
        <w:pict>
          <v:group id="_x0000_s1038" style="position:absolute;margin-left:27pt;margin-top:18.1pt;width:171pt;height:27pt;z-index:-15728128;mso-wrap-distance-left:0;mso-wrap-distance-right:0;mso-position-horizontal-relative:page" coordorigin="540,362" coordsize="3420,5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540;top:362;width:3420;height:54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540;top:362;width:3420;height:540" filled="f" stroked="f">
              <v:textbox inset="0,0,0,0">
                <w:txbxContent>
                  <w:p w:rsidR="00F041F1" w:rsidRDefault="007344BC">
                    <w:pPr>
                      <w:spacing w:before="57"/>
                      <w:ind w:left="163"/>
                      <w:rPr>
                        <w:rFonts w:ascii="Palatino Linotype"/>
                        <w:b/>
                        <w:sz w:val="28"/>
                      </w:rPr>
                    </w:pPr>
                    <w:r>
                      <w:rPr>
                        <w:rFonts w:ascii="Palatino Linotype"/>
                        <w:b/>
                        <w:sz w:val="28"/>
                        <w:u w:val="single"/>
                      </w:rPr>
                      <w:t>PERSONAL DETAILS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41F1" w:rsidRDefault="007344BC">
      <w:pPr>
        <w:pStyle w:val="BodyText"/>
        <w:tabs>
          <w:tab w:val="left" w:pos="2992"/>
        </w:tabs>
        <w:spacing w:before="252"/>
        <w:ind w:left="280"/>
      </w:pPr>
      <w:r>
        <w:rPr>
          <w:w w:val="110"/>
        </w:rPr>
        <w:t>Name</w:t>
      </w:r>
      <w:r>
        <w:rPr>
          <w:w w:val="110"/>
        </w:rPr>
        <w:tab/>
      </w:r>
      <w:proofErr w:type="spellStart"/>
      <w:r>
        <w:rPr>
          <w:w w:val="110"/>
        </w:rPr>
        <w:t>Melwin</w:t>
      </w:r>
      <w:proofErr w:type="spellEnd"/>
      <w:r>
        <w:rPr>
          <w:w w:val="110"/>
        </w:rPr>
        <w:t xml:space="preserve"> </w:t>
      </w:r>
    </w:p>
    <w:p w:rsidR="00F041F1" w:rsidRDefault="007344BC">
      <w:pPr>
        <w:pStyle w:val="BodyText"/>
        <w:tabs>
          <w:tab w:val="left" w:pos="2992"/>
        </w:tabs>
        <w:spacing w:before="15"/>
        <w:ind w:left="280"/>
      </w:pPr>
      <w:r>
        <w:t>Date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Birth</w:t>
      </w:r>
      <w:r>
        <w:tab/>
        <w:t>16 September</w:t>
      </w:r>
      <w:r>
        <w:rPr>
          <w:spacing w:val="11"/>
        </w:rPr>
        <w:t xml:space="preserve"> </w:t>
      </w:r>
      <w:r>
        <w:t>1987</w:t>
      </w:r>
    </w:p>
    <w:p w:rsidR="00F041F1" w:rsidRDefault="007344BC">
      <w:pPr>
        <w:pStyle w:val="BodyText"/>
        <w:tabs>
          <w:tab w:val="left" w:pos="2992"/>
        </w:tabs>
        <w:spacing w:before="16"/>
        <w:ind w:left="280"/>
      </w:pPr>
      <w:r>
        <w:rPr>
          <w:w w:val="105"/>
        </w:rPr>
        <w:t>Sex</w:t>
      </w:r>
      <w:r>
        <w:rPr>
          <w:w w:val="105"/>
        </w:rPr>
        <w:tab/>
        <w:t>Male</w:t>
      </w:r>
    </w:p>
    <w:p w:rsidR="00F041F1" w:rsidRDefault="007344BC">
      <w:pPr>
        <w:pStyle w:val="BodyText"/>
        <w:tabs>
          <w:tab w:val="left" w:pos="2992"/>
        </w:tabs>
        <w:spacing w:before="16"/>
        <w:ind w:left="280"/>
      </w:pPr>
      <w:r>
        <w:rPr>
          <w:w w:val="105"/>
        </w:rPr>
        <w:t>Nationality</w:t>
      </w:r>
      <w:r>
        <w:rPr>
          <w:w w:val="105"/>
        </w:rPr>
        <w:tab/>
        <w:t>Indian</w:t>
      </w:r>
    </w:p>
    <w:p w:rsidR="00F041F1" w:rsidRDefault="007344BC">
      <w:pPr>
        <w:pStyle w:val="BodyText"/>
        <w:tabs>
          <w:tab w:val="left" w:pos="2992"/>
        </w:tabs>
        <w:spacing w:before="15"/>
        <w:ind w:left="280"/>
      </w:pPr>
      <w:r>
        <w:rPr>
          <w:w w:val="105"/>
        </w:rPr>
        <w:t>Religion</w:t>
      </w:r>
      <w:r>
        <w:rPr>
          <w:w w:val="105"/>
        </w:rPr>
        <w:tab/>
        <w:t>Christian</w:t>
      </w:r>
    </w:p>
    <w:p w:rsidR="00F041F1" w:rsidRDefault="007344BC">
      <w:pPr>
        <w:pStyle w:val="BodyText"/>
        <w:tabs>
          <w:tab w:val="left" w:pos="3021"/>
        </w:tabs>
        <w:spacing w:before="17"/>
        <w:ind w:left="280"/>
      </w:pPr>
      <w:r>
        <w:rPr>
          <w:w w:val="105"/>
        </w:rPr>
        <w:t>Marital</w:t>
      </w:r>
      <w:r>
        <w:rPr>
          <w:spacing w:val="-2"/>
          <w:w w:val="105"/>
        </w:rPr>
        <w:t xml:space="preserve"> </w:t>
      </w:r>
      <w:r>
        <w:rPr>
          <w:w w:val="105"/>
        </w:rPr>
        <w:t>Status</w:t>
      </w:r>
      <w:r>
        <w:rPr>
          <w:w w:val="105"/>
        </w:rPr>
        <w:tab/>
        <w:t>Married</w:t>
      </w:r>
    </w:p>
    <w:p w:rsidR="00F041F1" w:rsidRDefault="007344BC">
      <w:pPr>
        <w:pStyle w:val="BodyText"/>
        <w:tabs>
          <w:tab w:val="left" w:pos="3033"/>
        </w:tabs>
        <w:spacing w:before="15" w:line="254" w:lineRule="auto"/>
        <w:ind w:left="280" w:right="5347"/>
      </w:pPr>
      <w:r>
        <w:rPr>
          <w:w w:val="105"/>
        </w:rPr>
        <w:t>Address</w:t>
      </w:r>
      <w:r>
        <w:rPr>
          <w:w w:val="105"/>
        </w:rPr>
        <w:tab/>
        <w:t xml:space="preserve">Al </w:t>
      </w:r>
      <w:proofErr w:type="spellStart"/>
      <w:r>
        <w:rPr>
          <w:w w:val="105"/>
        </w:rPr>
        <w:t>Nahda</w:t>
      </w:r>
      <w:proofErr w:type="spellEnd"/>
      <w:r>
        <w:rPr>
          <w:w w:val="105"/>
        </w:rPr>
        <w:t xml:space="preserve">, </w:t>
      </w:r>
      <w:proofErr w:type="gramStart"/>
      <w:r>
        <w:rPr>
          <w:w w:val="105"/>
        </w:rPr>
        <w:t>Dubai  -</w:t>
      </w:r>
      <w:proofErr w:type="gramEnd"/>
      <w:r>
        <w:rPr>
          <w:w w:val="105"/>
        </w:rPr>
        <w:t xml:space="preserve">  U.A.E </w:t>
      </w:r>
      <w:r w:rsidR="00C8515B">
        <w:rPr>
          <w:w w:val="105"/>
        </w:rPr>
        <w:t xml:space="preserve">with valid </w:t>
      </w:r>
      <w:r>
        <w:rPr>
          <w:w w:val="105"/>
        </w:rPr>
        <w:t>UAE Driving</w:t>
      </w:r>
      <w:r>
        <w:rPr>
          <w:spacing w:val="23"/>
          <w:w w:val="105"/>
        </w:rPr>
        <w:t xml:space="preserve"> </w:t>
      </w:r>
      <w:r>
        <w:rPr>
          <w:w w:val="105"/>
        </w:rPr>
        <w:t>licen</w:t>
      </w:r>
      <w:r w:rsidR="00C8515B">
        <w:rPr>
          <w:w w:val="105"/>
        </w:rPr>
        <w:t>se</w:t>
      </w:r>
      <w:r>
        <w:rPr>
          <w:w w:val="105"/>
        </w:rPr>
        <w:tab/>
      </w:r>
    </w:p>
    <w:p w:rsidR="00F041F1" w:rsidRDefault="007344BC">
      <w:pPr>
        <w:pStyle w:val="BodyText"/>
        <w:tabs>
          <w:tab w:val="left" w:pos="3049"/>
        </w:tabs>
        <w:spacing w:before="1" w:line="254" w:lineRule="auto"/>
        <w:ind w:left="280" w:right="4726"/>
      </w:pPr>
      <w:r>
        <w:rPr>
          <w:w w:val="105"/>
        </w:rPr>
        <w:t>Languages</w:t>
      </w:r>
      <w:r>
        <w:rPr>
          <w:spacing w:val="11"/>
          <w:w w:val="105"/>
        </w:rPr>
        <w:t xml:space="preserve"> </w:t>
      </w:r>
      <w:r>
        <w:rPr>
          <w:w w:val="105"/>
        </w:rPr>
        <w:t>Known</w:t>
      </w:r>
      <w:r>
        <w:rPr>
          <w:w w:val="105"/>
        </w:rPr>
        <w:tab/>
        <w:t>English, Hindi, Marathi &amp; Konkani Qualifications</w:t>
      </w:r>
      <w:r>
        <w:rPr>
          <w:w w:val="105"/>
        </w:rPr>
        <w:tab/>
        <w:t>B.Com</w:t>
      </w:r>
    </w:p>
    <w:p w:rsidR="00F041F1" w:rsidRDefault="007344BC">
      <w:pPr>
        <w:pStyle w:val="BodyText"/>
        <w:tabs>
          <w:tab w:val="left" w:pos="3064"/>
        </w:tabs>
        <w:spacing w:line="256" w:lineRule="exact"/>
        <w:ind w:left="280"/>
      </w:pPr>
      <w:proofErr w:type="gramStart"/>
      <w:r>
        <w:rPr>
          <w:w w:val="105"/>
        </w:rPr>
        <w:t>Computer</w:t>
      </w:r>
      <w:r>
        <w:rPr>
          <w:spacing w:val="10"/>
          <w:w w:val="105"/>
        </w:rPr>
        <w:t xml:space="preserve"> </w:t>
      </w:r>
      <w:r>
        <w:rPr>
          <w:w w:val="105"/>
        </w:rPr>
        <w:t>Knowledge</w:t>
      </w:r>
      <w:r>
        <w:rPr>
          <w:w w:val="105"/>
        </w:rPr>
        <w:tab/>
        <w:t>MS Word, Excel &amp;</w:t>
      </w:r>
      <w:r>
        <w:rPr>
          <w:spacing w:val="12"/>
          <w:w w:val="105"/>
        </w:rPr>
        <w:t xml:space="preserve"> </w:t>
      </w:r>
      <w:r>
        <w:rPr>
          <w:w w:val="105"/>
        </w:rPr>
        <w:t>PowerPoint.</w:t>
      </w:r>
      <w:proofErr w:type="gramEnd"/>
    </w:p>
    <w:p w:rsidR="00F041F1" w:rsidRDefault="00F041F1">
      <w:pPr>
        <w:pStyle w:val="BodyText"/>
        <w:ind w:left="0"/>
        <w:rPr>
          <w:sz w:val="20"/>
        </w:rPr>
      </w:pPr>
    </w:p>
    <w:p w:rsidR="00F041F1" w:rsidRDefault="00F041F1">
      <w:pPr>
        <w:pStyle w:val="BodyText"/>
        <w:spacing w:before="5"/>
        <w:ind w:left="0"/>
        <w:rPr>
          <w:sz w:val="25"/>
        </w:rPr>
      </w:pPr>
      <w:r w:rsidRPr="00F041F1">
        <w:pict>
          <v:group id="_x0000_s1035" style="position:absolute;margin-left:36pt;margin-top:16.85pt;width:90pt;height:27pt;z-index:-15727104;mso-wrap-distance-left:0;mso-wrap-distance-right:0;mso-position-horizontal-relative:page" coordorigin="720,337" coordsize="1800,540">
            <v:shape id="_x0000_s1037" type="#_x0000_t75" style="position:absolute;left:720;top:337;width:1800;height:540">
              <v:imagedata r:id="rId8" o:title=""/>
            </v:shape>
            <v:shape id="_x0000_s1036" type="#_x0000_t202" style="position:absolute;left:720;top:337;width:1800;height:540" filled="f" stroked="f">
              <v:textbox inset="0,0,0,0">
                <w:txbxContent>
                  <w:p w:rsidR="00F041F1" w:rsidRDefault="007344BC">
                    <w:pPr>
                      <w:spacing w:before="57"/>
                      <w:ind w:left="163"/>
                      <w:rPr>
                        <w:rFonts w:ascii="Palatino Linotype"/>
                        <w:b/>
                        <w:sz w:val="28"/>
                      </w:rPr>
                    </w:pPr>
                    <w:r>
                      <w:rPr>
                        <w:rFonts w:ascii="Palatino Linotype"/>
                        <w:b/>
                        <w:sz w:val="28"/>
                        <w:u w:val="single"/>
                      </w:rPr>
                      <w:t>Objective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41F1" w:rsidRDefault="007344BC">
      <w:pPr>
        <w:pStyle w:val="BodyText"/>
        <w:spacing w:before="67" w:line="254" w:lineRule="auto"/>
        <w:ind w:left="280" w:right="113"/>
        <w:jc w:val="both"/>
      </w:pPr>
      <w:r>
        <w:rPr>
          <w:w w:val="105"/>
        </w:rPr>
        <w:t xml:space="preserve">Ambitious result oriented and hard working, with ample potentials for growth and accomplishment having considerable knowledge and work experience in the field of Documentary controller, Recoveries, Secretarial, </w:t>
      </w:r>
      <w:proofErr w:type="gramStart"/>
      <w:r>
        <w:rPr>
          <w:w w:val="105"/>
        </w:rPr>
        <w:t>Customer Service and Sales Coordination.</w:t>
      </w:r>
      <w:proofErr w:type="gramEnd"/>
      <w:r>
        <w:rPr>
          <w:w w:val="105"/>
        </w:rPr>
        <w:t xml:space="preserve"> Lear</w:t>
      </w:r>
      <w:r>
        <w:rPr>
          <w:w w:val="105"/>
        </w:rPr>
        <w:t>ning by implementing and implementing by learning would be the hallmark of my career.</w:t>
      </w:r>
    </w:p>
    <w:p w:rsidR="00F041F1" w:rsidRDefault="00F041F1">
      <w:pPr>
        <w:pStyle w:val="BodyText"/>
        <w:ind w:left="0"/>
        <w:rPr>
          <w:sz w:val="20"/>
        </w:rPr>
      </w:pPr>
    </w:p>
    <w:p w:rsidR="00F041F1" w:rsidRDefault="00F041F1">
      <w:pPr>
        <w:pStyle w:val="BodyText"/>
        <w:spacing w:before="10"/>
        <w:ind w:left="0"/>
        <w:rPr>
          <w:sz w:val="26"/>
        </w:rPr>
      </w:pPr>
      <w:r w:rsidRPr="00F041F1">
        <w:pict>
          <v:group id="_x0000_s1032" style="position:absolute;margin-left:27pt;margin-top:17.7pt;width:171pt;height:27pt;z-index:-15726080;mso-wrap-distance-left:0;mso-wrap-distance-right:0;mso-position-horizontal-relative:page" coordorigin="540,354" coordsize="3420,540">
            <v:shape id="_x0000_s1034" type="#_x0000_t75" style="position:absolute;left:540;top:353;width:3420;height:540">
              <v:imagedata r:id="rId9" o:title=""/>
            </v:shape>
            <v:shape id="_x0000_s1033" type="#_x0000_t202" style="position:absolute;left:540;top:353;width:3420;height:540" filled="f" stroked="f">
              <v:textbox inset="0,0,0,0">
                <w:txbxContent>
                  <w:p w:rsidR="00F041F1" w:rsidRDefault="007344BC">
                    <w:pPr>
                      <w:spacing w:before="60"/>
                      <w:ind w:left="163"/>
                      <w:rPr>
                        <w:rFonts w:ascii="Palatino Linotype"/>
                        <w:b/>
                        <w:sz w:val="28"/>
                      </w:rPr>
                    </w:pPr>
                    <w:r>
                      <w:rPr>
                        <w:rFonts w:ascii="Palatino Linotype"/>
                        <w:b/>
                        <w:sz w:val="28"/>
                        <w:u w:val="single"/>
                      </w:rPr>
                      <w:t>PERSONAL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37"/>
        <w:rPr>
          <w:rFonts w:ascii="Symbol" w:hAnsi="Symbol"/>
        </w:rPr>
      </w:pPr>
      <w:r>
        <w:rPr>
          <w:w w:val="105"/>
        </w:rPr>
        <w:t>Excellent oral communication</w:t>
      </w:r>
      <w:r>
        <w:rPr>
          <w:spacing w:val="10"/>
          <w:w w:val="105"/>
        </w:rPr>
        <w:t xml:space="preserve"> </w:t>
      </w:r>
      <w:r>
        <w:rPr>
          <w:w w:val="105"/>
        </w:rPr>
        <w:t>skills.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3"/>
        <w:rPr>
          <w:rFonts w:ascii="Symbol" w:hAnsi="Symbol"/>
        </w:rPr>
      </w:pPr>
      <w:r>
        <w:rPr>
          <w:w w:val="105"/>
        </w:rPr>
        <w:t>Can re-orient myself to any</w:t>
      </w:r>
      <w:r>
        <w:rPr>
          <w:spacing w:val="14"/>
          <w:w w:val="105"/>
        </w:rPr>
        <w:t xml:space="preserve"> </w:t>
      </w:r>
      <w:r>
        <w:rPr>
          <w:w w:val="105"/>
        </w:rPr>
        <w:t>environment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3"/>
        <w:rPr>
          <w:rFonts w:ascii="Symbol" w:hAnsi="Symbol"/>
        </w:rPr>
      </w:pPr>
      <w:r>
        <w:rPr>
          <w:w w:val="105"/>
        </w:rPr>
        <w:t>Willing to work hard &amp; shoulder additional</w:t>
      </w:r>
      <w:r>
        <w:rPr>
          <w:spacing w:val="14"/>
          <w:w w:val="105"/>
        </w:rPr>
        <w:t xml:space="preserve"> </w:t>
      </w:r>
      <w:r>
        <w:rPr>
          <w:w w:val="105"/>
        </w:rPr>
        <w:t>responsibilities.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3"/>
        <w:rPr>
          <w:rFonts w:ascii="Symbol" w:hAnsi="Symbol"/>
        </w:rPr>
      </w:pPr>
      <w:r>
        <w:rPr>
          <w:w w:val="105"/>
        </w:rPr>
        <w:t>Can function independently as well as team</w:t>
      </w:r>
      <w:r>
        <w:rPr>
          <w:spacing w:val="22"/>
          <w:w w:val="105"/>
        </w:rPr>
        <w:t xml:space="preserve"> </w:t>
      </w:r>
      <w:r>
        <w:rPr>
          <w:w w:val="105"/>
        </w:rPr>
        <w:t>player.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4"/>
        <w:rPr>
          <w:rFonts w:ascii="Symbol" w:hAnsi="Symbol"/>
        </w:rPr>
      </w:pPr>
      <w:r>
        <w:rPr>
          <w:w w:val="105"/>
        </w:rPr>
        <w:t>Clear understanding of management principles &amp;</w:t>
      </w:r>
      <w:r>
        <w:rPr>
          <w:spacing w:val="13"/>
          <w:w w:val="105"/>
        </w:rPr>
        <w:t xml:space="preserve"> </w:t>
      </w:r>
      <w:r>
        <w:rPr>
          <w:w w:val="105"/>
        </w:rPr>
        <w:t>practices.</w:t>
      </w:r>
    </w:p>
    <w:p w:rsidR="00F041F1" w:rsidRDefault="00F041F1">
      <w:pPr>
        <w:pStyle w:val="BodyText"/>
        <w:ind w:left="0"/>
        <w:rPr>
          <w:sz w:val="20"/>
        </w:rPr>
      </w:pPr>
    </w:p>
    <w:p w:rsidR="00F041F1" w:rsidRDefault="00F041F1">
      <w:pPr>
        <w:pStyle w:val="BodyText"/>
        <w:spacing w:before="2"/>
        <w:ind w:left="0"/>
        <w:rPr>
          <w:sz w:val="28"/>
        </w:rPr>
      </w:pPr>
      <w:r w:rsidRPr="00F041F1">
        <w:pict>
          <v:group id="_x0000_s1029" style="position:absolute;margin-left:36pt;margin-top:18.5pt;width:243pt;height:27pt;z-index:-15725056;mso-wrap-distance-left:0;mso-wrap-distance-right:0;mso-position-horizontal-relative:page" coordorigin="720,370" coordsize="4860,540">
            <v:shape id="_x0000_s1031" type="#_x0000_t75" style="position:absolute;left:720;top:370;width:4860;height:540">
              <v:imagedata r:id="rId10" o:title=""/>
            </v:shape>
            <v:shape id="_x0000_s1030" type="#_x0000_t202" style="position:absolute;left:720;top:370;width:4860;height:540" filled="f" stroked="f">
              <v:textbox inset="0,0,0,0">
                <w:txbxContent>
                  <w:p w:rsidR="00F041F1" w:rsidRDefault="007344BC">
                    <w:pPr>
                      <w:spacing w:before="58"/>
                      <w:ind w:left="163"/>
                      <w:rPr>
                        <w:rFonts w:ascii="Palatino Linotype"/>
                        <w:b/>
                        <w:sz w:val="28"/>
                      </w:rPr>
                    </w:pPr>
                    <w:r>
                      <w:rPr>
                        <w:rFonts w:ascii="Palatino Linotype"/>
                        <w:b/>
                        <w:sz w:val="28"/>
                        <w:u w:val="single"/>
                      </w:rPr>
                      <w:t>Education Profile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41F1" w:rsidRDefault="00F041F1">
      <w:pPr>
        <w:pStyle w:val="BodyText"/>
        <w:spacing w:before="1"/>
        <w:ind w:left="0"/>
        <w:rPr>
          <w:sz w:val="26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8"/>
        <w:gridCol w:w="3087"/>
        <w:gridCol w:w="2499"/>
        <w:gridCol w:w="2497"/>
      </w:tblGrid>
      <w:tr w:rsidR="00F041F1">
        <w:trPr>
          <w:trHeight w:val="421"/>
        </w:trPr>
        <w:tc>
          <w:tcPr>
            <w:tcW w:w="1908" w:type="dxa"/>
          </w:tcPr>
          <w:p w:rsidR="00F041F1" w:rsidRDefault="007344BC">
            <w:pPr>
              <w:pStyle w:val="TableParagraph"/>
              <w:spacing w:line="272" w:lineRule="exact"/>
              <w:ind w:left="629" w:right="621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Class</w:t>
            </w:r>
          </w:p>
        </w:tc>
        <w:tc>
          <w:tcPr>
            <w:tcW w:w="3087" w:type="dxa"/>
          </w:tcPr>
          <w:p w:rsidR="00F041F1" w:rsidRDefault="007344BC">
            <w:pPr>
              <w:pStyle w:val="TableParagraph"/>
              <w:spacing w:line="272" w:lineRule="exact"/>
              <w:ind w:right="391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Institute</w:t>
            </w:r>
          </w:p>
        </w:tc>
        <w:tc>
          <w:tcPr>
            <w:tcW w:w="2499" w:type="dxa"/>
          </w:tcPr>
          <w:p w:rsidR="00F041F1" w:rsidRDefault="007344BC">
            <w:pPr>
              <w:pStyle w:val="TableParagraph"/>
              <w:spacing w:line="272" w:lineRule="exact"/>
              <w:ind w:left="590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Passing Year</w:t>
            </w:r>
          </w:p>
        </w:tc>
        <w:tc>
          <w:tcPr>
            <w:tcW w:w="2497" w:type="dxa"/>
          </w:tcPr>
          <w:p w:rsidR="00F041F1" w:rsidRDefault="007344BC">
            <w:pPr>
              <w:pStyle w:val="TableParagraph"/>
              <w:spacing w:line="272" w:lineRule="exact"/>
              <w:ind w:left="684" w:right="675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Percentage</w:t>
            </w:r>
          </w:p>
        </w:tc>
      </w:tr>
      <w:tr w:rsidR="00F041F1">
        <w:trPr>
          <w:trHeight w:val="443"/>
        </w:trPr>
        <w:tc>
          <w:tcPr>
            <w:tcW w:w="1908" w:type="dxa"/>
          </w:tcPr>
          <w:p w:rsidR="00F041F1" w:rsidRDefault="007344BC">
            <w:pPr>
              <w:pStyle w:val="TableParagraph"/>
              <w:ind w:left="631" w:right="621"/>
            </w:pPr>
            <w:r>
              <w:rPr>
                <w:w w:val="115"/>
              </w:rPr>
              <w:t>SSC</w:t>
            </w:r>
          </w:p>
        </w:tc>
        <w:tc>
          <w:tcPr>
            <w:tcW w:w="3087" w:type="dxa"/>
          </w:tcPr>
          <w:p w:rsidR="00F041F1" w:rsidRDefault="007344BC">
            <w:pPr>
              <w:pStyle w:val="TableParagraph"/>
              <w:ind w:right="392"/>
            </w:pPr>
            <w:r>
              <w:rPr>
                <w:w w:val="105"/>
              </w:rPr>
              <w:t>St. Pius x High School</w:t>
            </w:r>
          </w:p>
        </w:tc>
        <w:tc>
          <w:tcPr>
            <w:tcW w:w="2499" w:type="dxa"/>
          </w:tcPr>
          <w:p w:rsidR="00F041F1" w:rsidRDefault="007344BC">
            <w:pPr>
              <w:pStyle w:val="TableParagraph"/>
              <w:ind w:left="588"/>
            </w:pPr>
            <w:r>
              <w:t>2003</w:t>
            </w:r>
          </w:p>
        </w:tc>
        <w:tc>
          <w:tcPr>
            <w:tcW w:w="2497" w:type="dxa"/>
          </w:tcPr>
          <w:p w:rsidR="00F041F1" w:rsidRDefault="007344BC">
            <w:pPr>
              <w:pStyle w:val="TableParagraph"/>
              <w:ind w:left="682" w:right="675"/>
            </w:pPr>
            <w:r>
              <w:t>64%</w:t>
            </w:r>
          </w:p>
        </w:tc>
      </w:tr>
      <w:tr w:rsidR="00F041F1">
        <w:trPr>
          <w:trHeight w:val="421"/>
        </w:trPr>
        <w:tc>
          <w:tcPr>
            <w:tcW w:w="1908" w:type="dxa"/>
          </w:tcPr>
          <w:p w:rsidR="00F041F1" w:rsidRDefault="007344BC">
            <w:pPr>
              <w:pStyle w:val="TableParagraph"/>
              <w:ind w:left="631" w:right="619"/>
            </w:pPr>
            <w:r>
              <w:rPr>
                <w:w w:val="120"/>
              </w:rPr>
              <w:t>HSC</w:t>
            </w:r>
          </w:p>
        </w:tc>
        <w:tc>
          <w:tcPr>
            <w:tcW w:w="3087" w:type="dxa"/>
          </w:tcPr>
          <w:p w:rsidR="00F041F1" w:rsidRDefault="007344BC">
            <w:pPr>
              <w:pStyle w:val="TableParagraph"/>
              <w:ind w:right="395"/>
            </w:pPr>
            <w:r>
              <w:rPr>
                <w:w w:val="110"/>
              </w:rPr>
              <w:t>VPM College, Mumbai</w:t>
            </w:r>
          </w:p>
        </w:tc>
        <w:tc>
          <w:tcPr>
            <w:tcW w:w="2499" w:type="dxa"/>
          </w:tcPr>
          <w:p w:rsidR="00F041F1" w:rsidRDefault="007344BC">
            <w:pPr>
              <w:pStyle w:val="TableParagraph"/>
              <w:ind w:left="588"/>
            </w:pPr>
            <w:r>
              <w:t>2005</w:t>
            </w:r>
          </w:p>
        </w:tc>
        <w:tc>
          <w:tcPr>
            <w:tcW w:w="2497" w:type="dxa"/>
          </w:tcPr>
          <w:p w:rsidR="00F041F1" w:rsidRDefault="007344BC">
            <w:pPr>
              <w:pStyle w:val="TableParagraph"/>
              <w:ind w:left="682" w:right="675"/>
            </w:pPr>
            <w:r>
              <w:t>53%</w:t>
            </w:r>
          </w:p>
        </w:tc>
      </w:tr>
      <w:tr w:rsidR="00F041F1">
        <w:trPr>
          <w:trHeight w:val="441"/>
        </w:trPr>
        <w:tc>
          <w:tcPr>
            <w:tcW w:w="1908" w:type="dxa"/>
          </w:tcPr>
          <w:p w:rsidR="00F041F1" w:rsidRDefault="007344BC">
            <w:pPr>
              <w:pStyle w:val="TableParagraph"/>
              <w:ind w:left="631" w:right="621"/>
            </w:pPr>
            <w:r>
              <w:rPr>
                <w:w w:val="105"/>
              </w:rPr>
              <w:t>B.com</w:t>
            </w:r>
          </w:p>
        </w:tc>
        <w:tc>
          <w:tcPr>
            <w:tcW w:w="3087" w:type="dxa"/>
          </w:tcPr>
          <w:p w:rsidR="00F041F1" w:rsidRDefault="007344BC">
            <w:pPr>
              <w:pStyle w:val="TableParagraph"/>
              <w:ind w:right="393"/>
            </w:pPr>
            <w:r>
              <w:rPr>
                <w:w w:val="110"/>
              </w:rPr>
              <w:t>AIEM University</w:t>
            </w:r>
          </w:p>
        </w:tc>
        <w:tc>
          <w:tcPr>
            <w:tcW w:w="2499" w:type="dxa"/>
          </w:tcPr>
          <w:p w:rsidR="00F041F1" w:rsidRDefault="007344BC">
            <w:pPr>
              <w:pStyle w:val="TableParagraph"/>
              <w:ind w:left="588"/>
            </w:pPr>
            <w:r>
              <w:t>2008</w:t>
            </w:r>
          </w:p>
        </w:tc>
        <w:tc>
          <w:tcPr>
            <w:tcW w:w="2497" w:type="dxa"/>
          </w:tcPr>
          <w:p w:rsidR="00F041F1" w:rsidRDefault="007344BC">
            <w:pPr>
              <w:pStyle w:val="TableParagraph"/>
              <w:ind w:left="682" w:right="675"/>
            </w:pPr>
            <w:r>
              <w:t>65%</w:t>
            </w:r>
          </w:p>
        </w:tc>
      </w:tr>
    </w:tbl>
    <w:p w:rsidR="00F041F1" w:rsidRDefault="00F041F1">
      <w:pPr>
        <w:sectPr w:rsidR="00F041F1">
          <w:type w:val="continuous"/>
          <w:pgSz w:w="12240" w:h="15840"/>
          <w:pgMar w:top="660" w:right="600" w:bottom="280" w:left="440" w:header="720" w:footer="720" w:gutter="0"/>
          <w:cols w:space="720"/>
        </w:sectPr>
      </w:pPr>
    </w:p>
    <w:p w:rsidR="00F041F1" w:rsidRDefault="00F041F1">
      <w:pPr>
        <w:pStyle w:val="BodyText"/>
        <w:ind w:left="38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243pt;height:27pt;mso-position-horizontal-relative:char;mso-position-vertical-relative:line" coordsize="4860,540">
            <v:shape id="_x0000_s1028" type="#_x0000_t75" style="position:absolute;width:4860;height:540">
              <v:imagedata r:id="rId10" o:title=""/>
            </v:shape>
            <v:shape id="_x0000_s1027" type="#_x0000_t202" style="position:absolute;width:4860;height:540" filled="f" stroked="f">
              <v:textbox inset="0,0,0,0">
                <w:txbxContent>
                  <w:p w:rsidR="00F041F1" w:rsidRDefault="007344BC">
                    <w:pPr>
                      <w:spacing w:before="57"/>
                      <w:ind w:left="163"/>
                      <w:rPr>
                        <w:rFonts w:ascii="Palatino Linotype"/>
                        <w:b/>
                        <w:sz w:val="28"/>
                      </w:rPr>
                    </w:pPr>
                    <w:r>
                      <w:rPr>
                        <w:rFonts w:ascii="Palatino Linotype"/>
                        <w:b/>
                        <w:sz w:val="28"/>
                        <w:u w:val="single"/>
                      </w:rPr>
                      <w:t>PROFESSIONAL EXPERIENCES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041F1" w:rsidRDefault="007344BC">
      <w:pPr>
        <w:spacing w:before="70" w:line="216" w:lineRule="auto"/>
        <w:ind w:left="1000"/>
        <w:rPr>
          <w:rFonts w:ascii="Palatino Linotype" w:hAnsi="Palatino Linotype"/>
          <w:b/>
          <w:sz w:val="28"/>
          <w:u w:val="single"/>
          <w:shd w:val="clear" w:color="auto" w:fill="C0C0C0"/>
        </w:rPr>
      </w:pPr>
      <w:r>
        <w:rPr>
          <w:sz w:val="24"/>
          <w:u w:val="single"/>
          <w:shd w:val="clear" w:color="auto" w:fill="C0C0C0"/>
        </w:rPr>
        <w:t xml:space="preserve">November 2017 till date working as Vessel Operator </w:t>
      </w:r>
      <w:r>
        <w:rPr>
          <w:sz w:val="28"/>
          <w:u w:val="single"/>
          <w:shd w:val="clear" w:color="auto" w:fill="C0C0C0"/>
        </w:rPr>
        <w:t>in</w:t>
      </w:r>
      <w:r>
        <w:rPr>
          <w:rFonts w:ascii="Calibri" w:hAnsi="Calibri"/>
          <w:b/>
          <w:i/>
          <w:sz w:val="28"/>
          <w:u w:val="single"/>
          <w:shd w:val="clear" w:color="auto" w:fill="C0C0C0"/>
        </w:rPr>
        <w:t xml:space="preserve">– </w:t>
      </w:r>
      <w:r>
        <w:rPr>
          <w:rFonts w:ascii="Palatino Linotype" w:hAnsi="Palatino Linotype"/>
          <w:b/>
          <w:sz w:val="28"/>
          <w:u w:val="single"/>
          <w:shd w:val="clear" w:color="auto" w:fill="C0C0C0"/>
        </w:rPr>
        <w:t>Dubai</w:t>
      </w:r>
      <w:r>
        <w:rPr>
          <w:rFonts w:ascii="Palatino Linotype" w:hAnsi="Palatino Linotype"/>
          <w:b/>
          <w:sz w:val="28"/>
        </w:rPr>
        <w:t xml:space="preserve"> </w:t>
      </w:r>
      <w:r>
        <w:rPr>
          <w:rFonts w:ascii="Palatino Linotype" w:hAnsi="Palatino Linotype"/>
          <w:b/>
          <w:sz w:val="28"/>
          <w:u w:val="single"/>
          <w:shd w:val="clear" w:color="auto" w:fill="C0C0C0"/>
        </w:rPr>
        <w:t>(UAE).</w:t>
      </w:r>
    </w:p>
    <w:p w:rsidR="00C8515B" w:rsidRDefault="00C8515B">
      <w:pPr>
        <w:spacing w:before="70" w:line="216" w:lineRule="auto"/>
        <w:ind w:left="1000"/>
        <w:rPr>
          <w:rFonts w:ascii="Palatino Linotype" w:hAnsi="Palatino Linotype"/>
          <w:b/>
          <w:sz w:val="28"/>
        </w:rPr>
      </w:pPr>
      <w:r>
        <w:rPr>
          <w:sz w:val="24"/>
          <w:u w:val="single"/>
          <w:shd w:val="clear" w:color="auto" w:fill="C0C0C0"/>
        </w:rPr>
        <w:t>Company:</w:t>
      </w:r>
      <w:r>
        <w:rPr>
          <w:rFonts w:ascii="Palatino Linotype" w:hAnsi="Palatino Linotype"/>
          <w:b/>
          <w:sz w:val="28"/>
        </w:rPr>
        <w:t xml:space="preserve"> </w:t>
      </w:r>
      <w:r w:rsidRPr="00C8515B">
        <w:rPr>
          <w:rFonts w:ascii="Palatino Linotype" w:hAnsi="Palatino Linotype"/>
          <w:b/>
          <w:sz w:val="24"/>
        </w:rPr>
        <w:t>Sugar Importer-Exporter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0" w:line="269" w:lineRule="exact"/>
        <w:rPr>
          <w:rFonts w:ascii="Symbol" w:hAnsi="Symbol"/>
        </w:rPr>
      </w:pPr>
      <w:r>
        <w:rPr>
          <w:w w:val="105"/>
        </w:rPr>
        <w:t>Responsible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operations</w:t>
      </w:r>
      <w:r>
        <w:rPr>
          <w:spacing w:val="-5"/>
          <w:w w:val="105"/>
        </w:rPr>
        <w:t xml:space="preserve"> </w:t>
      </w:r>
      <w:r>
        <w:rPr>
          <w:w w:val="105"/>
        </w:rPr>
        <w:t>process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accordance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fixture</w:t>
      </w:r>
      <w:r>
        <w:rPr>
          <w:spacing w:val="-5"/>
          <w:w w:val="105"/>
        </w:rPr>
        <w:t xml:space="preserve"> </w:t>
      </w:r>
      <w:r>
        <w:rPr>
          <w:w w:val="105"/>
        </w:rPr>
        <w:t>agreement.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3" w:line="252" w:lineRule="auto"/>
        <w:ind w:right="121"/>
        <w:rPr>
          <w:rFonts w:ascii="Symbol" w:hAnsi="Symbol"/>
        </w:rPr>
      </w:pPr>
      <w:r>
        <w:rPr>
          <w:w w:val="105"/>
        </w:rPr>
        <w:t xml:space="preserve">Send Voyage Instructions to the vessel’s Master and / or owner and all arrangements to </w:t>
      </w:r>
      <w:proofErr w:type="gramStart"/>
      <w:r>
        <w:rPr>
          <w:w w:val="105"/>
        </w:rPr>
        <w:t>implement  cargo</w:t>
      </w:r>
      <w:proofErr w:type="gramEnd"/>
      <w:r>
        <w:rPr>
          <w:w w:val="105"/>
        </w:rPr>
        <w:t xml:space="preserve"> transport. Follow up master’s performance as per the</w:t>
      </w:r>
      <w:r>
        <w:rPr>
          <w:spacing w:val="3"/>
          <w:w w:val="105"/>
        </w:rPr>
        <w:t xml:space="preserve"> </w:t>
      </w:r>
      <w:r>
        <w:rPr>
          <w:w w:val="105"/>
        </w:rPr>
        <w:t>instructions.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52" w:lineRule="auto"/>
        <w:ind w:right="120"/>
        <w:rPr>
          <w:rFonts w:ascii="Symbol" w:hAnsi="Symbol"/>
        </w:rPr>
      </w:pPr>
      <w:r>
        <w:rPr>
          <w:w w:val="105"/>
        </w:rPr>
        <w:t xml:space="preserve">Obtain the </w:t>
      </w:r>
      <w:proofErr w:type="spellStart"/>
      <w:r>
        <w:rPr>
          <w:w w:val="105"/>
        </w:rPr>
        <w:t>proforma</w:t>
      </w:r>
      <w:proofErr w:type="spellEnd"/>
      <w:r>
        <w:rPr>
          <w:w w:val="105"/>
        </w:rPr>
        <w:t xml:space="preserve"> D/A from ports agents .Then negotiate &amp;</w:t>
      </w:r>
      <w:r>
        <w:rPr>
          <w:w w:val="105"/>
        </w:rPr>
        <w:t xml:space="preserve"> approve one of the submitted D/A’s, and send copies of the approved </w:t>
      </w:r>
      <w:proofErr w:type="spellStart"/>
      <w:r>
        <w:rPr>
          <w:w w:val="105"/>
        </w:rPr>
        <w:t>proforma</w:t>
      </w:r>
      <w:proofErr w:type="spellEnd"/>
      <w:r>
        <w:rPr>
          <w:w w:val="105"/>
        </w:rPr>
        <w:t xml:space="preserve"> D/A to the concerned</w:t>
      </w:r>
      <w:r>
        <w:rPr>
          <w:spacing w:val="22"/>
          <w:w w:val="105"/>
        </w:rPr>
        <w:t xml:space="preserve"> </w:t>
      </w:r>
      <w:r>
        <w:rPr>
          <w:w w:val="105"/>
        </w:rPr>
        <w:t>departments.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3" w:line="252" w:lineRule="auto"/>
        <w:ind w:right="122"/>
        <w:rPr>
          <w:rFonts w:ascii="Symbol" w:hAnsi="Symbol"/>
        </w:rPr>
      </w:pPr>
      <w:r>
        <w:rPr>
          <w:w w:val="105"/>
        </w:rPr>
        <w:t>Follow up Loading &amp; Discharging Operations through contact with the Master &amp; ports agents and update the concerned</w:t>
      </w:r>
      <w:r>
        <w:rPr>
          <w:spacing w:val="8"/>
          <w:w w:val="105"/>
        </w:rPr>
        <w:t xml:space="preserve"> </w:t>
      </w:r>
      <w:r>
        <w:rPr>
          <w:w w:val="105"/>
        </w:rPr>
        <w:t>departments.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52" w:lineRule="auto"/>
        <w:ind w:right="115"/>
        <w:rPr>
          <w:rFonts w:ascii="Symbol" w:hAnsi="Symbol"/>
        </w:rPr>
      </w:pPr>
      <w:r>
        <w:rPr>
          <w:w w:val="105"/>
        </w:rPr>
        <w:t>Keep customers duly updated in regard ETA load/discharge ports, Loading/Discharging operations and ensure availability of OBL’s prior to vessel arrival discharge port or prepare LOI as</w:t>
      </w:r>
      <w:r>
        <w:rPr>
          <w:spacing w:val="-19"/>
          <w:w w:val="105"/>
        </w:rPr>
        <w:t xml:space="preserve"> </w:t>
      </w:r>
      <w:r>
        <w:rPr>
          <w:w w:val="105"/>
        </w:rPr>
        <w:t>applicable.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3"/>
        <w:rPr>
          <w:rFonts w:ascii="Symbol" w:hAnsi="Symbol"/>
        </w:rPr>
      </w:pPr>
      <w:r>
        <w:rPr>
          <w:w w:val="105"/>
        </w:rPr>
        <w:t>Arrange with the ports agents to receive all related docume</w:t>
      </w:r>
      <w:r>
        <w:rPr>
          <w:w w:val="105"/>
        </w:rPr>
        <w:t>nts, such as N.O.R., copies of Mate Receipts,</w:t>
      </w:r>
    </w:p>
    <w:p w:rsidR="00F041F1" w:rsidRDefault="007344BC">
      <w:pPr>
        <w:pStyle w:val="BodyText"/>
        <w:spacing w:before="13"/>
      </w:pPr>
      <w:proofErr w:type="gramStart"/>
      <w:r>
        <w:rPr>
          <w:w w:val="110"/>
        </w:rPr>
        <w:t>S.O.F. &amp; B’s/L. and actual D/A.</w:t>
      </w:r>
      <w:proofErr w:type="gramEnd"/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6" w:line="252" w:lineRule="auto"/>
        <w:ind w:right="123"/>
        <w:rPr>
          <w:rFonts w:ascii="Symbol" w:hAnsi="Symbol"/>
        </w:rPr>
      </w:pPr>
      <w:r>
        <w:rPr>
          <w:w w:val="105"/>
        </w:rPr>
        <w:t xml:space="preserve">Follow up vessel’s status and arrange for bunker supplies, in coordination with the Master and ensure the fulfillment of the </w:t>
      </w:r>
      <w:r>
        <w:rPr>
          <w:spacing w:val="-2"/>
          <w:w w:val="105"/>
        </w:rPr>
        <w:t xml:space="preserve">C/P </w:t>
      </w:r>
      <w:r>
        <w:rPr>
          <w:w w:val="105"/>
        </w:rPr>
        <w:t>terms in regard to bunker</w:t>
      </w:r>
      <w:r>
        <w:rPr>
          <w:spacing w:val="33"/>
          <w:w w:val="105"/>
        </w:rPr>
        <w:t xml:space="preserve"> </w:t>
      </w:r>
      <w:r>
        <w:rPr>
          <w:w w:val="105"/>
        </w:rPr>
        <w:t>supply.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52" w:lineRule="auto"/>
        <w:ind w:right="115"/>
        <w:rPr>
          <w:rFonts w:ascii="Symbol" w:hAnsi="Symbol"/>
        </w:rPr>
      </w:pPr>
      <w:r>
        <w:rPr>
          <w:w w:val="105"/>
        </w:rPr>
        <w:t>Preparing chart</w:t>
      </w:r>
      <w:r>
        <w:rPr>
          <w:w w:val="105"/>
        </w:rPr>
        <w:t>er parties with Owners and/or charterers in accordance with clean fixture recap and follow up with all parties to obtain signed/stamped</w:t>
      </w:r>
      <w:r>
        <w:rPr>
          <w:spacing w:val="29"/>
          <w:w w:val="105"/>
        </w:rPr>
        <w:t xml:space="preserve"> </w:t>
      </w:r>
      <w:r>
        <w:rPr>
          <w:w w:val="105"/>
        </w:rPr>
        <w:t>CP.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3"/>
        <w:rPr>
          <w:rFonts w:ascii="Symbol" w:hAnsi="Symbol"/>
        </w:rPr>
      </w:pPr>
      <w:r>
        <w:rPr>
          <w:w w:val="105"/>
        </w:rPr>
        <w:t>Update concerned departments with vessels’ position on regular</w:t>
      </w:r>
      <w:r>
        <w:rPr>
          <w:spacing w:val="15"/>
          <w:w w:val="105"/>
        </w:rPr>
        <w:t xml:space="preserve"> </w:t>
      </w:r>
      <w:r>
        <w:rPr>
          <w:w w:val="105"/>
        </w:rPr>
        <w:t>basis.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3"/>
        <w:rPr>
          <w:rFonts w:ascii="Symbol" w:hAnsi="Symbol"/>
        </w:rPr>
      </w:pPr>
      <w:r>
        <w:rPr>
          <w:w w:val="105"/>
        </w:rPr>
        <w:t>Prepare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Laytime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Calculations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relation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Shipper,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pass</w:t>
      </w:r>
      <w:r>
        <w:rPr>
          <w:spacing w:val="-5"/>
          <w:w w:val="105"/>
        </w:rPr>
        <w:t xml:space="preserve"> </w:t>
      </w:r>
      <w:r>
        <w:rPr>
          <w:w w:val="105"/>
        </w:rPr>
        <w:t>copies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Finance</w:t>
      </w:r>
      <w:r>
        <w:rPr>
          <w:spacing w:val="-6"/>
          <w:w w:val="105"/>
        </w:rPr>
        <w:t xml:space="preserve"> </w:t>
      </w:r>
      <w:r>
        <w:rPr>
          <w:w w:val="105"/>
        </w:rPr>
        <w:t>Departments.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3"/>
        <w:rPr>
          <w:rFonts w:ascii="Symbol" w:hAnsi="Symbol"/>
        </w:rPr>
      </w:pPr>
      <w:r>
        <w:rPr>
          <w:w w:val="105"/>
        </w:rPr>
        <w:t xml:space="preserve">Prepare </w:t>
      </w:r>
      <w:proofErr w:type="spellStart"/>
      <w:r>
        <w:rPr>
          <w:w w:val="105"/>
        </w:rPr>
        <w:t>Laytime</w:t>
      </w:r>
      <w:proofErr w:type="spellEnd"/>
      <w:r>
        <w:rPr>
          <w:w w:val="105"/>
        </w:rPr>
        <w:t xml:space="preserve"> Calculations in relation with the Owner</w:t>
      </w:r>
      <w:r>
        <w:rPr>
          <w:spacing w:val="22"/>
          <w:w w:val="105"/>
        </w:rPr>
        <w:t xml:space="preserve"> </w:t>
      </w:r>
      <w:r>
        <w:rPr>
          <w:w w:val="105"/>
        </w:rPr>
        <w:t>(V/C).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3" w:line="252" w:lineRule="auto"/>
        <w:ind w:right="124"/>
        <w:rPr>
          <w:rFonts w:ascii="Symbol" w:hAnsi="Symbol"/>
        </w:rPr>
      </w:pPr>
      <w:r>
        <w:rPr>
          <w:w w:val="105"/>
        </w:rPr>
        <w:t>Make certain that all vessels are fully insured, and insured for charterer’s liability in case of chartered in vessels (TCL + FD&amp;</w:t>
      </w:r>
      <w:r>
        <w:rPr>
          <w:w w:val="105"/>
        </w:rPr>
        <w:t>D +LOH as</w:t>
      </w:r>
      <w:r>
        <w:rPr>
          <w:spacing w:val="23"/>
          <w:w w:val="105"/>
        </w:rPr>
        <w:t xml:space="preserve"> </w:t>
      </w:r>
      <w:r>
        <w:rPr>
          <w:w w:val="105"/>
        </w:rPr>
        <w:t>necessary).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3"/>
        <w:rPr>
          <w:rFonts w:ascii="Symbol" w:hAnsi="Symbol"/>
        </w:rPr>
      </w:pPr>
      <w:r>
        <w:rPr>
          <w:w w:val="105"/>
        </w:rPr>
        <w:t>Close the file as per C/P. final hire statements for TC and final freight invoice for</w:t>
      </w:r>
      <w:r>
        <w:rPr>
          <w:spacing w:val="48"/>
          <w:w w:val="105"/>
        </w:rPr>
        <w:t xml:space="preserve"> </w:t>
      </w:r>
      <w:r>
        <w:rPr>
          <w:w w:val="105"/>
        </w:rPr>
        <w:t>VC.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3"/>
        <w:rPr>
          <w:rFonts w:ascii="Symbol" w:hAnsi="Symbol"/>
        </w:rPr>
      </w:pPr>
      <w:r>
        <w:rPr>
          <w:w w:val="105"/>
        </w:rPr>
        <w:t>Any other jobs given from time to</w:t>
      </w:r>
      <w:r>
        <w:rPr>
          <w:spacing w:val="18"/>
          <w:w w:val="105"/>
        </w:rPr>
        <w:t xml:space="preserve"> </w:t>
      </w:r>
      <w:r>
        <w:rPr>
          <w:w w:val="105"/>
        </w:rPr>
        <w:t>time</w:t>
      </w:r>
    </w:p>
    <w:p w:rsidR="00F041F1" w:rsidRDefault="00F041F1">
      <w:pPr>
        <w:pStyle w:val="BodyText"/>
        <w:ind w:left="0"/>
        <w:rPr>
          <w:sz w:val="20"/>
        </w:rPr>
      </w:pPr>
    </w:p>
    <w:p w:rsidR="00F041F1" w:rsidRDefault="00F041F1">
      <w:pPr>
        <w:pStyle w:val="BodyText"/>
        <w:spacing w:before="2"/>
        <w:ind w:left="0"/>
      </w:pPr>
    </w:p>
    <w:p w:rsidR="00F041F1" w:rsidRDefault="007344BC">
      <w:pPr>
        <w:spacing w:before="95" w:line="216" w:lineRule="auto"/>
        <w:ind w:left="1000"/>
        <w:rPr>
          <w:rFonts w:ascii="Palatino Linotype" w:hAnsi="Palatino Linotype"/>
          <w:b/>
          <w:sz w:val="28"/>
        </w:rPr>
      </w:pPr>
      <w:r>
        <w:rPr>
          <w:sz w:val="24"/>
          <w:u w:val="single"/>
          <w:shd w:val="clear" w:color="auto" w:fill="C0C0C0"/>
        </w:rPr>
        <w:t xml:space="preserve">September 2014 to October 2017 worked as Operations Executive </w:t>
      </w:r>
      <w:r>
        <w:rPr>
          <w:sz w:val="28"/>
          <w:u w:val="single"/>
          <w:shd w:val="clear" w:color="auto" w:fill="C0C0C0"/>
        </w:rPr>
        <w:t xml:space="preserve">in </w:t>
      </w:r>
      <w:r>
        <w:rPr>
          <w:rFonts w:ascii="Palatino Linotype" w:hAnsi="Palatino Linotype"/>
          <w:b/>
          <w:sz w:val="28"/>
          <w:u w:val="single"/>
          <w:shd w:val="clear" w:color="auto" w:fill="C0C0C0"/>
        </w:rPr>
        <w:t>Multiply Overseas</w:t>
      </w:r>
      <w:r>
        <w:rPr>
          <w:rFonts w:ascii="Palatino Linotype" w:hAnsi="Palatino Linotype"/>
          <w:b/>
          <w:sz w:val="28"/>
        </w:rPr>
        <w:t xml:space="preserve"> </w:t>
      </w:r>
      <w:r>
        <w:rPr>
          <w:rFonts w:ascii="Palatino Linotype" w:hAnsi="Palatino Linotype"/>
          <w:b/>
          <w:sz w:val="28"/>
          <w:u w:val="single"/>
          <w:shd w:val="clear" w:color="auto" w:fill="C0C0C0"/>
        </w:rPr>
        <w:t xml:space="preserve">General Trading LLC (Coal Trading) </w:t>
      </w:r>
      <w:r>
        <w:rPr>
          <w:rFonts w:ascii="Calibri" w:hAnsi="Calibri"/>
          <w:b/>
          <w:i/>
          <w:sz w:val="28"/>
          <w:u w:val="single"/>
          <w:shd w:val="clear" w:color="auto" w:fill="C0C0C0"/>
        </w:rPr>
        <w:t xml:space="preserve">– </w:t>
      </w:r>
      <w:r>
        <w:rPr>
          <w:rFonts w:ascii="Palatino Linotype" w:hAnsi="Palatino Linotype"/>
          <w:b/>
          <w:sz w:val="28"/>
          <w:u w:val="single"/>
          <w:shd w:val="clear" w:color="auto" w:fill="C0C0C0"/>
        </w:rPr>
        <w:t>Dubai (UAE).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rPr>
          <w:rFonts w:ascii="Symbol" w:hAnsi="Symbol"/>
        </w:rPr>
      </w:pPr>
      <w:r>
        <w:rPr>
          <w:w w:val="105"/>
        </w:rPr>
        <w:t>Preparing daily updates of all the</w:t>
      </w:r>
      <w:r>
        <w:rPr>
          <w:spacing w:val="13"/>
          <w:w w:val="105"/>
        </w:rPr>
        <w:t xml:space="preserve"> </w:t>
      </w:r>
      <w:r>
        <w:rPr>
          <w:w w:val="105"/>
        </w:rPr>
        <w:t>vessels.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3" w:line="252" w:lineRule="auto"/>
        <w:ind w:right="116"/>
        <w:rPr>
          <w:rFonts w:ascii="Symbol" w:hAnsi="Symbol"/>
        </w:rPr>
      </w:pPr>
      <w:r>
        <w:rPr>
          <w:w w:val="105"/>
        </w:rPr>
        <w:t xml:space="preserve">Manage vessel operations for 15-20 vessels ranging from </w:t>
      </w:r>
      <w:proofErr w:type="spellStart"/>
      <w:r>
        <w:rPr>
          <w:w w:val="105"/>
        </w:rPr>
        <w:t>Handymax</w:t>
      </w:r>
      <w:proofErr w:type="spellEnd"/>
      <w:r>
        <w:rPr>
          <w:w w:val="105"/>
        </w:rPr>
        <w:t xml:space="preserve"> to </w:t>
      </w:r>
      <w:proofErr w:type="spellStart"/>
      <w:r>
        <w:rPr>
          <w:w w:val="105"/>
        </w:rPr>
        <w:t>Capesize</w:t>
      </w:r>
      <w:proofErr w:type="spellEnd"/>
      <w:r>
        <w:rPr>
          <w:w w:val="105"/>
        </w:rPr>
        <w:t xml:space="preserve"> that are fixed on voyage</w:t>
      </w:r>
      <w:r>
        <w:rPr>
          <w:spacing w:val="3"/>
          <w:w w:val="105"/>
        </w:rPr>
        <w:t xml:space="preserve"> </w:t>
      </w:r>
      <w:r>
        <w:rPr>
          <w:w w:val="105"/>
        </w:rPr>
        <w:t>Charter.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rPr>
          <w:rFonts w:ascii="Symbol" w:hAnsi="Symbol"/>
        </w:rPr>
      </w:pPr>
      <w:proofErr w:type="gramStart"/>
      <w:r>
        <w:rPr>
          <w:w w:val="105"/>
        </w:rPr>
        <w:t>Liaison with Owner’s/brokers/Shipper’s/ load</w:t>
      </w:r>
      <w:proofErr w:type="gramEnd"/>
      <w:r>
        <w:rPr>
          <w:w w:val="105"/>
        </w:rPr>
        <w:t xml:space="preserve"> Port &amp;</w:t>
      </w:r>
      <w:r>
        <w:rPr>
          <w:w w:val="105"/>
        </w:rPr>
        <w:t xml:space="preserve"> disport agents for smooth</w:t>
      </w:r>
      <w:r>
        <w:rPr>
          <w:spacing w:val="19"/>
          <w:w w:val="105"/>
        </w:rPr>
        <w:t xml:space="preserve"> </w:t>
      </w:r>
      <w:r>
        <w:rPr>
          <w:w w:val="105"/>
        </w:rPr>
        <w:t>operation.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4" w:line="252" w:lineRule="auto"/>
        <w:ind w:right="118"/>
        <w:rPr>
          <w:rFonts w:ascii="Symbol" w:hAnsi="Symbol"/>
        </w:rPr>
      </w:pPr>
      <w:r>
        <w:rPr>
          <w:w w:val="105"/>
        </w:rPr>
        <w:t>Negotiating</w:t>
      </w:r>
      <w:r>
        <w:rPr>
          <w:spacing w:val="-4"/>
          <w:w w:val="105"/>
        </w:rPr>
        <w:t xml:space="preserve"> </w:t>
      </w:r>
      <w:r>
        <w:rPr>
          <w:w w:val="105"/>
        </w:rPr>
        <w:t>points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owners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recap</w:t>
      </w:r>
      <w:r>
        <w:rPr>
          <w:spacing w:val="-5"/>
          <w:w w:val="105"/>
        </w:rPr>
        <w:t xml:space="preserve"> </w:t>
      </w:r>
      <w:r>
        <w:rPr>
          <w:w w:val="105"/>
        </w:rPr>
        <w:t>for every</w:t>
      </w:r>
      <w:r>
        <w:rPr>
          <w:spacing w:val="-4"/>
          <w:w w:val="105"/>
        </w:rPr>
        <w:t xml:space="preserve"> </w:t>
      </w:r>
      <w:r>
        <w:rPr>
          <w:w w:val="105"/>
        </w:rPr>
        <w:t>shipment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preparing</w:t>
      </w:r>
      <w:r>
        <w:rPr>
          <w:spacing w:val="-3"/>
          <w:w w:val="105"/>
        </w:rPr>
        <w:t xml:space="preserve"> </w:t>
      </w:r>
      <w:r>
        <w:rPr>
          <w:w w:val="105"/>
        </w:rPr>
        <w:t>open</w:t>
      </w:r>
      <w:r>
        <w:rPr>
          <w:spacing w:val="-4"/>
          <w:w w:val="105"/>
        </w:rPr>
        <w:t xml:space="preserve"> </w:t>
      </w:r>
      <w:r>
        <w:rPr>
          <w:w w:val="105"/>
        </w:rPr>
        <w:t>book</w:t>
      </w:r>
      <w:r>
        <w:rPr>
          <w:spacing w:val="-3"/>
          <w:w w:val="105"/>
        </w:rPr>
        <w:t xml:space="preserve"> </w:t>
      </w:r>
      <w:r>
        <w:rPr>
          <w:w w:val="105"/>
        </w:rPr>
        <w:t>calculation</w:t>
      </w:r>
      <w:r>
        <w:rPr>
          <w:spacing w:val="-4"/>
          <w:w w:val="105"/>
        </w:rPr>
        <w:t xml:space="preserve"> </w:t>
      </w:r>
      <w:r>
        <w:rPr>
          <w:w w:val="105"/>
        </w:rPr>
        <w:t>if vessel is diverted to other port or two port</w:t>
      </w:r>
      <w:r>
        <w:rPr>
          <w:spacing w:val="17"/>
          <w:w w:val="105"/>
        </w:rPr>
        <w:t xml:space="preserve"> </w:t>
      </w:r>
      <w:r>
        <w:rPr>
          <w:w w:val="105"/>
        </w:rPr>
        <w:t>discharge.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rPr>
          <w:rFonts w:ascii="Symbol" w:hAnsi="Symbol"/>
        </w:rPr>
      </w:pPr>
      <w:r>
        <w:rPr>
          <w:w w:val="105"/>
        </w:rPr>
        <w:t>Ensure vessel nominated to receiver and declaration of disport to</w:t>
      </w:r>
      <w:r>
        <w:rPr>
          <w:spacing w:val="12"/>
          <w:w w:val="105"/>
        </w:rPr>
        <w:t xml:space="preserve"> </w:t>
      </w:r>
      <w:r>
        <w:rPr>
          <w:w w:val="105"/>
        </w:rPr>
        <w:t>Owner’s.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4" w:line="252" w:lineRule="auto"/>
        <w:ind w:right="116"/>
        <w:rPr>
          <w:rFonts w:ascii="Symbol" w:hAnsi="Symbol"/>
        </w:rPr>
      </w:pPr>
      <w:r>
        <w:rPr>
          <w:w w:val="105"/>
        </w:rPr>
        <w:t>Coordinate with contract team for shipping instructions and confirm draft BL in order for issuance/ take care of switching BL where</w:t>
      </w:r>
      <w:r>
        <w:rPr>
          <w:spacing w:val="9"/>
          <w:w w:val="105"/>
        </w:rPr>
        <w:t xml:space="preserve"> </w:t>
      </w:r>
      <w:r>
        <w:rPr>
          <w:w w:val="105"/>
        </w:rPr>
        <w:t>required.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52" w:lineRule="auto"/>
        <w:ind w:right="119"/>
        <w:rPr>
          <w:rFonts w:ascii="Symbol" w:hAnsi="Symbol"/>
        </w:rPr>
      </w:pPr>
      <w:r>
        <w:rPr>
          <w:w w:val="105"/>
        </w:rPr>
        <w:t>Communicate with P&amp;I club in case there</w:t>
      </w:r>
      <w:r>
        <w:rPr>
          <w:w w:val="105"/>
        </w:rPr>
        <w:t xml:space="preserve"> is any stevedore damage and follow up with all the concerned parties if any survey needed to be</w:t>
      </w:r>
      <w:r>
        <w:rPr>
          <w:spacing w:val="15"/>
          <w:w w:val="105"/>
        </w:rPr>
        <w:t xml:space="preserve"> </w:t>
      </w:r>
      <w:r>
        <w:rPr>
          <w:w w:val="105"/>
        </w:rPr>
        <w:t>done.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rPr>
          <w:rFonts w:ascii="Symbol" w:hAnsi="Symbol"/>
        </w:rPr>
      </w:pPr>
      <w:r>
        <w:rPr>
          <w:w w:val="105"/>
        </w:rPr>
        <w:t>LOI submission and follow up on necessary documentation at discharge</w:t>
      </w:r>
      <w:r>
        <w:rPr>
          <w:spacing w:val="19"/>
          <w:w w:val="105"/>
        </w:rPr>
        <w:t xml:space="preserve"> </w:t>
      </w:r>
      <w:r>
        <w:rPr>
          <w:w w:val="105"/>
        </w:rPr>
        <w:t>port.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4" w:line="252" w:lineRule="auto"/>
        <w:ind w:right="122"/>
        <w:rPr>
          <w:rFonts w:ascii="Symbol" w:hAnsi="Symbol"/>
        </w:rPr>
      </w:pPr>
      <w:r>
        <w:rPr>
          <w:w w:val="105"/>
        </w:rPr>
        <w:t>Initial</w:t>
      </w:r>
      <w:r>
        <w:rPr>
          <w:spacing w:val="-4"/>
          <w:w w:val="105"/>
        </w:rPr>
        <w:t xml:space="preserve"> </w:t>
      </w:r>
      <w:r>
        <w:rPr>
          <w:w w:val="105"/>
        </w:rPr>
        <w:t>Freight</w:t>
      </w:r>
      <w:r>
        <w:rPr>
          <w:spacing w:val="-3"/>
          <w:w w:val="105"/>
        </w:rPr>
        <w:t xml:space="preserve"> </w:t>
      </w:r>
      <w:r>
        <w:rPr>
          <w:w w:val="105"/>
        </w:rPr>
        <w:t>Invoice</w:t>
      </w:r>
      <w:r>
        <w:rPr>
          <w:spacing w:val="-3"/>
          <w:w w:val="105"/>
        </w:rPr>
        <w:t xml:space="preserve"> </w:t>
      </w:r>
      <w:r>
        <w:rPr>
          <w:w w:val="105"/>
        </w:rPr>
        <w:t>payment,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laytime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calculations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Final</w:t>
      </w:r>
      <w:r>
        <w:rPr>
          <w:spacing w:val="-3"/>
          <w:w w:val="105"/>
        </w:rPr>
        <w:t xml:space="preserve"> </w:t>
      </w:r>
      <w:r>
        <w:rPr>
          <w:w w:val="105"/>
        </w:rPr>
        <w:t>Freight</w:t>
      </w:r>
      <w:r>
        <w:rPr>
          <w:spacing w:val="-3"/>
          <w:w w:val="105"/>
        </w:rPr>
        <w:t xml:space="preserve"> </w:t>
      </w:r>
      <w:r>
        <w:rPr>
          <w:w w:val="105"/>
        </w:rPr>
        <w:t>Invoic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settlement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Owner’s &amp;</w:t>
      </w:r>
      <w:r>
        <w:rPr>
          <w:spacing w:val="4"/>
          <w:w w:val="105"/>
        </w:rPr>
        <w:t xml:space="preserve"> </w:t>
      </w:r>
      <w:r>
        <w:rPr>
          <w:w w:val="105"/>
        </w:rPr>
        <w:t>Shipper’s.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52" w:lineRule="auto"/>
        <w:ind w:right="116"/>
        <w:rPr>
          <w:rFonts w:ascii="Symbol" w:hAnsi="Symbol"/>
        </w:rPr>
      </w:pPr>
      <w:r>
        <w:rPr>
          <w:w w:val="105"/>
        </w:rPr>
        <w:t>Resolves administrative problems by coordinating, preparing reports, analyzing data and identifying solutions. Inspecting incoming and outgoing shipments and track them using database</w:t>
      </w:r>
      <w:r>
        <w:rPr>
          <w:spacing w:val="-4"/>
          <w:w w:val="105"/>
        </w:rPr>
        <w:t xml:space="preserve"> </w:t>
      </w:r>
      <w:r>
        <w:rPr>
          <w:w w:val="105"/>
        </w:rPr>
        <w:t>entry</w:t>
      </w:r>
    </w:p>
    <w:p w:rsidR="00F041F1" w:rsidRDefault="00F041F1">
      <w:pPr>
        <w:spacing w:line="252" w:lineRule="auto"/>
        <w:rPr>
          <w:rFonts w:ascii="Symbol" w:hAnsi="Symbol"/>
        </w:rPr>
        <w:sectPr w:rsidR="00F041F1">
          <w:pgSz w:w="12240" w:h="15840"/>
          <w:pgMar w:top="1000" w:right="600" w:bottom="280" w:left="440" w:header="720" w:footer="720" w:gutter="0"/>
          <w:cols w:space="720"/>
        </w:sectPr>
      </w:pPr>
    </w:p>
    <w:p w:rsidR="00F041F1" w:rsidRDefault="007344BC">
      <w:pPr>
        <w:spacing w:before="84" w:line="216" w:lineRule="auto"/>
        <w:ind w:left="1000" w:right="23"/>
        <w:rPr>
          <w:rFonts w:ascii="Palatino Linotype"/>
          <w:b/>
          <w:sz w:val="28"/>
        </w:rPr>
      </w:pPr>
      <w:r>
        <w:rPr>
          <w:sz w:val="24"/>
          <w:u w:val="single"/>
          <w:shd w:val="clear" w:color="auto" w:fill="C0C0C0"/>
        </w:rPr>
        <w:lastRenderedPageBreak/>
        <w:t xml:space="preserve">Feb 2008 to August 2014 worked as Sales Assistant </w:t>
      </w:r>
      <w:r>
        <w:rPr>
          <w:sz w:val="28"/>
          <w:u w:val="single"/>
          <w:shd w:val="clear" w:color="auto" w:fill="C0C0C0"/>
        </w:rPr>
        <w:t xml:space="preserve">in </w:t>
      </w:r>
      <w:r>
        <w:rPr>
          <w:rFonts w:ascii="Palatino Linotype"/>
          <w:b/>
          <w:sz w:val="28"/>
          <w:u w:val="single"/>
          <w:shd w:val="clear" w:color="auto" w:fill="C0C0C0"/>
        </w:rPr>
        <w:t>Arabian Premiers Trading</w:t>
      </w:r>
      <w:r>
        <w:rPr>
          <w:rFonts w:ascii="Palatino Linotype"/>
          <w:b/>
          <w:sz w:val="28"/>
        </w:rPr>
        <w:t xml:space="preserve"> </w:t>
      </w:r>
      <w:r>
        <w:rPr>
          <w:rFonts w:ascii="Palatino Linotype"/>
          <w:b/>
          <w:sz w:val="28"/>
          <w:u w:val="single"/>
          <w:shd w:val="clear" w:color="auto" w:fill="C0C0C0"/>
        </w:rPr>
        <w:t>Company - Dubai (UAE).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52" w:lineRule="auto"/>
        <w:ind w:right="115"/>
        <w:rPr>
          <w:rFonts w:ascii="Symbol" w:hAnsi="Symbol"/>
        </w:rPr>
      </w:pPr>
      <w:r>
        <w:rPr>
          <w:w w:val="105"/>
        </w:rPr>
        <w:t>Maintaining documentation and updating client’s data base. Making sure the customer /clients data base is systematic in software as in records. Following C</w:t>
      </w:r>
      <w:r>
        <w:rPr>
          <w:w w:val="105"/>
        </w:rPr>
        <w:t>ustomer E-mails and other</w:t>
      </w:r>
      <w:r>
        <w:rPr>
          <w:spacing w:val="-26"/>
          <w:w w:val="105"/>
        </w:rPr>
        <w:t xml:space="preserve"> </w:t>
      </w:r>
      <w:r>
        <w:rPr>
          <w:w w:val="105"/>
        </w:rPr>
        <w:t>Requests.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3"/>
        <w:rPr>
          <w:rFonts w:ascii="Symbol" w:hAnsi="Symbol"/>
        </w:rPr>
      </w:pPr>
      <w:r>
        <w:rPr>
          <w:w w:val="105"/>
        </w:rPr>
        <w:t>Responsible for giving job training to new associates in the</w:t>
      </w:r>
      <w:r>
        <w:rPr>
          <w:spacing w:val="14"/>
          <w:w w:val="105"/>
        </w:rPr>
        <w:t xml:space="preserve"> </w:t>
      </w:r>
      <w:r>
        <w:rPr>
          <w:w w:val="105"/>
        </w:rPr>
        <w:t>team.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3" w:line="252" w:lineRule="auto"/>
        <w:ind w:right="117"/>
        <w:rPr>
          <w:rFonts w:ascii="Symbol" w:hAnsi="Symbol"/>
        </w:rPr>
      </w:pPr>
      <w:r>
        <w:rPr>
          <w:w w:val="105"/>
        </w:rPr>
        <w:t>Participating in company exhibitions and selling the machines/products and visiting customers outside UAE to give training and information about the</w:t>
      </w:r>
      <w:r>
        <w:rPr>
          <w:spacing w:val="29"/>
          <w:w w:val="105"/>
        </w:rPr>
        <w:t xml:space="preserve"> </w:t>
      </w:r>
      <w:r>
        <w:rPr>
          <w:w w:val="105"/>
        </w:rPr>
        <w:t>prod</w:t>
      </w:r>
      <w:r>
        <w:rPr>
          <w:w w:val="105"/>
        </w:rPr>
        <w:t>uct.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rPr>
          <w:rFonts w:ascii="Symbol" w:hAnsi="Symbol"/>
        </w:rPr>
      </w:pPr>
      <w:r>
        <w:rPr>
          <w:w w:val="105"/>
        </w:rPr>
        <w:t>Attending all the indoor/outdoor customers and explaining them about the</w:t>
      </w:r>
      <w:r>
        <w:rPr>
          <w:spacing w:val="11"/>
          <w:w w:val="105"/>
        </w:rPr>
        <w:t xml:space="preserve"> </w:t>
      </w:r>
      <w:r>
        <w:rPr>
          <w:w w:val="105"/>
        </w:rPr>
        <w:t>products.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3"/>
        <w:rPr>
          <w:rFonts w:ascii="Symbol" w:hAnsi="Symbol"/>
        </w:rPr>
      </w:pPr>
      <w:r>
        <w:rPr>
          <w:w w:val="105"/>
        </w:rPr>
        <w:t>Answering calls and explaining the customers about the new</w:t>
      </w:r>
      <w:r>
        <w:rPr>
          <w:spacing w:val="16"/>
          <w:w w:val="105"/>
        </w:rPr>
        <w:t xml:space="preserve"> </w:t>
      </w:r>
      <w:r>
        <w:rPr>
          <w:w w:val="105"/>
        </w:rPr>
        <w:t>products.</w:t>
      </w:r>
    </w:p>
    <w:p w:rsidR="00F041F1" w:rsidRDefault="00F041F1">
      <w:pPr>
        <w:pStyle w:val="BodyText"/>
        <w:ind w:left="0"/>
        <w:rPr>
          <w:sz w:val="20"/>
        </w:rPr>
      </w:pPr>
    </w:p>
    <w:p w:rsidR="00F041F1" w:rsidRDefault="00F041F1">
      <w:pPr>
        <w:pStyle w:val="BodyText"/>
        <w:spacing w:before="8"/>
        <w:ind w:left="0"/>
        <w:rPr>
          <w:sz w:val="18"/>
        </w:rPr>
      </w:pPr>
    </w:p>
    <w:p w:rsidR="00F041F1" w:rsidRDefault="007344BC">
      <w:pPr>
        <w:spacing w:before="66" w:line="374" w:lineRule="exact"/>
        <w:ind w:left="1000"/>
        <w:rPr>
          <w:rFonts w:ascii="Palatino Linotype" w:hAnsi="Palatino Linotype"/>
          <w:b/>
          <w:sz w:val="28"/>
        </w:rPr>
      </w:pPr>
      <w:r>
        <w:rPr>
          <w:sz w:val="24"/>
          <w:u w:val="single"/>
          <w:shd w:val="clear" w:color="auto" w:fill="C0C0C0"/>
        </w:rPr>
        <w:t xml:space="preserve">Feb - 2006 to Dec -2007 worked as collection agent in </w:t>
      </w:r>
      <w:proofErr w:type="spellStart"/>
      <w:r>
        <w:rPr>
          <w:rFonts w:ascii="Palatino Linotype" w:hAnsi="Palatino Linotype"/>
          <w:b/>
          <w:sz w:val="28"/>
          <w:u w:val="single"/>
          <w:shd w:val="clear" w:color="auto" w:fill="C0C0C0"/>
        </w:rPr>
        <w:t>Adventity</w:t>
      </w:r>
      <w:proofErr w:type="spellEnd"/>
      <w:r>
        <w:rPr>
          <w:rFonts w:ascii="Palatino Linotype" w:hAnsi="Palatino Linotype"/>
          <w:b/>
          <w:sz w:val="28"/>
          <w:u w:val="single"/>
          <w:shd w:val="clear" w:color="auto" w:fill="C0C0C0"/>
        </w:rPr>
        <w:t xml:space="preserve"> BPO </w:t>
      </w:r>
      <w:r>
        <w:rPr>
          <w:rFonts w:ascii="Calibri" w:hAnsi="Calibri"/>
          <w:b/>
          <w:i/>
          <w:sz w:val="28"/>
          <w:u w:val="single"/>
          <w:shd w:val="clear" w:color="auto" w:fill="C0C0C0"/>
        </w:rPr>
        <w:t xml:space="preserve">– </w:t>
      </w:r>
      <w:r>
        <w:rPr>
          <w:rFonts w:ascii="Palatino Linotype" w:hAnsi="Palatino Linotype"/>
          <w:b/>
          <w:sz w:val="28"/>
          <w:u w:val="single"/>
          <w:shd w:val="clear" w:color="auto" w:fill="C0C0C0"/>
        </w:rPr>
        <w:t>Mumbai (India)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0" w:line="254" w:lineRule="auto"/>
        <w:ind w:right="258"/>
        <w:rPr>
          <w:rFonts w:ascii="Symbol" w:hAnsi="Symbol"/>
          <w:sz w:val="20"/>
        </w:rPr>
      </w:pPr>
      <w:r>
        <w:rPr>
          <w:w w:val="105"/>
        </w:rPr>
        <w:t>Handle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high</w:t>
      </w:r>
      <w:r>
        <w:rPr>
          <w:spacing w:val="-2"/>
          <w:w w:val="105"/>
        </w:rPr>
        <w:t xml:space="preserve"> </w:t>
      </w:r>
      <w:r>
        <w:rPr>
          <w:w w:val="105"/>
        </w:rPr>
        <w:t>influx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in-bound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out-bound</w:t>
      </w:r>
      <w:r>
        <w:rPr>
          <w:spacing w:val="-6"/>
          <w:w w:val="105"/>
        </w:rPr>
        <w:t xml:space="preserve"> </w:t>
      </w:r>
      <w:r>
        <w:rPr>
          <w:w w:val="105"/>
        </w:rPr>
        <w:t>calls</w:t>
      </w:r>
      <w:r>
        <w:rPr>
          <w:spacing w:val="-2"/>
          <w:w w:val="105"/>
        </w:rPr>
        <w:t xml:space="preserve"> </w:t>
      </w:r>
      <w:r>
        <w:rPr>
          <w:w w:val="105"/>
        </w:rPr>
        <w:t>pertaining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reconciliation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collection</w:t>
      </w:r>
      <w:r>
        <w:rPr>
          <w:spacing w:val="-4"/>
          <w:w w:val="105"/>
        </w:rPr>
        <w:t xml:space="preserve"> </w:t>
      </w:r>
      <w:r>
        <w:rPr>
          <w:w w:val="105"/>
        </w:rPr>
        <w:t>of delinquent</w:t>
      </w:r>
      <w:r>
        <w:rPr>
          <w:spacing w:val="3"/>
          <w:w w:val="105"/>
        </w:rPr>
        <w:t xml:space="preserve"> </w:t>
      </w:r>
      <w:r>
        <w:rPr>
          <w:w w:val="105"/>
        </w:rPr>
        <w:t>accounts.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0" w:line="254" w:lineRule="auto"/>
        <w:ind w:right="261"/>
        <w:rPr>
          <w:rFonts w:ascii="Symbol" w:hAnsi="Symbol"/>
          <w:sz w:val="20"/>
        </w:rPr>
      </w:pPr>
      <w:r>
        <w:rPr>
          <w:w w:val="105"/>
        </w:rPr>
        <w:t>Convincing</w:t>
      </w:r>
      <w:r>
        <w:rPr>
          <w:spacing w:val="-5"/>
          <w:w w:val="105"/>
        </w:rPr>
        <w:t xml:space="preserve"> </w:t>
      </w:r>
      <w:r>
        <w:rPr>
          <w:w w:val="105"/>
        </w:rPr>
        <w:t>customers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payment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even</w:t>
      </w:r>
      <w:r>
        <w:rPr>
          <w:spacing w:val="-5"/>
          <w:w w:val="105"/>
        </w:rPr>
        <w:t xml:space="preserve"> </w:t>
      </w:r>
      <w:r>
        <w:rPr>
          <w:w w:val="105"/>
        </w:rPr>
        <w:t>handling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frustrated</w:t>
      </w:r>
      <w:r>
        <w:rPr>
          <w:spacing w:val="-4"/>
          <w:w w:val="105"/>
        </w:rPr>
        <w:t xml:space="preserve"> </w:t>
      </w:r>
      <w:r>
        <w:rPr>
          <w:w w:val="105"/>
        </w:rPr>
        <w:t>callers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good</w:t>
      </w:r>
      <w:r>
        <w:rPr>
          <w:spacing w:val="-5"/>
          <w:w w:val="105"/>
        </w:rPr>
        <w:t xml:space="preserve"> </w:t>
      </w:r>
      <w:r>
        <w:rPr>
          <w:w w:val="105"/>
        </w:rPr>
        <w:t>manner</w:t>
      </w:r>
      <w:r>
        <w:rPr>
          <w:spacing w:val="-7"/>
          <w:w w:val="105"/>
        </w:rPr>
        <w:t xml:space="preserve"> </w:t>
      </w:r>
      <w:r>
        <w:rPr>
          <w:w w:val="105"/>
        </w:rPr>
        <w:t>and achieve the given</w:t>
      </w:r>
      <w:r>
        <w:rPr>
          <w:spacing w:val="10"/>
          <w:w w:val="105"/>
        </w:rPr>
        <w:t xml:space="preserve"> </w:t>
      </w:r>
      <w:r>
        <w:rPr>
          <w:w w:val="105"/>
        </w:rPr>
        <w:t>target.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0" w:line="254" w:lineRule="auto"/>
        <w:ind w:right="524"/>
        <w:rPr>
          <w:rFonts w:ascii="Symbol" w:hAnsi="Symbol"/>
          <w:sz w:val="20"/>
        </w:rPr>
      </w:pPr>
      <w:r>
        <w:rPr>
          <w:w w:val="105"/>
        </w:rPr>
        <w:t>Maintaining and running a portfolio of accounts in a way to maximize gainful sales and reduce bad debt</w:t>
      </w:r>
      <w:r>
        <w:rPr>
          <w:spacing w:val="3"/>
          <w:w w:val="105"/>
        </w:rPr>
        <w:t xml:space="preserve"> </w:t>
      </w:r>
      <w:r>
        <w:rPr>
          <w:w w:val="105"/>
        </w:rPr>
        <w:t>losses.</w:t>
      </w:r>
    </w:p>
    <w:p w:rsidR="00F041F1" w:rsidRDefault="007344B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0" w:line="254" w:lineRule="auto"/>
        <w:ind w:right="412"/>
        <w:rPr>
          <w:rFonts w:ascii="Symbol" w:hAnsi="Symbol"/>
          <w:sz w:val="20"/>
        </w:rPr>
      </w:pPr>
      <w:r>
        <w:rPr>
          <w:w w:val="105"/>
        </w:rPr>
        <w:t>Resolves</w:t>
      </w:r>
      <w:r>
        <w:rPr>
          <w:spacing w:val="-14"/>
          <w:w w:val="105"/>
        </w:rPr>
        <w:t xml:space="preserve"> </w:t>
      </w:r>
      <w:r>
        <w:rPr>
          <w:w w:val="105"/>
        </w:rPr>
        <w:t>problems</w:t>
      </w:r>
      <w:r>
        <w:rPr>
          <w:spacing w:val="-16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clarifying</w:t>
      </w:r>
      <w:r>
        <w:rPr>
          <w:spacing w:val="-14"/>
          <w:w w:val="105"/>
        </w:rPr>
        <w:t xml:space="preserve"> </w:t>
      </w:r>
      <w:r>
        <w:rPr>
          <w:w w:val="105"/>
        </w:rPr>
        <w:t>issues;</w:t>
      </w:r>
      <w:r>
        <w:rPr>
          <w:spacing w:val="-13"/>
          <w:w w:val="105"/>
        </w:rPr>
        <w:t xml:space="preserve"> </w:t>
      </w:r>
      <w:r>
        <w:rPr>
          <w:w w:val="105"/>
        </w:rPr>
        <w:t>researching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exploring</w:t>
      </w:r>
      <w:r>
        <w:rPr>
          <w:spacing w:val="-13"/>
          <w:w w:val="105"/>
        </w:rPr>
        <w:t xml:space="preserve"> </w:t>
      </w:r>
      <w:r>
        <w:rPr>
          <w:w w:val="105"/>
        </w:rPr>
        <w:t>answers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alternative</w:t>
      </w:r>
      <w:r>
        <w:rPr>
          <w:spacing w:val="-14"/>
          <w:w w:val="105"/>
        </w:rPr>
        <w:t xml:space="preserve"> </w:t>
      </w:r>
      <w:r>
        <w:rPr>
          <w:w w:val="105"/>
        </w:rPr>
        <w:t>solutions; implementing solutions</w:t>
      </w:r>
      <w:r>
        <w:rPr>
          <w:w w:val="105"/>
          <w:sz w:val="24"/>
        </w:rPr>
        <w:t xml:space="preserve">. </w:t>
      </w:r>
      <w:r>
        <w:rPr>
          <w:w w:val="105"/>
        </w:rPr>
        <w:t>Effectively negotiat</w:t>
      </w:r>
      <w:r>
        <w:rPr>
          <w:w w:val="105"/>
        </w:rPr>
        <w:t>ed payment arrangements.</w:t>
      </w:r>
    </w:p>
    <w:p w:rsidR="00F041F1" w:rsidRDefault="00F041F1">
      <w:pPr>
        <w:pStyle w:val="BodyText"/>
        <w:ind w:left="0"/>
        <w:rPr>
          <w:sz w:val="28"/>
        </w:rPr>
      </w:pPr>
    </w:p>
    <w:p w:rsidR="00F041F1" w:rsidRDefault="00F041F1">
      <w:pPr>
        <w:pStyle w:val="BodyText"/>
        <w:ind w:left="0"/>
        <w:rPr>
          <w:sz w:val="28"/>
        </w:rPr>
      </w:pPr>
    </w:p>
    <w:p w:rsidR="00F041F1" w:rsidRDefault="00F041F1">
      <w:pPr>
        <w:pStyle w:val="BodyText"/>
        <w:spacing w:before="3"/>
        <w:ind w:left="0"/>
        <w:rPr>
          <w:sz w:val="24"/>
        </w:rPr>
      </w:pPr>
    </w:p>
    <w:p w:rsidR="00F041F1" w:rsidRDefault="007344BC">
      <w:pPr>
        <w:ind w:left="280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  <w:u w:val="single"/>
        </w:rPr>
        <w:t>Declaration</w:t>
      </w:r>
    </w:p>
    <w:p w:rsidR="00F041F1" w:rsidRDefault="00F041F1">
      <w:pPr>
        <w:pStyle w:val="BodyText"/>
        <w:spacing w:before="7"/>
        <w:ind w:left="0"/>
        <w:rPr>
          <w:rFonts w:ascii="Palatino Linotype"/>
          <w:b/>
          <w:sz w:val="12"/>
        </w:rPr>
      </w:pPr>
    </w:p>
    <w:p w:rsidR="00F041F1" w:rsidRDefault="007344BC">
      <w:pPr>
        <w:pStyle w:val="BodyText"/>
        <w:spacing w:before="95"/>
        <w:ind w:left="280"/>
      </w:pPr>
      <w:r>
        <w:rPr>
          <w:w w:val="105"/>
        </w:rPr>
        <w:t>I hereby declare that all the above mentioned details are genuine and to the best of my knowledge.</w:t>
      </w:r>
    </w:p>
    <w:p w:rsidR="00F041F1" w:rsidRDefault="00F041F1">
      <w:pPr>
        <w:pStyle w:val="BodyText"/>
        <w:ind w:left="0"/>
        <w:rPr>
          <w:sz w:val="26"/>
        </w:rPr>
      </w:pPr>
    </w:p>
    <w:p w:rsidR="00F041F1" w:rsidRDefault="00F041F1">
      <w:pPr>
        <w:pStyle w:val="BodyText"/>
        <w:ind w:left="0"/>
        <w:rPr>
          <w:sz w:val="26"/>
        </w:rPr>
      </w:pPr>
    </w:p>
    <w:p w:rsidR="00F041F1" w:rsidRDefault="00F041F1">
      <w:pPr>
        <w:pStyle w:val="BodyText"/>
        <w:ind w:left="0"/>
        <w:rPr>
          <w:sz w:val="26"/>
        </w:rPr>
      </w:pPr>
    </w:p>
    <w:p w:rsidR="00F041F1" w:rsidRDefault="00F041F1">
      <w:pPr>
        <w:pStyle w:val="BodyText"/>
        <w:ind w:left="0"/>
        <w:rPr>
          <w:sz w:val="26"/>
        </w:rPr>
      </w:pPr>
    </w:p>
    <w:p w:rsidR="00F041F1" w:rsidRDefault="00F041F1">
      <w:pPr>
        <w:pStyle w:val="BodyText"/>
        <w:spacing w:before="2"/>
        <w:ind w:left="0"/>
        <w:rPr>
          <w:sz w:val="37"/>
        </w:rPr>
      </w:pPr>
    </w:p>
    <w:p w:rsidR="00F041F1" w:rsidRDefault="007344BC">
      <w:pPr>
        <w:pStyle w:val="BodyText"/>
        <w:ind w:left="280"/>
      </w:pPr>
      <w:r>
        <w:rPr>
          <w:w w:val="110"/>
        </w:rPr>
        <w:t>Thanking You</w:t>
      </w:r>
    </w:p>
    <w:p w:rsidR="00F041F1" w:rsidRDefault="00F041F1">
      <w:pPr>
        <w:pStyle w:val="BodyText"/>
        <w:ind w:left="0"/>
        <w:rPr>
          <w:sz w:val="26"/>
        </w:rPr>
      </w:pPr>
    </w:p>
    <w:p w:rsidR="00F041F1" w:rsidRDefault="00F041F1">
      <w:pPr>
        <w:pStyle w:val="BodyText"/>
        <w:ind w:left="0"/>
        <w:rPr>
          <w:sz w:val="26"/>
        </w:rPr>
      </w:pPr>
    </w:p>
    <w:p w:rsidR="00F041F1" w:rsidRDefault="007344BC">
      <w:pPr>
        <w:pStyle w:val="BodyText"/>
        <w:spacing w:before="228" w:line="254" w:lineRule="exact"/>
        <w:ind w:left="280"/>
      </w:pPr>
      <w:r>
        <w:rPr>
          <w:w w:val="105"/>
        </w:rPr>
        <w:t>Sincerely</w:t>
      </w:r>
    </w:p>
    <w:p w:rsidR="00F041F1" w:rsidRDefault="00C8515B">
      <w:pPr>
        <w:spacing w:line="292" w:lineRule="exact"/>
        <w:ind w:left="280"/>
        <w:rPr>
          <w:rFonts w:ascii="Palatino Linotype"/>
          <w:b/>
        </w:rPr>
      </w:pPr>
      <w:proofErr w:type="spellStart"/>
      <w:r>
        <w:rPr>
          <w:rFonts w:ascii="Palatino Linotype"/>
          <w:b/>
        </w:rPr>
        <w:t>Melwin</w:t>
      </w:r>
      <w:proofErr w:type="spellEnd"/>
    </w:p>
    <w:sectPr w:rsidR="00F041F1" w:rsidSect="00F041F1">
      <w:pgSz w:w="12240" w:h="15840"/>
      <w:pgMar w:top="640" w:right="60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0A74"/>
    <w:multiLevelType w:val="hybridMultilevel"/>
    <w:tmpl w:val="4DCCF20C"/>
    <w:lvl w:ilvl="0" w:tplc="5F90B332">
      <w:numFmt w:val="bullet"/>
      <w:lvlText w:val=""/>
      <w:lvlJc w:val="left"/>
      <w:pPr>
        <w:ind w:left="1000" w:hanging="361"/>
      </w:pPr>
      <w:rPr>
        <w:rFonts w:hint="default"/>
        <w:w w:val="100"/>
        <w:lang w:val="en-US" w:eastAsia="en-US" w:bidi="ar-SA"/>
      </w:rPr>
    </w:lvl>
    <w:lvl w:ilvl="1" w:tplc="23946786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 w:tplc="0456974A">
      <w:numFmt w:val="bullet"/>
      <w:lvlText w:val="•"/>
      <w:lvlJc w:val="left"/>
      <w:pPr>
        <w:ind w:left="3040" w:hanging="361"/>
      </w:pPr>
      <w:rPr>
        <w:rFonts w:hint="default"/>
        <w:lang w:val="en-US" w:eastAsia="en-US" w:bidi="ar-SA"/>
      </w:rPr>
    </w:lvl>
    <w:lvl w:ilvl="3" w:tplc="6B94AE48">
      <w:numFmt w:val="bullet"/>
      <w:lvlText w:val="•"/>
      <w:lvlJc w:val="left"/>
      <w:pPr>
        <w:ind w:left="4060" w:hanging="361"/>
      </w:pPr>
      <w:rPr>
        <w:rFonts w:hint="default"/>
        <w:lang w:val="en-US" w:eastAsia="en-US" w:bidi="ar-SA"/>
      </w:rPr>
    </w:lvl>
    <w:lvl w:ilvl="4" w:tplc="8AA2E278">
      <w:numFmt w:val="bullet"/>
      <w:lvlText w:val="•"/>
      <w:lvlJc w:val="left"/>
      <w:pPr>
        <w:ind w:left="5080" w:hanging="361"/>
      </w:pPr>
      <w:rPr>
        <w:rFonts w:hint="default"/>
        <w:lang w:val="en-US" w:eastAsia="en-US" w:bidi="ar-SA"/>
      </w:rPr>
    </w:lvl>
    <w:lvl w:ilvl="5" w:tplc="B2D88100">
      <w:numFmt w:val="bullet"/>
      <w:lvlText w:val="•"/>
      <w:lvlJc w:val="left"/>
      <w:pPr>
        <w:ind w:left="6100" w:hanging="361"/>
      </w:pPr>
      <w:rPr>
        <w:rFonts w:hint="default"/>
        <w:lang w:val="en-US" w:eastAsia="en-US" w:bidi="ar-SA"/>
      </w:rPr>
    </w:lvl>
    <w:lvl w:ilvl="6" w:tplc="3D7E7C06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7" w:tplc="6DD60A16">
      <w:numFmt w:val="bullet"/>
      <w:lvlText w:val="•"/>
      <w:lvlJc w:val="left"/>
      <w:pPr>
        <w:ind w:left="8140" w:hanging="361"/>
      </w:pPr>
      <w:rPr>
        <w:rFonts w:hint="default"/>
        <w:lang w:val="en-US" w:eastAsia="en-US" w:bidi="ar-SA"/>
      </w:rPr>
    </w:lvl>
    <w:lvl w:ilvl="8" w:tplc="5F744176">
      <w:numFmt w:val="bullet"/>
      <w:lvlText w:val="•"/>
      <w:lvlJc w:val="left"/>
      <w:pPr>
        <w:ind w:left="916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41F1"/>
    <w:rsid w:val="007344BC"/>
    <w:rsid w:val="00C8515B"/>
    <w:rsid w:val="00F0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41F1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041F1"/>
    <w:pPr>
      <w:ind w:left="1000"/>
    </w:pPr>
  </w:style>
  <w:style w:type="paragraph" w:styleId="Title">
    <w:name w:val="Title"/>
    <w:basedOn w:val="Normal"/>
    <w:uiPriority w:val="1"/>
    <w:qFormat/>
    <w:rsid w:val="00F041F1"/>
    <w:pPr>
      <w:spacing w:before="188" w:line="347" w:lineRule="exact"/>
      <w:ind w:left="419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F041F1"/>
    <w:pPr>
      <w:spacing w:before="2"/>
      <w:ind w:left="1000" w:hanging="361"/>
    </w:pPr>
  </w:style>
  <w:style w:type="paragraph" w:customStyle="1" w:styleId="TableParagraph">
    <w:name w:val="Table Paragraph"/>
    <w:basedOn w:val="Normal"/>
    <w:uiPriority w:val="1"/>
    <w:qFormat/>
    <w:rsid w:val="00F041F1"/>
    <w:pPr>
      <w:spacing w:line="257" w:lineRule="exact"/>
      <w:ind w:left="402" w:right="581"/>
      <w:jc w:val="center"/>
    </w:pPr>
  </w:style>
  <w:style w:type="character" w:styleId="Hyperlink">
    <w:name w:val="Hyperlink"/>
    <w:basedOn w:val="DefaultParagraphFont"/>
    <w:uiPriority w:val="99"/>
    <w:unhideWhenUsed/>
    <w:rsid w:val="00C851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win-396556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manisha</dc:creator>
  <cp:lastModifiedBy>Visitor1</cp:lastModifiedBy>
  <cp:revision>2</cp:revision>
  <dcterms:created xsi:type="dcterms:W3CDTF">2020-01-26T10:34:00Z</dcterms:created>
  <dcterms:modified xsi:type="dcterms:W3CDTF">2020-01-26T10:34:00Z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2020-01-26T00:00:00Z</vt:filetime>
  </property>
</Properties>
</file>