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0F" w:rsidRDefault="00524EDB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289560</wp:posOffset>
            </wp:positionV>
            <wp:extent cx="7256780" cy="268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80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36"/>
          <w:szCs w:val="36"/>
        </w:rPr>
        <w:t>FUND MANAGEMENT &amp; FINANCE MANAGEMENT</w:t>
      </w:r>
    </w:p>
    <w:p w:rsidR="009E4B0F" w:rsidRDefault="009E4B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6944;visibility:visible;mso-wrap-distance-left:0;mso-wrap-distance-right:0" from="3.45pt,.15pt" to="3.45pt,174.95pt" o:allowincell="f" strokecolor="#e36c0a" strokeweight=".50797mm"/>
        </w:pict>
      </w:r>
      <w:r>
        <w:rPr>
          <w:sz w:val="24"/>
          <w:szCs w:val="24"/>
        </w:rPr>
        <w:pict>
          <v:line id="Shape 3" o:spid="_x0000_s1028" style="position:absolute;z-index:251667968;visibility:visible;mso-wrap-distance-left:0;mso-wrap-distance-right:0" from="568.85pt,.15pt" to="568.85pt,174.95pt" o:allowincell="f" strokecolor="#e36c0a" strokeweight="1.44pt"/>
        </w:pict>
      </w:r>
      <w:r w:rsidR="00524EDB"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611505</wp:posOffset>
            </wp:positionH>
            <wp:positionV relativeFrom="paragraph">
              <wp:posOffset>90170</wp:posOffset>
            </wp:positionV>
            <wp:extent cx="809625" cy="1162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9E4B0F">
      <w:pPr>
        <w:spacing w:line="352" w:lineRule="exact"/>
        <w:rPr>
          <w:sz w:val="24"/>
          <w:szCs w:val="24"/>
        </w:rPr>
      </w:pPr>
    </w:p>
    <w:p w:rsidR="009E4B0F" w:rsidRDefault="00524EDB">
      <w:pPr>
        <w:ind w:left="30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64"/>
          <w:szCs w:val="64"/>
        </w:rPr>
        <w:t xml:space="preserve">ANUJ </w:t>
      </w:r>
    </w:p>
    <w:p w:rsidR="009E4B0F" w:rsidRDefault="009E4B0F">
      <w:pPr>
        <w:spacing w:line="5" w:lineRule="exact"/>
        <w:rPr>
          <w:sz w:val="24"/>
          <w:szCs w:val="24"/>
        </w:rPr>
      </w:pPr>
    </w:p>
    <w:p w:rsidR="009E4B0F" w:rsidRDefault="00524EDB" w:rsidP="00002A67">
      <w:pPr>
        <w:ind w:left="4620" w:firstLine="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E-MAIL:- </w:t>
      </w:r>
      <w:hyperlink r:id="rId6" w:history="1">
        <w:r w:rsidR="00002A67" w:rsidRPr="00184A6A">
          <w:rPr>
            <w:rStyle w:val="Hyperlink"/>
            <w:rFonts w:ascii="Cambria" w:eastAsia="Cambria" w:hAnsi="Cambria" w:cs="Cambria"/>
            <w:sz w:val="24"/>
            <w:szCs w:val="24"/>
          </w:rPr>
          <w:t>anuj-396778@gulfjobseeker.com</w:t>
        </w:r>
      </w:hyperlink>
      <w:r w:rsidR="00002A67">
        <w:rPr>
          <w:rFonts w:ascii="Cambria" w:eastAsia="Cambria" w:hAnsi="Cambria" w:cs="Cambria"/>
          <w:sz w:val="24"/>
          <w:szCs w:val="24"/>
        </w:rPr>
        <w:t xml:space="preserve"> </w:t>
      </w:r>
    </w:p>
    <w:p w:rsidR="009E4B0F" w:rsidRDefault="00524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211455</wp:posOffset>
            </wp:positionH>
            <wp:positionV relativeFrom="paragraph">
              <wp:posOffset>375920</wp:posOffset>
            </wp:positionV>
            <wp:extent cx="6823710" cy="951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9E4B0F">
      <w:pPr>
        <w:spacing w:line="200" w:lineRule="exact"/>
        <w:rPr>
          <w:sz w:val="24"/>
          <w:szCs w:val="24"/>
        </w:rPr>
      </w:pPr>
    </w:p>
    <w:p w:rsidR="009E4B0F" w:rsidRDefault="009E4B0F">
      <w:pPr>
        <w:spacing w:line="200" w:lineRule="exact"/>
        <w:rPr>
          <w:sz w:val="24"/>
          <w:szCs w:val="24"/>
        </w:rPr>
      </w:pPr>
    </w:p>
    <w:p w:rsidR="009E4B0F" w:rsidRDefault="009E4B0F">
      <w:pPr>
        <w:spacing w:line="265" w:lineRule="exact"/>
        <w:rPr>
          <w:sz w:val="24"/>
          <w:szCs w:val="24"/>
        </w:rPr>
      </w:pPr>
    </w:p>
    <w:p w:rsidR="009E4B0F" w:rsidRDefault="00524EDB">
      <w:pPr>
        <w:spacing w:line="239" w:lineRule="auto"/>
        <w:ind w:left="420" w:right="4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FDE9D9"/>
        </w:rPr>
        <w:t>Resolute and Committed Finance Professional offering 24+ years of commendable experience in Finance &amp;</w:t>
      </w:r>
      <w:r>
        <w:rPr>
          <w:rFonts w:ascii="Cambria" w:eastAsia="Cambria" w:hAnsi="Cambria" w:cs="Cambria"/>
          <w:b/>
          <w:bCs/>
          <w:sz w:val="24"/>
          <w:szCs w:val="24"/>
          <w:shd w:val="clear" w:color="auto" w:fill="FDE9D9"/>
        </w:rPr>
        <w:t xml:space="preserve"> Accounting, Cash flow,Financial Reporting, Invoicing, Project Accounting, External Audit, Budgeting, Cost Accounting, Variance Analysis, Receivable/ Payable Management, Liaison with Banks, Payroll, Fixed Assets Management and Internal Control with Organiz</w:t>
      </w:r>
      <w:r>
        <w:rPr>
          <w:rFonts w:ascii="Cambria" w:eastAsia="Cambria" w:hAnsi="Cambria" w:cs="Cambria"/>
          <w:b/>
          <w:bCs/>
          <w:sz w:val="24"/>
          <w:szCs w:val="24"/>
          <w:shd w:val="clear" w:color="auto" w:fill="FDE9D9"/>
        </w:rPr>
        <w:t xml:space="preserve">ation of repute </w:t>
      </w:r>
      <w:r>
        <w:rPr>
          <w:rFonts w:ascii="Cambria" w:eastAsia="Cambria" w:hAnsi="Cambria" w:cs="Cambria"/>
          <w:b/>
          <w:bCs/>
          <w:sz w:val="24"/>
          <w:szCs w:val="24"/>
        </w:rPr>
        <w:t>in Middleast and in India</w:t>
      </w:r>
    </w:p>
    <w:p w:rsidR="009E4B0F" w:rsidRDefault="00524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7256780" cy="1797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CAREER SUMMARY</w:t>
      </w:r>
    </w:p>
    <w:p w:rsidR="009E4B0F" w:rsidRDefault="009E4B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8992;visibility:visible;mso-wrap-distance-left:0;mso-wrap-distance-right:0" from="3.45pt,.05pt" to="3.45pt,118.35pt" o:allowincell="f" strokecolor="#e36c0a" strokeweight=".50797mm"/>
        </w:pict>
      </w:r>
      <w:r>
        <w:rPr>
          <w:sz w:val="24"/>
          <w:szCs w:val="24"/>
        </w:rPr>
        <w:pict>
          <v:line id="Shape 8" o:spid="_x0000_s1033" style="position:absolute;z-index:251670016;visibility:visible;mso-wrap-distance-left:0;mso-wrap-distance-right:0" from="568.85pt,.05pt" to="568.85pt,118.35pt" o:allowincell="f" strokecolor="#e36c0a" strokeweight="1.44pt"/>
        </w:pict>
      </w:r>
    </w:p>
    <w:p w:rsidR="009E4B0F" w:rsidRDefault="009E4B0F">
      <w:pPr>
        <w:spacing w:line="26" w:lineRule="exact"/>
        <w:rPr>
          <w:sz w:val="24"/>
          <w:szCs w:val="24"/>
        </w:rPr>
      </w:pPr>
    </w:p>
    <w:p w:rsidR="009E4B0F" w:rsidRDefault="00524EDB">
      <w:pPr>
        <w:spacing w:line="239" w:lineRule="auto"/>
        <w:ind w:left="180" w:right="1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Anuj Singhal brings with him more than 24 years of experience in conceptualizing &amp; implementing financial procedures including Working Capital Management, Internal Financial controls Audits and</w:t>
      </w:r>
      <w:r>
        <w:rPr>
          <w:rFonts w:ascii="Cambria" w:eastAsia="Cambria" w:hAnsi="Cambria" w:cs="Cambria"/>
          <w:sz w:val="24"/>
          <w:szCs w:val="24"/>
        </w:rPr>
        <w:t xml:space="preserve"> Costing in Middle east and in India. Proficient in handling all financial operations, payroll, tax functions and preparing reports there-on. Adroit in preparing and reviewing annual budgets, arranging Bank credit facility, business plans and internal proj</w:t>
      </w:r>
      <w:r>
        <w:rPr>
          <w:rFonts w:ascii="Cambria" w:eastAsia="Cambria" w:hAnsi="Cambria" w:cs="Cambria"/>
          <w:sz w:val="24"/>
          <w:szCs w:val="24"/>
        </w:rPr>
        <w:t>ections. Strong qualifications in general management, business planning, system implementation and staff development. Proven ability in improving operations impacting business growth &amp; maximizing profits through cost reductions, internal control &amp; producti</w:t>
      </w:r>
      <w:r>
        <w:rPr>
          <w:rFonts w:ascii="Cambria" w:eastAsia="Cambria" w:hAnsi="Cambria" w:cs="Cambria"/>
          <w:sz w:val="24"/>
          <w:szCs w:val="24"/>
        </w:rPr>
        <w:t>vity Improvements. Enterprising leader with ability to deal with people across levels and from diverse backgrounds.</w:t>
      </w:r>
    </w:p>
    <w:p w:rsidR="009E4B0F" w:rsidRDefault="00524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50800</wp:posOffset>
            </wp:positionV>
            <wp:extent cx="7256780" cy="1797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9E4B0F">
      <w:pPr>
        <w:spacing w:line="61" w:lineRule="exact"/>
        <w:rPr>
          <w:sz w:val="24"/>
          <w:szCs w:val="24"/>
        </w:rPr>
      </w:pPr>
    </w:p>
    <w:p w:rsidR="009E4B0F" w:rsidRDefault="00524EDB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CORE COMPETENCIES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3100"/>
        <w:gridCol w:w="1423"/>
        <w:gridCol w:w="1098"/>
        <w:gridCol w:w="2280"/>
        <w:gridCol w:w="480"/>
        <w:gridCol w:w="2940"/>
        <w:gridCol w:w="40"/>
      </w:tblGrid>
      <w:tr w:rsidR="009E4B0F">
        <w:trPr>
          <w:trHeight w:val="245"/>
        </w:trPr>
        <w:tc>
          <w:tcPr>
            <w:tcW w:w="80" w:type="dxa"/>
            <w:tcBorders>
              <w:top w:val="single" w:sz="8" w:space="0" w:color="FDE9D9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8" w:space="0" w:color="FDE9D9"/>
              <w:right w:val="single" w:sz="8" w:space="0" w:color="FDE9D9"/>
            </w:tcBorders>
            <w:shd w:val="clear" w:color="auto" w:fill="FDE9D9"/>
            <w:vAlign w:val="bottom"/>
          </w:tcPr>
          <w:p w:rsidR="009E4B0F" w:rsidRDefault="00524EDB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Financial Reporting</w:t>
            </w:r>
          </w:p>
        </w:tc>
        <w:tc>
          <w:tcPr>
            <w:tcW w:w="2520" w:type="dxa"/>
            <w:gridSpan w:val="2"/>
            <w:tcBorders>
              <w:top w:val="single" w:sz="8" w:space="0" w:color="FDE9D9"/>
            </w:tcBorders>
            <w:vAlign w:val="bottom"/>
          </w:tcPr>
          <w:p w:rsidR="009E4B0F" w:rsidRDefault="00524EDB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Financial Systems</w:t>
            </w:r>
          </w:p>
        </w:tc>
        <w:tc>
          <w:tcPr>
            <w:tcW w:w="2280" w:type="dxa"/>
            <w:tcBorders>
              <w:top w:val="single" w:sz="8" w:space="0" w:color="FDE9D9"/>
            </w:tcBorders>
            <w:shd w:val="clear" w:color="auto" w:fill="FDE9D9"/>
            <w:vAlign w:val="bottom"/>
          </w:tcPr>
          <w:p w:rsidR="009E4B0F" w:rsidRDefault="00524EDB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hd w:val="clear" w:color="auto" w:fill="FDE9D9"/>
              </w:rPr>
              <w:t>Variance Analysis</w:t>
            </w:r>
          </w:p>
        </w:tc>
        <w:tc>
          <w:tcPr>
            <w:tcW w:w="3420" w:type="dxa"/>
            <w:gridSpan w:val="2"/>
            <w:tcBorders>
              <w:top w:val="single" w:sz="8" w:space="0" w:color="FDE9D9"/>
              <w:right w:val="single" w:sz="8" w:space="0" w:color="E36C0A"/>
            </w:tcBorders>
            <w:vAlign w:val="bottom"/>
          </w:tcPr>
          <w:p w:rsidR="009E4B0F" w:rsidRDefault="00524EDB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Financial Statements Analysis</w:t>
            </w:r>
          </w:p>
        </w:tc>
        <w:tc>
          <w:tcPr>
            <w:tcW w:w="40" w:type="dxa"/>
            <w:tcBorders>
              <w:top w:val="single" w:sz="8" w:space="0" w:color="FDE9D9"/>
            </w:tcBorders>
            <w:vAlign w:val="bottom"/>
          </w:tcPr>
          <w:p w:rsidR="009E4B0F" w:rsidRDefault="009E4B0F">
            <w:pPr>
              <w:rPr>
                <w:sz w:val="21"/>
                <w:szCs w:val="21"/>
              </w:rPr>
            </w:pPr>
          </w:p>
        </w:tc>
      </w:tr>
      <w:tr w:rsidR="009E4B0F">
        <w:trPr>
          <w:trHeight w:val="254"/>
        </w:trPr>
        <w:tc>
          <w:tcPr>
            <w:tcW w:w="80" w:type="dxa"/>
            <w:tcBorders>
              <w:right w:val="single" w:sz="8" w:space="0" w:color="E36C0A"/>
            </w:tcBorders>
            <w:vAlign w:val="bottom"/>
          </w:tcPr>
          <w:p w:rsidR="009E4B0F" w:rsidRDefault="009E4B0F"/>
        </w:tc>
        <w:tc>
          <w:tcPr>
            <w:tcW w:w="3100" w:type="dxa"/>
            <w:tcBorders>
              <w:right w:val="single" w:sz="8" w:space="0" w:color="FDE9D9"/>
            </w:tcBorders>
            <w:vAlign w:val="bottom"/>
          </w:tcPr>
          <w:p w:rsidR="009E4B0F" w:rsidRDefault="00524EDB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Budgeting &amp; Forecasting</w:t>
            </w:r>
          </w:p>
        </w:tc>
        <w:tc>
          <w:tcPr>
            <w:tcW w:w="2520" w:type="dxa"/>
            <w:gridSpan w:val="2"/>
            <w:shd w:val="clear" w:color="auto" w:fill="FDE9D9"/>
            <w:vAlign w:val="bottom"/>
          </w:tcPr>
          <w:p w:rsidR="009E4B0F" w:rsidRDefault="00524EDB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General Ledger</w:t>
            </w:r>
          </w:p>
        </w:tc>
        <w:tc>
          <w:tcPr>
            <w:tcW w:w="2280" w:type="dxa"/>
            <w:vAlign w:val="bottom"/>
          </w:tcPr>
          <w:p w:rsidR="009E4B0F" w:rsidRDefault="00524EDB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Cost Management</w:t>
            </w:r>
          </w:p>
        </w:tc>
        <w:tc>
          <w:tcPr>
            <w:tcW w:w="480" w:type="dxa"/>
            <w:shd w:val="clear" w:color="auto" w:fill="FDE9D9"/>
            <w:vAlign w:val="bottom"/>
          </w:tcPr>
          <w:p w:rsidR="009E4B0F" w:rsidRDefault="009E4B0F"/>
        </w:tc>
        <w:tc>
          <w:tcPr>
            <w:tcW w:w="2940" w:type="dxa"/>
            <w:tcBorders>
              <w:right w:val="single" w:sz="8" w:space="0" w:color="E36C0A"/>
            </w:tcBorders>
            <w:shd w:val="clear" w:color="auto" w:fill="FDE9D9"/>
            <w:vAlign w:val="bottom"/>
          </w:tcPr>
          <w:p w:rsidR="009E4B0F" w:rsidRDefault="00524EDB">
            <w:pPr>
              <w:spacing w:line="254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Accounts Receivables</w:t>
            </w:r>
          </w:p>
        </w:tc>
        <w:tc>
          <w:tcPr>
            <w:tcW w:w="40" w:type="dxa"/>
            <w:vAlign w:val="bottom"/>
          </w:tcPr>
          <w:p w:rsidR="009E4B0F" w:rsidRDefault="009E4B0F"/>
        </w:tc>
      </w:tr>
      <w:tr w:rsidR="009E4B0F">
        <w:trPr>
          <w:trHeight w:val="259"/>
        </w:trPr>
        <w:tc>
          <w:tcPr>
            <w:tcW w:w="80" w:type="dxa"/>
            <w:tcBorders>
              <w:right w:val="single" w:sz="8" w:space="0" w:color="E36C0A"/>
            </w:tcBorders>
            <w:vAlign w:val="bottom"/>
          </w:tcPr>
          <w:p w:rsidR="009E4B0F" w:rsidRDefault="009E4B0F"/>
        </w:tc>
        <w:tc>
          <w:tcPr>
            <w:tcW w:w="3100" w:type="dxa"/>
            <w:tcBorders>
              <w:right w:val="single" w:sz="8" w:space="0" w:color="FDE9D9"/>
            </w:tcBorders>
            <w:shd w:val="clear" w:color="auto" w:fill="FDE9D9"/>
            <w:vAlign w:val="bottom"/>
          </w:tcPr>
          <w:p w:rsidR="009E4B0F" w:rsidRDefault="00524ED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Accounts Payables</w:t>
            </w:r>
          </w:p>
        </w:tc>
        <w:tc>
          <w:tcPr>
            <w:tcW w:w="2520" w:type="dxa"/>
            <w:gridSpan w:val="2"/>
            <w:vAlign w:val="bottom"/>
          </w:tcPr>
          <w:p w:rsidR="009E4B0F" w:rsidRDefault="00524ED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</w:rPr>
              <w:t>Due Diligence</w:t>
            </w:r>
          </w:p>
        </w:tc>
        <w:tc>
          <w:tcPr>
            <w:tcW w:w="2280" w:type="dxa"/>
            <w:shd w:val="clear" w:color="auto" w:fill="FDE9D9"/>
            <w:vAlign w:val="bottom"/>
          </w:tcPr>
          <w:p w:rsidR="009E4B0F" w:rsidRDefault="00524ED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Payroll –WPS</w:t>
            </w:r>
          </w:p>
        </w:tc>
        <w:tc>
          <w:tcPr>
            <w:tcW w:w="480" w:type="dxa"/>
            <w:vAlign w:val="bottom"/>
          </w:tcPr>
          <w:p w:rsidR="009E4B0F" w:rsidRDefault="009E4B0F"/>
        </w:tc>
        <w:tc>
          <w:tcPr>
            <w:tcW w:w="2940" w:type="dxa"/>
            <w:tcBorders>
              <w:right w:val="single" w:sz="8" w:space="0" w:color="E36C0A"/>
            </w:tcBorders>
            <w:vAlign w:val="bottom"/>
          </w:tcPr>
          <w:p w:rsidR="009E4B0F" w:rsidRDefault="00524ED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Cash flow Management</w:t>
            </w:r>
          </w:p>
        </w:tc>
        <w:tc>
          <w:tcPr>
            <w:tcW w:w="40" w:type="dxa"/>
            <w:vAlign w:val="bottom"/>
          </w:tcPr>
          <w:p w:rsidR="009E4B0F" w:rsidRDefault="009E4B0F"/>
        </w:tc>
      </w:tr>
      <w:tr w:rsidR="009E4B0F">
        <w:trPr>
          <w:trHeight w:val="316"/>
        </w:trPr>
        <w:tc>
          <w:tcPr>
            <w:tcW w:w="80" w:type="dxa"/>
            <w:tcBorders>
              <w:bottom w:val="single" w:sz="8" w:space="0" w:color="E36C0A"/>
              <w:right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E36C0A"/>
              <w:right w:val="single" w:sz="8" w:space="0" w:color="E36C0A"/>
            </w:tcBorders>
            <w:shd w:val="clear" w:color="auto" w:fill="E36C0A"/>
            <w:vAlign w:val="bottom"/>
          </w:tcPr>
          <w:p w:rsidR="009E4B0F" w:rsidRDefault="00524ED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EMPLOYMENT SCAN</w:t>
            </w:r>
          </w:p>
        </w:tc>
        <w:tc>
          <w:tcPr>
            <w:tcW w:w="1423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E36C0A"/>
              <w:right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</w:tr>
      <w:tr w:rsidR="009E4B0F">
        <w:trPr>
          <w:trHeight w:val="86"/>
        </w:trPr>
        <w:tc>
          <w:tcPr>
            <w:tcW w:w="8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7"/>
                <w:szCs w:val="7"/>
              </w:rPr>
            </w:pPr>
          </w:p>
        </w:tc>
        <w:tc>
          <w:tcPr>
            <w:tcW w:w="4523" w:type="dxa"/>
            <w:gridSpan w:val="2"/>
            <w:vAlign w:val="bottom"/>
          </w:tcPr>
          <w:p w:rsidR="009E4B0F" w:rsidRDefault="009E4B0F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vAlign w:val="bottom"/>
          </w:tcPr>
          <w:p w:rsidR="009E4B0F" w:rsidRDefault="009E4B0F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E4B0F" w:rsidRDefault="009E4B0F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7"/>
                <w:szCs w:val="7"/>
              </w:rPr>
            </w:pPr>
          </w:p>
        </w:tc>
      </w:tr>
      <w:tr w:rsidR="009E4B0F">
        <w:trPr>
          <w:trHeight w:val="329"/>
        </w:trPr>
        <w:tc>
          <w:tcPr>
            <w:tcW w:w="80" w:type="dxa"/>
            <w:tcBorders>
              <w:right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shd w:val="clear" w:color="auto" w:fill="E36C0A"/>
            <w:vAlign w:val="bottom"/>
          </w:tcPr>
          <w:p w:rsidR="009E4B0F" w:rsidRDefault="009E4B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shd w:val="clear" w:color="auto" w:fill="E36C0A"/>
            <w:vAlign w:val="bottom"/>
          </w:tcPr>
          <w:p w:rsidR="009E4B0F" w:rsidRDefault="00524EDB">
            <w:pPr>
              <w:ind w:left="78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FINANCE MANAGER</w:t>
            </w:r>
          </w:p>
        </w:tc>
        <w:tc>
          <w:tcPr>
            <w:tcW w:w="480" w:type="dxa"/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E36C0A"/>
            </w:tcBorders>
            <w:shd w:val="clear" w:color="auto" w:fill="E36C0A"/>
            <w:vAlign w:val="bottom"/>
          </w:tcPr>
          <w:p w:rsidR="009E4B0F" w:rsidRDefault="00524ED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shd w:val="clear" w:color="auto" w:fill="E36C0A"/>
              </w:rPr>
              <w:t>JUNE 2008 – Till date</w:t>
            </w:r>
          </w:p>
        </w:tc>
        <w:tc>
          <w:tcPr>
            <w:tcW w:w="40" w:type="dxa"/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</w:tr>
      <w:tr w:rsidR="009E4B0F">
        <w:trPr>
          <w:trHeight w:val="46"/>
        </w:trPr>
        <w:tc>
          <w:tcPr>
            <w:tcW w:w="80" w:type="dxa"/>
            <w:tcBorders>
              <w:right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tcBorders>
              <w:right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1423" w:type="dxa"/>
            <w:shd w:val="clear" w:color="auto" w:fill="E36C0A"/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1098" w:type="dxa"/>
            <w:shd w:val="clear" w:color="auto" w:fill="E36C0A"/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shd w:val="clear" w:color="auto" w:fill="E36C0A"/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shd w:val="clear" w:color="auto" w:fill="E36C0A"/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tcBorders>
              <w:right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E36C0A"/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</w:tr>
    </w:tbl>
    <w:p w:rsidR="009E4B0F" w:rsidRDefault="009E4B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71040;visibility:visible;mso-wrap-distance-left:0;mso-wrap-distance-right:0;mso-position-horizontal-relative:text;mso-position-vertical-relative:text" from="3.45pt,0" to="3.45pt,302.7pt" o:allowincell="f" strokecolor="#e36c0a" strokeweight=".50797mm"/>
        </w:pict>
      </w:r>
      <w:r>
        <w:rPr>
          <w:sz w:val="24"/>
          <w:szCs w:val="24"/>
        </w:rPr>
        <w:pict>
          <v:line id="Shape 11" o:spid="_x0000_s1036" style="position:absolute;z-index:251672064;visibility:visible;mso-wrap-distance-left:0;mso-wrap-distance-right:0;mso-position-horizontal-relative:text;mso-position-vertical-relative:text" from="568.85pt,0" to="568.85pt,302.7pt" o:allowincell="f" strokecolor="#e36c0a" strokeweight="1.44pt"/>
        </w:pict>
      </w:r>
    </w:p>
    <w:p w:rsidR="009E4B0F" w:rsidRDefault="009E4B0F">
      <w:pPr>
        <w:spacing w:line="55" w:lineRule="exact"/>
        <w:rPr>
          <w:sz w:val="24"/>
          <w:szCs w:val="24"/>
        </w:rPr>
      </w:pPr>
    </w:p>
    <w:p w:rsidR="009E4B0F" w:rsidRDefault="00524EDB">
      <w:pPr>
        <w:spacing w:line="238" w:lineRule="auto"/>
        <w:ind w:left="680" w:righ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Drive overall </w:t>
      </w:r>
      <w:r>
        <w:rPr>
          <w:rFonts w:ascii="Cambria" w:eastAsia="Cambria" w:hAnsi="Cambria" w:cs="Cambria"/>
          <w:sz w:val="24"/>
          <w:szCs w:val="24"/>
        </w:rPr>
        <w:t>leadership and direction across Financial Operations, Accounting &amp; Internal Controls, Financial Analysis &amp; Finalization, Forecasting, Budgeting and Cash Flow Management</w:t>
      </w:r>
    </w:p>
    <w:p w:rsidR="009E4B0F" w:rsidRDefault="00524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-274320</wp:posOffset>
            </wp:positionV>
            <wp:extent cx="64135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spacing w:line="238" w:lineRule="auto"/>
        <w:ind w:left="680" w:righ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Oversee budgeting and implementation of budgets to monitor progress and present opera</w:t>
      </w:r>
      <w:r>
        <w:rPr>
          <w:rFonts w:ascii="Cambria" w:eastAsia="Cambria" w:hAnsi="Cambria" w:cs="Cambria"/>
          <w:sz w:val="24"/>
          <w:szCs w:val="24"/>
        </w:rPr>
        <w:t>tional metrics both internally &amp; externally</w:t>
      </w:r>
    </w:p>
    <w:p w:rsidR="009E4B0F" w:rsidRDefault="00524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-274955</wp:posOffset>
            </wp:positionV>
            <wp:extent cx="64135" cy="641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spacing w:line="239" w:lineRule="auto"/>
        <w:ind w:left="680" w:righ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Create consistency in company processes by recommending standardized practices for accounting and finance, inventory management and fixed asset management</w:t>
      </w:r>
    </w:p>
    <w:p w:rsidR="009E4B0F" w:rsidRDefault="00524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-276225</wp:posOffset>
            </wp:positionV>
            <wp:extent cx="64135" cy="64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spacing w:line="239" w:lineRule="auto"/>
        <w:ind w:left="680" w:righ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Review financial statements and analyze sales </w:t>
      </w:r>
      <w:r>
        <w:rPr>
          <w:rFonts w:ascii="Cambria" w:eastAsia="Cambria" w:hAnsi="Cambria" w:cs="Cambria"/>
          <w:sz w:val="24"/>
          <w:szCs w:val="24"/>
        </w:rPr>
        <w:t>revenues, costs, expenses, and tax rates for all business units of the company</w:t>
      </w:r>
    </w:p>
    <w:p w:rsidR="009E4B0F" w:rsidRDefault="00524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-276860</wp:posOffset>
            </wp:positionV>
            <wp:extent cx="64135" cy="641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ind w:left="680" w:righ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Collect and compile simple financial information to prepare accurate and timely financial reports and accounting statements for senior management. These reports may include pr</w:t>
      </w:r>
      <w:r>
        <w:rPr>
          <w:rFonts w:ascii="Cambria" w:eastAsia="Cambria" w:hAnsi="Cambria" w:cs="Cambria"/>
          <w:sz w:val="24"/>
          <w:szCs w:val="24"/>
        </w:rPr>
        <w:t>ofit and loss statements, balance sheets, depreciation statements, cash flow, payment schedules, regulatory reports and filings Reconcile accounts, post journal entries, and maintain a complete and accurate general ledger in accordance with accounting prin</w:t>
      </w:r>
      <w:r>
        <w:rPr>
          <w:rFonts w:ascii="Cambria" w:eastAsia="Cambria" w:hAnsi="Cambria" w:cs="Cambria"/>
          <w:sz w:val="24"/>
          <w:szCs w:val="24"/>
        </w:rPr>
        <w:t>ciples and reporting schedules so that the organization has a full and accurate statement of its financial position.</w:t>
      </w:r>
    </w:p>
    <w:p w:rsidR="009E4B0F" w:rsidRDefault="00524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-992505</wp:posOffset>
            </wp:positionV>
            <wp:extent cx="64135" cy="641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-455930</wp:posOffset>
            </wp:positionV>
            <wp:extent cx="64135" cy="641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spacing w:line="239" w:lineRule="auto"/>
        <w:ind w:left="680" w:righ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Managing timely review the internal control and procedures of Group to ensure no revenue leakage along with strengthen the internal cont</w:t>
      </w:r>
      <w:r>
        <w:rPr>
          <w:rFonts w:ascii="Cambria" w:eastAsia="Cambria" w:hAnsi="Cambria" w:cs="Cambria"/>
          <w:sz w:val="24"/>
          <w:szCs w:val="24"/>
        </w:rPr>
        <w:t>rol.</w:t>
      </w:r>
    </w:p>
    <w:p w:rsidR="009E4B0F" w:rsidRDefault="00524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-276860</wp:posOffset>
            </wp:positionV>
            <wp:extent cx="64135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ind w:left="680" w:right="1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Liaise with banks for renewal of banking credit facility (as per business requirement for growth), reduction of interest rate and negotiation for securities.</w:t>
      </w:r>
    </w:p>
    <w:p w:rsidR="009E4B0F" w:rsidRDefault="00524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-278765</wp:posOffset>
            </wp:positionV>
            <wp:extent cx="64135" cy="641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spacing w:line="239" w:lineRule="auto"/>
        <w:ind w:left="680" w:righ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Evaluate &amp; manage departments with the help of MIS, manage capital request and budget pro</w:t>
      </w:r>
      <w:r>
        <w:rPr>
          <w:rFonts w:ascii="Cambria" w:eastAsia="Cambria" w:hAnsi="Cambria" w:cs="Cambria"/>
          <w:sz w:val="24"/>
          <w:szCs w:val="24"/>
        </w:rPr>
        <w:t>cesses Handled preparation of report against external auditor note, monthly finance report, Inventory status report and fixed asset schedule on monthly basis</w:t>
      </w:r>
    </w:p>
    <w:p w:rsidR="009E4B0F" w:rsidRDefault="00524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-454660</wp:posOffset>
            </wp:positionV>
            <wp:extent cx="64135" cy="63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-278130</wp:posOffset>
            </wp:positionV>
            <wp:extent cx="64135" cy="641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46990</wp:posOffset>
            </wp:positionV>
            <wp:extent cx="7244715" cy="2012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9E4B0F">
      <w:pPr>
        <w:sectPr w:rsidR="009E4B0F">
          <w:pgSz w:w="12240" w:h="15840"/>
          <w:pgMar w:top="453" w:right="240" w:bottom="412" w:left="560" w:header="0" w:footer="0" w:gutter="0"/>
          <w:cols w:space="720" w:equalWidth="0">
            <w:col w:w="11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4320"/>
        <w:gridCol w:w="80"/>
        <w:gridCol w:w="40"/>
        <w:gridCol w:w="100"/>
        <w:gridCol w:w="3000"/>
        <w:gridCol w:w="100"/>
        <w:gridCol w:w="20"/>
        <w:gridCol w:w="100"/>
        <w:gridCol w:w="3100"/>
        <w:gridCol w:w="160"/>
      </w:tblGrid>
      <w:tr w:rsidR="009E4B0F">
        <w:trPr>
          <w:trHeight w:val="358"/>
        </w:trPr>
        <w:tc>
          <w:tcPr>
            <w:tcW w:w="160" w:type="dxa"/>
            <w:tcBorders>
              <w:top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E36C0A"/>
            </w:tcBorders>
            <w:shd w:val="clear" w:color="auto" w:fill="E36C0A"/>
            <w:vAlign w:val="bottom"/>
          </w:tcPr>
          <w:p w:rsidR="009E4B0F" w:rsidRDefault="00524ED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PIXEL DIGITAL SYSTEMS LLC</w:t>
            </w:r>
          </w:p>
        </w:tc>
        <w:tc>
          <w:tcPr>
            <w:tcW w:w="80" w:type="dxa"/>
            <w:tcBorders>
              <w:top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E36C0A"/>
            </w:tcBorders>
            <w:shd w:val="clear" w:color="auto" w:fill="E36C0A"/>
            <w:vAlign w:val="bottom"/>
          </w:tcPr>
          <w:p w:rsidR="009E4B0F" w:rsidRDefault="00524ED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Sr. ACCOUNTANT</w:t>
            </w:r>
          </w:p>
        </w:tc>
        <w:tc>
          <w:tcPr>
            <w:tcW w:w="100" w:type="dxa"/>
            <w:tcBorders>
              <w:top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E36C0A"/>
            </w:tcBorders>
            <w:shd w:val="clear" w:color="auto" w:fill="E36C0A"/>
            <w:vAlign w:val="bottom"/>
          </w:tcPr>
          <w:p w:rsidR="009E4B0F" w:rsidRDefault="00524ED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shd w:val="clear" w:color="auto" w:fill="E36C0A"/>
              </w:rPr>
              <w:t>JUNE 2005 – MAY 2008</w:t>
            </w:r>
          </w:p>
        </w:tc>
        <w:tc>
          <w:tcPr>
            <w:tcW w:w="160" w:type="dxa"/>
            <w:tcBorders>
              <w:top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</w:tr>
      <w:tr w:rsidR="009E4B0F">
        <w:trPr>
          <w:trHeight w:val="50"/>
        </w:trPr>
        <w:tc>
          <w:tcPr>
            <w:tcW w:w="160" w:type="dxa"/>
            <w:shd w:val="clear" w:color="auto" w:fill="E36C0A"/>
            <w:vAlign w:val="bottom"/>
          </w:tcPr>
          <w:p w:rsidR="009E4B0F" w:rsidRDefault="009E4B0F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shd w:val="clear" w:color="auto" w:fill="E36C0A"/>
            <w:vAlign w:val="bottom"/>
          </w:tcPr>
          <w:p w:rsidR="009E4B0F" w:rsidRDefault="009E4B0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E36C0A"/>
            <w:vAlign w:val="bottom"/>
          </w:tcPr>
          <w:p w:rsidR="009E4B0F" w:rsidRDefault="009E4B0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E36C0A"/>
            <w:vAlign w:val="bottom"/>
          </w:tcPr>
          <w:p w:rsidR="009E4B0F" w:rsidRDefault="009E4B0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shd w:val="clear" w:color="auto" w:fill="E36C0A"/>
            <w:vAlign w:val="bottom"/>
          </w:tcPr>
          <w:p w:rsidR="009E4B0F" w:rsidRDefault="009E4B0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E36C0A"/>
            <w:vAlign w:val="bottom"/>
          </w:tcPr>
          <w:p w:rsidR="009E4B0F" w:rsidRDefault="009E4B0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E4B0F" w:rsidRDefault="009E4B0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E36C0A"/>
            <w:vAlign w:val="bottom"/>
          </w:tcPr>
          <w:p w:rsidR="009E4B0F" w:rsidRDefault="009E4B0F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shd w:val="clear" w:color="auto" w:fill="E36C0A"/>
            <w:vAlign w:val="bottom"/>
          </w:tcPr>
          <w:p w:rsidR="009E4B0F" w:rsidRDefault="009E4B0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E36C0A"/>
            <w:vAlign w:val="bottom"/>
          </w:tcPr>
          <w:p w:rsidR="009E4B0F" w:rsidRDefault="009E4B0F">
            <w:pPr>
              <w:rPr>
                <w:sz w:val="4"/>
                <w:szCs w:val="4"/>
              </w:rPr>
            </w:pPr>
          </w:p>
        </w:tc>
      </w:tr>
    </w:tbl>
    <w:p w:rsidR="009E4B0F" w:rsidRDefault="009E4B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73088;visibility:visible;mso-wrap-distance-left:0;mso-wrap-distance-right:0;mso-position-horizontal-relative:page;mso-position-vertical-relative:page" from="28.3pt,23.5pt" to="583.9pt,23.5pt" o:allowincell="f" strokecolor="#e36c0a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74112;visibility:visible;mso-wrap-distance-left:0;mso-wrap-distance-right:0;mso-position-horizontal-relative:page;mso-position-vertical-relative:page" from="29pt,22.75pt" to="29pt,41.75pt" o:allowincell="f" strokecolor="#e36c0a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75136;visibility:visible;mso-wrap-distance-left:0;mso-wrap-distance-right:0;mso-position-horizontal-relative:page;mso-position-vertical-relative:page" from="583.15pt,22.75pt" to="583.15pt,41.75pt" o:allowincell="f" strokecolor="#e36c0a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76160;visibility:visible;mso-wrap-distance-left:0;mso-wrap-distance-right:0;mso-position-horizontal-relative:text;mso-position-vertical-relative:text" from="390.25pt,-18.95pt" to="390.25pt,0" o:allowincell="f" strokecolor="white" strokeweight="1.44pt"/>
        </w:pict>
      </w:r>
      <w:r>
        <w:rPr>
          <w:sz w:val="20"/>
          <w:szCs w:val="20"/>
        </w:rPr>
        <w:pict>
          <v:line id="Shape 27" o:spid="_x0000_s1052" style="position:absolute;z-index:251677184;visibility:visible;mso-wrap-distance-left:0;mso-wrap-distance-right:0;mso-position-horizontal-relative:text;mso-position-vertical-relative:text" from="2pt,.95pt" to="2pt,310.6pt" o:allowincell="f" strokecolor="#e36c0a" strokeweight="1.44pt"/>
        </w:pict>
      </w:r>
      <w:r>
        <w:rPr>
          <w:sz w:val="20"/>
          <w:szCs w:val="20"/>
        </w:rPr>
        <w:pict>
          <v:line id="Shape 28" o:spid="_x0000_s1053" style="position:absolute;z-index:251678208;visibility:visible;mso-wrap-distance-left:0;mso-wrap-distance-right:0;mso-position-horizontal-relative:text;mso-position-vertical-relative:text" from="556.15pt,.95pt" to="556.15pt,310.6pt" o:allowincell="f" strokecolor="#e36c0a" strokeweight="1.44pt"/>
        </w:pict>
      </w:r>
    </w:p>
    <w:p w:rsidR="009E4B0F" w:rsidRDefault="009E4B0F">
      <w:pPr>
        <w:spacing w:line="141" w:lineRule="exact"/>
        <w:rPr>
          <w:sz w:val="20"/>
          <w:szCs w:val="20"/>
        </w:rPr>
      </w:pPr>
    </w:p>
    <w:p w:rsidR="009E4B0F" w:rsidRDefault="00524EDB">
      <w:pPr>
        <w:spacing w:line="239" w:lineRule="auto"/>
        <w:ind w:left="660" w:righ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Monitor financial performance of projects and review all project transactions for accuracy and completeness, ensure that cost and revenue are recognized properly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187325</wp:posOffset>
            </wp:positionH>
            <wp:positionV relativeFrom="paragraph">
              <wp:posOffset>-274955</wp:posOffset>
            </wp:positionV>
            <wp:extent cx="64135" cy="641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ind w:left="660" w:righ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Preparation of books of accounts up to finalization. Preparation of Financial</w:t>
      </w:r>
      <w:r>
        <w:rPr>
          <w:rFonts w:ascii="Cambria" w:eastAsia="Cambria" w:hAnsi="Cambria" w:cs="Cambria"/>
          <w:sz w:val="24"/>
          <w:szCs w:val="24"/>
        </w:rPr>
        <w:t xml:space="preserve"> Statements i.e. Balance Sheet, Income Statement, Cash Flow Statement etc.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187325</wp:posOffset>
            </wp:positionH>
            <wp:positionV relativeFrom="paragraph">
              <wp:posOffset>-276225</wp:posOffset>
            </wp:positionV>
            <wp:extent cx="64135" cy="641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spacing w:line="239" w:lineRule="auto"/>
        <w:ind w:left="660" w:right="1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Ensure accounts payables and receivables are processed accurately, efficiently and in a timely manner. Ensure compliance of accounting activities with international and local acco</w:t>
      </w:r>
      <w:r>
        <w:rPr>
          <w:rFonts w:ascii="Cambria" w:eastAsia="Cambria" w:hAnsi="Cambria" w:cs="Cambria"/>
          <w:sz w:val="24"/>
          <w:szCs w:val="24"/>
        </w:rPr>
        <w:t xml:space="preserve">unting standards. Journalize and record all accounting transactions (Preparation of Journal Vouchers, Cheque Vouchers) Preparation of debtors and creditors ageing reports ; Schedules for Employee Costs Provisions ; Bank Reconciliation Statement; Cash Flow </w:t>
      </w:r>
      <w:r>
        <w:rPr>
          <w:rFonts w:ascii="Cambria" w:eastAsia="Cambria" w:hAnsi="Cambria" w:cs="Cambria"/>
          <w:sz w:val="24"/>
          <w:szCs w:val="24"/>
        </w:rPr>
        <w:t>Statements (Actual and Forecast); Fixed Assets Schedule and Depreciation Schedules;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187325</wp:posOffset>
            </wp:positionH>
            <wp:positionV relativeFrom="paragraph">
              <wp:posOffset>-986790</wp:posOffset>
            </wp:positionV>
            <wp:extent cx="64135" cy="641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187325</wp:posOffset>
            </wp:positionH>
            <wp:positionV relativeFrom="paragraph">
              <wp:posOffset>-629920</wp:posOffset>
            </wp:positionV>
            <wp:extent cx="64135" cy="641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187325</wp:posOffset>
            </wp:positionH>
            <wp:positionV relativeFrom="paragraph">
              <wp:posOffset>-453390</wp:posOffset>
            </wp:positionV>
            <wp:extent cx="64135" cy="641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ind w:left="660" w:right="1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Evaluate &amp; manage departments with the help of MIS, manage capital request and budget processes. Perform budget forecasting and working closely with operations and Sale</w:t>
      </w:r>
      <w:r>
        <w:rPr>
          <w:rFonts w:ascii="Cambria" w:eastAsia="Cambria" w:hAnsi="Cambria" w:cs="Cambria"/>
          <w:sz w:val="24"/>
          <w:szCs w:val="24"/>
        </w:rPr>
        <w:t>s teams in analyzing margins, variances and cost analysis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187325</wp:posOffset>
            </wp:positionH>
            <wp:positionV relativeFrom="paragraph">
              <wp:posOffset>-455295</wp:posOffset>
            </wp:positionV>
            <wp:extent cx="64135" cy="641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187325</wp:posOffset>
            </wp:positionH>
            <wp:positionV relativeFrom="paragraph">
              <wp:posOffset>-275590</wp:posOffset>
            </wp:positionV>
            <wp:extent cx="64135" cy="641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spacing w:line="239" w:lineRule="auto"/>
        <w:ind w:left="660" w:right="1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Perform effective cash flow management with projections mainly through control of receivables compliance with local statutory requirements.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187325</wp:posOffset>
            </wp:positionH>
            <wp:positionV relativeFrom="paragraph">
              <wp:posOffset>-274955</wp:posOffset>
            </wp:positionV>
            <wp:extent cx="64135" cy="6413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ind w:left="660" w:right="1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Maintain and balance subsidiary accounts by verifying</w:t>
      </w:r>
      <w:r>
        <w:rPr>
          <w:rFonts w:ascii="Cambria" w:eastAsia="Cambria" w:hAnsi="Cambria" w:cs="Cambria"/>
          <w:sz w:val="24"/>
          <w:szCs w:val="24"/>
        </w:rPr>
        <w:t>, allocating, posting, reconciling transactions and resolving discrepancies.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187325</wp:posOffset>
            </wp:positionH>
            <wp:positionV relativeFrom="paragraph">
              <wp:posOffset>-277495</wp:posOffset>
            </wp:positionV>
            <wp:extent cx="64135" cy="641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spacing w:line="238" w:lineRule="auto"/>
        <w:ind w:left="660" w:right="1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Keep detailed record of all the account details right from general ledger entries to maintaining balance sheet to ensure all financial reporting deadlines are met.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187325</wp:posOffset>
            </wp:positionH>
            <wp:positionV relativeFrom="paragraph">
              <wp:posOffset>-274320</wp:posOffset>
            </wp:positionV>
            <wp:extent cx="64135" cy="6413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spacing w:line="238" w:lineRule="auto"/>
        <w:ind w:left="660" w:right="1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Reconciling</w:t>
      </w:r>
      <w:r>
        <w:rPr>
          <w:rFonts w:ascii="Cambria" w:eastAsia="Cambria" w:hAnsi="Cambria" w:cs="Cambria"/>
          <w:sz w:val="24"/>
          <w:szCs w:val="24"/>
        </w:rPr>
        <w:t xml:space="preserve"> account balances and bank statements, maintaining general ledger and preparing month-end close procedures.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187325</wp:posOffset>
            </wp:positionH>
            <wp:positionV relativeFrom="paragraph">
              <wp:posOffset>-274320</wp:posOffset>
            </wp:positionV>
            <wp:extent cx="64135" cy="6413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B0F">
        <w:rPr>
          <w:sz w:val="20"/>
          <w:szCs w:val="20"/>
        </w:rPr>
        <w:pict>
          <v:line id="Shape 40" o:spid="_x0000_s1065" style="position:absolute;z-index:251679232;visibility:visible;mso-wrap-distance-left:0;mso-wrap-distance-right:0;mso-position-horizontal-relative:text;mso-position-vertical-relative:text" from="-.1pt,7.7pt" to="553.05pt,7.7pt" o:allowincell="f" strokecolor="white" strokeweight=".33864mm"/>
        </w:pict>
      </w:r>
    </w:p>
    <w:p w:rsidR="009E4B0F" w:rsidRDefault="009E4B0F">
      <w:pPr>
        <w:spacing w:line="1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740"/>
        <w:gridCol w:w="20"/>
        <w:gridCol w:w="3600"/>
        <w:gridCol w:w="20"/>
        <w:gridCol w:w="2640"/>
        <w:gridCol w:w="40"/>
      </w:tblGrid>
      <w:tr w:rsidR="009E4B0F">
        <w:trPr>
          <w:trHeight w:val="297"/>
        </w:trPr>
        <w:tc>
          <w:tcPr>
            <w:tcW w:w="120" w:type="dxa"/>
            <w:tcBorders>
              <w:bottom w:val="single" w:sz="8" w:space="0" w:color="E36C0A"/>
              <w:right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9E4B0F" w:rsidRDefault="00524ED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PREVIOUS ASSIGNMENTS</w:t>
            </w:r>
          </w:p>
        </w:tc>
        <w:tc>
          <w:tcPr>
            <w:tcW w:w="2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E36C0A"/>
              <w:right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</w:tr>
      <w:tr w:rsidR="009E4B0F">
        <w:trPr>
          <w:trHeight w:val="91"/>
        </w:trPr>
        <w:tc>
          <w:tcPr>
            <w:tcW w:w="12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vAlign w:val="bottom"/>
          </w:tcPr>
          <w:p w:rsidR="009E4B0F" w:rsidRDefault="009E4B0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E4B0F" w:rsidRDefault="009E4B0F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vAlign w:val="bottom"/>
          </w:tcPr>
          <w:p w:rsidR="009E4B0F" w:rsidRDefault="009E4B0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E4B0F" w:rsidRDefault="009E4B0F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7"/>
                <w:szCs w:val="7"/>
              </w:rPr>
            </w:pPr>
          </w:p>
        </w:tc>
      </w:tr>
      <w:tr w:rsidR="009E4B0F">
        <w:trPr>
          <w:trHeight w:val="281"/>
        </w:trPr>
        <w:tc>
          <w:tcPr>
            <w:tcW w:w="12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FDE9D9"/>
            <w:vAlign w:val="bottom"/>
          </w:tcPr>
          <w:p w:rsidR="009E4B0F" w:rsidRDefault="00524ED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FDE9D9"/>
              </w:rPr>
              <w:t>Modern Group of Companies, Haryana, India</w:t>
            </w:r>
          </w:p>
        </w:tc>
        <w:tc>
          <w:tcPr>
            <w:tcW w:w="2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DE9D9"/>
            <w:vAlign w:val="bottom"/>
          </w:tcPr>
          <w:p w:rsidR="009E4B0F" w:rsidRDefault="00524ED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Executive (Accounts &amp;</w:t>
            </w:r>
          </w:p>
        </w:tc>
        <w:tc>
          <w:tcPr>
            <w:tcW w:w="2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E36C0A"/>
            </w:tcBorders>
            <w:shd w:val="clear" w:color="auto" w:fill="FDE9D9"/>
            <w:vAlign w:val="bottom"/>
          </w:tcPr>
          <w:p w:rsidR="009E4B0F" w:rsidRDefault="00524ED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FDE9D9"/>
              </w:rPr>
              <w:t>Mar 1998 – Mar 2005</w:t>
            </w: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</w:tr>
      <w:tr w:rsidR="009E4B0F">
        <w:trPr>
          <w:trHeight w:val="285"/>
        </w:trPr>
        <w:tc>
          <w:tcPr>
            <w:tcW w:w="12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FDE9D9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DE9D9"/>
            <w:vAlign w:val="bottom"/>
          </w:tcPr>
          <w:p w:rsidR="009E4B0F" w:rsidRDefault="00524ED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Computer)</w:t>
            </w:r>
          </w:p>
        </w:tc>
        <w:tc>
          <w:tcPr>
            <w:tcW w:w="2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E36C0A"/>
            </w:tcBorders>
            <w:shd w:val="clear" w:color="auto" w:fill="FDE9D9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</w:tr>
      <w:tr w:rsidR="009E4B0F">
        <w:trPr>
          <w:trHeight w:val="307"/>
        </w:trPr>
        <w:tc>
          <w:tcPr>
            <w:tcW w:w="12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FDE9D9"/>
            </w:tcBorders>
            <w:shd w:val="clear" w:color="auto" w:fill="FDE9D9"/>
            <w:vAlign w:val="bottom"/>
          </w:tcPr>
          <w:p w:rsidR="009E4B0F" w:rsidRDefault="00524ED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FDE9D9"/>
              </w:rPr>
              <w:t>Modern Group of Companies, Haryana, India</w:t>
            </w:r>
          </w:p>
        </w:tc>
        <w:tc>
          <w:tcPr>
            <w:tcW w:w="2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FDE9D9"/>
            </w:tcBorders>
            <w:shd w:val="clear" w:color="auto" w:fill="FDE9D9"/>
            <w:vAlign w:val="bottom"/>
          </w:tcPr>
          <w:p w:rsidR="009E4B0F" w:rsidRDefault="00524ED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Computer Operator</w:t>
            </w:r>
          </w:p>
        </w:tc>
        <w:tc>
          <w:tcPr>
            <w:tcW w:w="2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FDE9D9"/>
              <w:right w:val="single" w:sz="8" w:space="0" w:color="E36C0A"/>
            </w:tcBorders>
            <w:shd w:val="clear" w:color="auto" w:fill="FDE9D9"/>
            <w:vAlign w:val="bottom"/>
          </w:tcPr>
          <w:p w:rsidR="009E4B0F" w:rsidRDefault="00524ED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Jan 1995 – Mar 1998</w:t>
            </w: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</w:tr>
      <w:tr w:rsidR="009E4B0F">
        <w:trPr>
          <w:trHeight w:val="101"/>
        </w:trPr>
        <w:tc>
          <w:tcPr>
            <w:tcW w:w="12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8"/>
                <w:szCs w:val="8"/>
              </w:rPr>
            </w:pPr>
          </w:p>
        </w:tc>
        <w:tc>
          <w:tcPr>
            <w:tcW w:w="4740" w:type="dxa"/>
            <w:vAlign w:val="bottom"/>
          </w:tcPr>
          <w:p w:rsidR="009E4B0F" w:rsidRDefault="009E4B0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E4B0F" w:rsidRDefault="009E4B0F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vAlign w:val="bottom"/>
          </w:tcPr>
          <w:p w:rsidR="009E4B0F" w:rsidRDefault="009E4B0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E4B0F" w:rsidRDefault="009E4B0F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8"/>
                <w:szCs w:val="8"/>
              </w:rPr>
            </w:pPr>
          </w:p>
        </w:tc>
      </w:tr>
    </w:tbl>
    <w:p w:rsidR="009E4B0F" w:rsidRDefault="009E4B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80256;visibility:visible;mso-wrap-distance-left:0;mso-wrap-distance-right:0;mso-position-horizontal-relative:text;mso-position-vertical-relative:text" from="2.75pt,-4.9pt" to="424.35pt,-4.9pt" o:allowincell="f" strokecolor="white" strokeweight=".24pt"/>
        </w:pict>
      </w:r>
      <w:r>
        <w:rPr>
          <w:sz w:val="20"/>
          <w:szCs w:val="20"/>
        </w:rPr>
        <w:pict>
          <v:line id="Shape 42" o:spid="_x0000_s1067" style="position:absolute;z-index:251681280;visibility:visible;mso-wrap-distance-left:0;mso-wrap-distance-right:0;mso-position-horizontal-relative:text;mso-position-vertical-relative:text" from="424.85pt,-4.9pt" to="555.45pt,-4.9pt" o:allowincell="f" strokecolor="white" strokeweight=".24pt"/>
        </w:pict>
      </w:r>
      <w:r w:rsidR="00524EDB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7046595" cy="21971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5245" cy="1809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SCHOLASTIC</w:t>
      </w:r>
    </w:p>
    <w:p w:rsidR="009E4B0F" w:rsidRDefault="009E4B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82304;visibility:visible;mso-wrap-distance-left:0;mso-wrap-distance-right:0" from="2pt,.35pt" to="2pt,109.6pt" o:allowincell="f" strokecolor="#e36c0a" strokeweight="1.44pt"/>
        </w:pict>
      </w:r>
      <w:r>
        <w:rPr>
          <w:sz w:val="20"/>
          <w:szCs w:val="20"/>
        </w:rPr>
        <w:pict>
          <v:line id="Shape 46" o:spid="_x0000_s1071" style="position:absolute;z-index:251683328;visibility:visible;mso-wrap-distance-left:0;mso-wrap-distance-right:0" from="556.15pt,.35pt" to="556.15pt,109.6pt" o:allowincell="f" strokecolor="#e36c0a" strokeweight="1.44pt"/>
        </w:pict>
      </w:r>
    </w:p>
    <w:p w:rsidR="009E4B0F" w:rsidRDefault="009E4B0F">
      <w:pPr>
        <w:spacing w:line="56" w:lineRule="exact"/>
        <w:rPr>
          <w:sz w:val="20"/>
          <w:szCs w:val="20"/>
        </w:rPr>
      </w:pPr>
    </w:p>
    <w:p w:rsidR="009E4B0F" w:rsidRDefault="00524EDB">
      <w:pPr>
        <w:ind w:left="8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M.Com (Master in Commerce) from Ch.Charan Singh University Meerut in the year 1995.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-97790</wp:posOffset>
            </wp:positionV>
            <wp:extent cx="64135" cy="635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spacing w:line="239" w:lineRule="auto"/>
        <w:ind w:left="880" w:right="1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Post Graduate Diploma in Business Administration(Finance)</w:t>
      </w:r>
      <w:r>
        <w:rPr>
          <w:rFonts w:ascii="Cambria" w:eastAsia="Cambria" w:hAnsi="Cambria" w:cs="Cambria"/>
          <w:sz w:val="24"/>
          <w:szCs w:val="24"/>
        </w:rPr>
        <w:t xml:space="preserve"> from Symbiosis, Pune, in the year2017 Certificate of Computer Course from IGNOU in the year 1999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-276225</wp:posOffset>
            </wp:positionV>
            <wp:extent cx="64135" cy="6413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-96520</wp:posOffset>
            </wp:positionV>
            <wp:extent cx="64135" cy="6413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ind w:left="880" w:right="1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Post Graduate Diploma in Computer System Management from Uptron Acl, Saharanpur in the year 1995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-278130</wp:posOffset>
            </wp:positionV>
            <wp:extent cx="64135" cy="6413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524EDB">
      <w:pPr>
        <w:spacing w:line="238" w:lineRule="auto"/>
        <w:ind w:left="880" w:right="1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Diploma in Business Administration from The Institute of</w:t>
      </w:r>
      <w:r>
        <w:rPr>
          <w:rFonts w:ascii="Cambria" w:eastAsia="Cambria" w:hAnsi="Cambria" w:cs="Cambria"/>
          <w:sz w:val="24"/>
          <w:szCs w:val="24"/>
        </w:rPr>
        <w:t xml:space="preserve"> Management Studies, Saharanpur in the year 1991.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-274955</wp:posOffset>
            </wp:positionV>
            <wp:extent cx="64135" cy="6413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B0F">
        <w:rPr>
          <w:sz w:val="20"/>
          <w:szCs w:val="20"/>
        </w:rPr>
        <w:pict>
          <v:line id="Shape 52" o:spid="_x0000_s1077" style="position:absolute;z-index:251684352;visibility:visible;mso-wrap-distance-left:0;mso-wrap-distance-right:0;mso-position-horizontal-relative:text;mso-position-vertical-relative:text" from="4.2pt,7.95pt" to="553.05pt,7.95pt" o:allowincell="f" strokecolor="#e36c0a" strokeweight="1.44pt"/>
        </w:pict>
      </w:r>
      <w:r w:rsidR="009E4B0F">
        <w:rPr>
          <w:sz w:val="20"/>
          <w:szCs w:val="20"/>
        </w:rPr>
        <w:pict>
          <v:rect id="Shape 53" o:spid="_x0000_s1078" style="position:absolute;margin-left:553.05pt;margin-top:7.25pt;width:6pt;height:17.25pt;z-index:-251630080;visibility:visible;mso-wrap-distance-left:0;mso-wrap-distance-right:0;mso-position-horizontal-relative:text;mso-position-vertical-relative:text" o:allowincell="f" fillcolor="#e36c0a" stroked="f"/>
        </w:pict>
      </w:r>
    </w:p>
    <w:p w:rsidR="009E4B0F" w:rsidRDefault="009E4B0F">
      <w:pPr>
        <w:spacing w:line="72" w:lineRule="exact"/>
        <w:rPr>
          <w:sz w:val="20"/>
          <w:szCs w:val="20"/>
        </w:rPr>
      </w:pPr>
    </w:p>
    <w:p w:rsidR="009E4B0F" w:rsidRDefault="00524ED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5245" cy="21971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PERSONAL DETAILS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-200660</wp:posOffset>
            </wp:positionV>
            <wp:extent cx="7056120" cy="26797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-200660</wp:posOffset>
            </wp:positionV>
            <wp:extent cx="7056120" cy="26797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9E4B0F">
      <w:pPr>
        <w:spacing w:line="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780"/>
        <w:gridCol w:w="2260"/>
        <w:gridCol w:w="6640"/>
        <w:gridCol w:w="1400"/>
        <w:gridCol w:w="40"/>
      </w:tblGrid>
      <w:tr w:rsidR="009E4B0F">
        <w:trPr>
          <w:trHeight w:val="289"/>
        </w:trPr>
        <w:tc>
          <w:tcPr>
            <w:tcW w:w="6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E36C0A"/>
              <w:right w:val="single" w:sz="8" w:space="0" w:color="E36C0A"/>
            </w:tcBorders>
            <w:vAlign w:val="bottom"/>
          </w:tcPr>
          <w:p w:rsidR="009E4B0F" w:rsidRDefault="00524ED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6640" w:type="dxa"/>
            <w:tcBorders>
              <w:top w:val="single" w:sz="8" w:space="0" w:color="E36C0A"/>
              <w:right w:val="single" w:sz="8" w:space="0" w:color="E36C0A"/>
            </w:tcBorders>
            <w:vAlign w:val="bottom"/>
          </w:tcPr>
          <w:p w:rsidR="009E4B0F" w:rsidRDefault="00524EDB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  <w:tc>
          <w:tcPr>
            <w:tcW w:w="1400" w:type="dxa"/>
            <w:tcBorders>
              <w:top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</w:tr>
      <w:tr w:rsidR="009E4B0F">
        <w:trPr>
          <w:trHeight w:val="37"/>
        </w:trPr>
        <w:tc>
          <w:tcPr>
            <w:tcW w:w="6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</w:tr>
      <w:tr w:rsidR="009E4B0F">
        <w:trPr>
          <w:trHeight w:val="279"/>
        </w:trPr>
        <w:tc>
          <w:tcPr>
            <w:tcW w:w="6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E36C0A"/>
            </w:tcBorders>
            <w:vAlign w:val="bottom"/>
          </w:tcPr>
          <w:p w:rsidR="009E4B0F" w:rsidRDefault="00524E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6640" w:type="dxa"/>
            <w:tcBorders>
              <w:right w:val="single" w:sz="8" w:space="0" w:color="E36C0A"/>
            </w:tcBorders>
            <w:vAlign w:val="bottom"/>
          </w:tcPr>
          <w:p w:rsidR="009E4B0F" w:rsidRDefault="00524ED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01 – 07 - 1970</w:t>
            </w:r>
          </w:p>
        </w:tc>
        <w:tc>
          <w:tcPr>
            <w:tcW w:w="140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</w:tr>
      <w:tr w:rsidR="009E4B0F">
        <w:trPr>
          <w:trHeight w:val="42"/>
        </w:trPr>
        <w:tc>
          <w:tcPr>
            <w:tcW w:w="6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</w:tr>
      <w:tr w:rsidR="009E4B0F">
        <w:trPr>
          <w:trHeight w:val="279"/>
        </w:trPr>
        <w:tc>
          <w:tcPr>
            <w:tcW w:w="6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E36C0A"/>
            </w:tcBorders>
            <w:vAlign w:val="bottom"/>
          </w:tcPr>
          <w:p w:rsidR="009E4B0F" w:rsidRDefault="00524E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Driving License</w:t>
            </w:r>
          </w:p>
        </w:tc>
        <w:tc>
          <w:tcPr>
            <w:tcW w:w="6640" w:type="dxa"/>
            <w:tcBorders>
              <w:right w:val="single" w:sz="8" w:space="0" w:color="E36C0A"/>
            </w:tcBorders>
            <w:vAlign w:val="bottom"/>
          </w:tcPr>
          <w:p w:rsidR="009E4B0F" w:rsidRDefault="00524ED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Valid UAE Driving License</w:t>
            </w:r>
          </w:p>
        </w:tc>
        <w:tc>
          <w:tcPr>
            <w:tcW w:w="140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</w:tr>
      <w:tr w:rsidR="009E4B0F">
        <w:trPr>
          <w:trHeight w:val="37"/>
        </w:trPr>
        <w:tc>
          <w:tcPr>
            <w:tcW w:w="6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</w:tr>
      <w:tr w:rsidR="009E4B0F">
        <w:trPr>
          <w:trHeight w:val="279"/>
        </w:trPr>
        <w:tc>
          <w:tcPr>
            <w:tcW w:w="6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E36C0A"/>
            </w:tcBorders>
            <w:vAlign w:val="bottom"/>
          </w:tcPr>
          <w:p w:rsidR="009E4B0F" w:rsidRDefault="00524E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640" w:type="dxa"/>
            <w:tcBorders>
              <w:right w:val="single" w:sz="8" w:space="0" w:color="E36C0A"/>
            </w:tcBorders>
            <w:vAlign w:val="bottom"/>
          </w:tcPr>
          <w:p w:rsidR="009E4B0F" w:rsidRDefault="00524ED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Married</w:t>
            </w:r>
          </w:p>
        </w:tc>
        <w:tc>
          <w:tcPr>
            <w:tcW w:w="140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</w:tr>
      <w:tr w:rsidR="009E4B0F">
        <w:trPr>
          <w:trHeight w:val="37"/>
        </w:trPr>
        <w:tc>
          <w:tcPr>
            <w:tcW w:w="6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</w:tr>
      <w:tr w:rsidR="009E4B0F">
        <w:trPr>
          <w:trHeight w:val="279"/>
        </w:trPr>
        <w:tc>
          <w:tcPr>
            <w:tcW w:w="6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E36C0A"/>
            </w:tcBorders>
            <w:vAlign w:val="bottom"/>
          </w:tcPr>
          <w:p w:rsidR="009E4B0F" w:rsidRDefault="00524E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Languages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Known</w:t>
            </w:r>
          </w:p>
        </w:tc>
        <w:tc>
          <w:tcPr>
            <w:tcW w:w="6640" w:type="dxa"/>
            <w:tcBorders>
              <w:right w:val="single" w:sz="8" w:space="0" w:color="E36C0A"/>
            </w:tcBorders>
            <w:vAlign w:val="bottom"/>
          </w:tcPr>
          <w:p w:rsidR="009E4B0F" w:rsidRDefault="00524ED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 &amp; Hindi</w:t>
            </w:r>
          </w:p>
        </w:tc>
        <w:tc>
          <w:tcPr>
            <w:tcW w:w="140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24"/>
                <w:szCs w:val="24"/>
              </w:rPr>
            </w:pPr>
          </w:p>
        </w:tc>
      </w:tr>
      <w:tr w:rsidR="009E4B0F">
        <w:trPr>
          <w:trHeight w:val="37"/>
        </w:trPr>
        <w:tc>
          <w:tcPr>
            <w:tcW w:w="60" w:type="dxa"/>
            <w:tcBorders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B2A1C7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E4B0F" w:rsidRDefault="009E4B0F">
            <w:pPr>
              <w:rPr>
                <w:sz w:val="3"/>
                <w:szCs w:val="3"/>
              </w:rPr>
            </w:pPr>
          </w:p>
        </w:tc>
      </w:tr>
      <w:tr w:rsidR="009E4B0F">
        <w:trPr>
          <w:trHeight w:val="118"/>
        </w:trPr>
        <w:tc>
          <w:tcPr>
            <w:tcW w:w="6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E36C0A"/>
            </w:tcBorders>
            <w:vAlign w:val="bottom"/>
          </w:tcPr>
          <w:p w:rsidR="009E4B0F" w:rsidRDefault="009E4B0F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E36C0A"/>
            </w:tcBorders>
            <w:vAlign w:val="bottom"/>
          </w:tcPr>
          <w:p w:rsidR="009E4B0F" w:rsidRDefault="009E4B0F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tcBorders>
              <w:bottom w:val="single" w:sz="8" w:space="0" w:color="E36C0A"/>
            </w:tcBorders>
            <w:vAlign w:val="bottom"/>
          </w:tcPr>
          <w:p w:rsidR="009E4B0F" w:rsidRDefault="009E4B0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9E4B0F" w:rsidRDefault="009E4B0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E36C0A"/>
            </w:tcBorders>
            <w:vAlign w:val="bottom"/>
          </w:tcPr>
          <w:p w:rsidR="009E4B0F" w:rsidRDefault="009E4B0F">
            <w:pPr>
              <w:rPr>
                <w:sz w:val="10"/>
                <w:szCs w:val="10"/>
              </w:rPr>
            </w:pPr>
          </w:p>
        </w:tc>
      </w:tr>
    </w:tbl>
    <w:p w:rsidR="009E4B0F" w:rsidRDefault="009E4B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" o:spid="_x0000_s1082" style="position:absolute;z-index:251685376;visibility:visible;mso-wrap-distance-left:0;mso-wrap-distance-right:0;mso-position-horizontal-relative:text;mso-position-vertical-relative:text" from="2.75pt,-7.2pt" to="41.4pt,-7.2pt" o:allowincell="f" strokecolor="white" strokeweight=".48pt"/>
        </w:pict>
      </w:r>
    </w:p>
    <w:p w:rsidR="009E4B0F" w:rsidRDefault="00524ED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5245" cy="16192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DECLARATION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-194945</wp:posOffset>
            </wp:positionV>
            <wp:extent cx="7083425" cy="85661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9E4B0F">
      <w:pPr>
        <w:spacing w:line="57" w:lineRule="exact"/>
        <w:rPr>
          <w:sz w:val="20"/>
          <w:szCs w:val="20"/>
        </w:rPr>
      </w:pPr>
    </w:p>
    <w:p w:rsidR="009E4B0F" w:rsidRDefault="00524EDB">
      <w:pPr>
        <w:ind w:left="3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declare that all the information furnished in this document is true to my knowledge and belief</w:t>
      </w:r>
    </w:p>
    <w:p w:rsidR="009E4B0F" w:rsidRDefault="009E4B0F">
      <w:pPr>
        <w:spacing w:line="2" w:lineRule="exact"/>
        <w:rPr>
          <w:sz w:val="20"/>
          <w:szCs w:val="20"/>
        </w:rPr>
      </w:pPr>
    </w:p>
    <w:p w:rsidR="009E4B0F" w:rsidRDefault="00524EDB">
      <w:pPr>
        <w:ind w:left="55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.</w:t>
      </w:r>
    </w:p>
    <w:p w:rsidR="009E4B0F" w:rsidRDefault="009E4B0F">
      <w:pPr>
        <w:spacing w:line="2" w:lineRule="exact"/>
        <w:rPr>
          <w:sz w:val="20"/>
          <w:szCs w:val="20"/>
        </w:rPr>
      </w:pPr>
    </w:p>
    <w:p w:rsidR="009E4B0F" w:rsidRDefault="00524EDB">
      <w:pPr>
        <w:ind w:right="16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ANUJ </w:t>
      </w:r>
    </w:p>
    <w:p w:rsidR="009E4B0F" w:rsidRDefault="00524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73660</wp:posOffset>
            </wp:positionV>
            <wp:extent cx="7101840" cy="18288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B0F" w:rsidRDefault="009E4B0F">
      <w:pPr>
        <w:sectPr w:rsidR="009E4B0F">
          <w:pgSz w:w="12240" w:h="15840"/>
          <w:pgMar w:top="815" w:right="520" w:bottom="349" w:left="540" w:header="0" w:footer="0" w:gutter="0"/>
          <w:cols w:space="720" w:equalWidth="0">
            <w:col w:w="11180"/>
          </w:cols>
        </w:sectPr>
      </w:pPr>
    </w:p>
    <w:p w:rsidR="00524EDB" w:rsidRDefault="00524EDB"/>
    <w:sectPr w:rsidR="00524EDB" w:rsidSect="009E4B0F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4B0F"/>
    <w:rsid w:val="00002A67"/>
    <w:rsid w:val="00524EDB"/>
    <w:rsid w:val="009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uj-396778@gulfjobseeker.co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2020-06-18T07:37:00Z</dcterms:created>
  <dcterms:modified xsi:type="dcterms:W3CDTF">2020-06-18T07:37:00Z</dcterms:modified>
</cp:coreProperties>
</file>