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8F" w:rsidRDefault="00FD6F12">
      <w:pPr>
        <w:ind w:left="120"/>
        <w:rPr>
          <w:sz w:val="20"/>
          <w:szCs w:val="20"/>
        </w:rPr>
      </w:pPr>
      <w:r>
        <w:rPr>
          <w:rFonts w:ascii="Arial Black" w:eastAsia="Arial Black" w:hAnsi="Arial Black" w:cs="Arial Black"/>
          <w:b/>
          <w:bCs/>
          <w:noProof/>
          <w:color w:val="365F91"/>
          <w:sz w:val="19"/>
          <w:szCs w:val="19"/>
        </w:rPr>
        <w:drawing>
          <wp:anchor distT="0" distB="0" distL="114300" distR="114300" simplePos="0" relativeHeight="251653632" behindDoc="1" locked="0" layoutInCell="0" allowOverlap="1">
            <wp:simplePos x="0" y="0"/>
            <wp:positionH relativeFrom="page">
              <wp:posOffset>770890</wp:posOffset>
            </wp:positionH>
            <wp:positionV relativeFrom="page">
              <wp:posOffset>537210</wp:posOffset>
            </wp:positionV>
            <wp:extent cx="4036060" cy="668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4036060" cy="668020"/>
                    </a:xfrm>
                    <a:prstGeom prst="rect">
                      <a:avLst/>
                    </a:prstGeom>
                    <a:noFill/>
                  </pic:spPr>
                </pic:pic>
              </a:graphicData>
            </a:graphic>
          </wp:anchor>
        </w:drawing>
      </w:r>
      <w:r>
        <w:rPr>
          <w:rFonts w:ascii="Arial Black" w:eastAsia="Arial Black" w:hAnsi="Arial Black" w:cs="Arial Black"/>
          <w:b/>
          <w:bCs/>
          <w:color w:val="365F91"/>
          <w:sz w:val="19"/>
          <w:szCs w:val="19"/>
        </w:rPr>
        <w:t xml:space="preserve">Resume – Hiran </w:t>
      </w:r>
    </w:p>
    <w:p w:rsidR="004D5E8F" w:rsidRDefault="004D5E8F">
      <w:pPr>
        <w:spacing w:line="200" w:lineRule="exact"/>
        <w:rPr>
          <w:sz w:val="24"/>
          <w:szCs w:val="24"/>
        </w:rPr>
      </w:pPr>
    </w:p>
    <w:p w:rsidR="004D5E8F" w:rsidRDefault="004D5E8F">
      <w:pPr>
        <w:spacing w:line="242" w:lineRule="exact"/>
        <w:rPr>
          <w:sz w:val="24"/>
          <w:szCs w:val="24"/>
        </w:rPr>
      </w:pPr>
    </w:p>
    <w:p w:rsidR="004D5E8F" w:rsidRDefault="00FD6F12">
      <w:pPr>
        <w:ind w:left="3180"/>
        <w:rPr>
          <w:sz w:val="20"/>
          <w:szCs w:val="20"/>
        </w:rPr>
      </w:pPr>
      <w:r>
        <w:rPr>
          <w:rFonts w:ascii="Arial Black" w:eastAsia="Arial Black" w:hAnsi="Arial Black" w:cs="Arial Black"/>
          <w:b/>
          <w:bCs/>
          <w:color w:val="00338F"/>
          <w:sz w:val="32"/>
          <w:szCs w:val="32"/>
        </w:rPr>
        <w:t xml:space="preserve">HIRAN </w:t>
      </w:r>
    </w:p>
    <w:p w:rsidR="004D5E8F" w:rsidRDefault="00FD6F12">
      <w:pPr>
        <w:ind w:left="3180"/>
        <w:rPr>
          <w:sz w:val="20"/>
          <w:szCs w:val="20"/>
        </w:rPr>
      </w:pPr>
      <w:r>
        <w:rPr>
          <w:rFonts w:ascii="Arial" w:eastAsia="Arial" w:hAnsi="Arial" w:cs="Arial"/>
          <w:color w:val="00338F"/>
          <w:sz w:val="18"/>
          <w:szCs w:val="18"/>
        </w:rPr>
        <w:t>STRUCTURAL ENGINEER</w:t>
      </w:r>
    </w:p>
    <w:p w:rsidR="004D5E8F" w:rsidRDefault="00FD6F12">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158115</wp:posOffset>
            </wp:positionH>
            <wp:positionV relativeFrom="paragraph">
              <wp:posOffset>15240</wp:posOffset>
            </wp:positionV>
            <wp:extent cx="1403350" cy="1798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403350" cy="1798320"/>
                    </a:xfrm>
                    <a:prstGeom prst="rect">
                      <a:avLst/>
                    </a:prstGeom>
                    <a:noFill/>
                  </pic:spPr>
                </pic:pic>
              </a:graphicData>
            </a:graphic>
          </wp:anchor>
        </w:drawing>
      </w:r>
    </w:p>
    <w:p w:rsidR="004D5E8F" w:rsidRDefault="004D5E8F">
      <w:pPr>
        <w:sectPr w:rsidR="004D5E8F">
          <w:pgSz w:w="11900" w:h="16840"/>
          <w:pgMar w:top="1165" w:right="1284" w:bottom="866" w:left="1120" w:header="0" w:footer="0" w:gutter="0"/>
          <w:cols w:space="720" w:equalWidth="0">
            <w:col w:w="9500"/>
          </w:cols>
        </w:sect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200" w:lineRule="exact"/>
        <w:rPr>
          <w:sz w:val="24"/>
          <w:szCs w:val="24"/>
        </w:rPr>
      </w:pPr>
    </w:p>
    <w:p w:rsidR="004D5E8F" w:rsidRDefault="004D5E8F">
      <w:pPr>
        <w:spacing w:line="342" w:lineRule="exact"/>
        <w:rPr>
          <w:sz w:val="24"/>
          <w:szCs w:val="24"/>
        </w:rPr>
      </w:pPr>
    </w:p>
    <w:p w:rsidR="004D5E8F" w:rsidRDefault="00FD6F12">
      <w:pPr>
        <w:ind w:left="240"/>
        <w:rPr>
          <w:sz w:val="20"/>
          <w:szCs w:val="20"/>
        </w:rPr>
      </w:pPr>
      <w:r>
        <w:rPr>
          <w:rFonts w:ascii="Arial" w:eastAsia="Arial" w:hAnsi="Arial" w:cs="Arial"/>
          <w:b/>
          <w:bCs/>
          <w:color w:val="00338F"/>
          <w:sz w:val="16"/>
          <w:szCs w:val="16"/>
        </w:rPr>
        <w:t>EDUCATION/QUALIFICATIONS</w:t>
      </w:r>
    </w:p>
    <w:p w:rsidR="004D5E8F" w:rsidRDefault="004D5E8F">
      <w:pPr>
        <w:spacing w:line="221" w:lineRule="exact"/>
        <w:rPr>
          <w:sz w:val="24"/>
          <w:szCs w:val="24"/>
        </w:rPr>
      </w:pPr>
    </w:p>
    <w:p w:rsidR="004D5E8F" w:rsidRDefault="00FD6F12">
      <w:pPr>
        <w:ind w:left="240"/>
        <w:rPr>
          <w:sz w:val="20"/>
          <w:szCs w:val="20"/>
        </w:rPr>
      </w:pPr>
      <w:r>
        <w:rPr>
          <w:rFonts w:ascii="Arial" w:eastAsia="Arial" w:hAnsi="Arial" w:cs="Arial"/>
          <w:sz w:val="17"/>
          <w:szCs w:val="17"/>
        </w:rPr>
        <w:t>B.Tech in Civil Engineering,</w:t>
      </w:r>
    </w:p>
    <w:p w:rsidR="004D5E8F" w:rsidRDefault="004D5E8F">
      <w:pPr>
        <w:spacing w:line="97" w:lineRule="exact"/>
        <w:rPr>
          <w:sz w:val="24"/>
          <w:szCs w:val="24"/>
        </w:rPr>
      </w:pPr>
    </w:p>
    <w:p w:rsidR="004D5E8F" w:rsidRDefault="00FD6F12">
      <w:pPr>
        <w:ind w:left="240"/>
        <w:rPr>
          <w:sz w:val="20"/>
          <w:szCs w:val="20"/>
        </w:rPr>
      </w:pPr>
      <w:r>
        <w:rPr>
          <w:rFonts w:ascii="Arial" w:eastAsia="Arial" w:hAnsi="Arial" w:cs="Arial"/>
          <w:sz w:val="17"/>
          <w:szCs w:val="17"/>
        </w:rPr>
        <w:t>IES College of Engineering,</w:t>
      </w:r>
    </w:p>
    <w:p w:rsidR="004D5E8F" w:rsidRDefault="004D5E8F">
      <w:pPr>
        <w:spacing w:line="96" w:lineRule="exact"/>
        <w:rPr>
          <w:sz w:val="24"/>
          <w:szCs w:val="24"/>
        </w:rPr>
      </w:pPr>
    </w:p>
    <w:p w:rsidR="004D5E8F" w:rsidRDefault="00FD6F12">
      <w:pPr>
        <w:ind w:left="240"/>
        <w:rPr>
          <w:sz w:val="20"/>
          <w:szCs w:val="20"/>
        </w:rPr>
      </w:pPr>
      <w:r>
        <w:rPr>
          <w:rFonts w:ascii="Arial" w:eastAsia="Arial" w:hAnsi="Arial" w:cs="Arial"/>
          <w:sz w:val="17"/>
          <w:szCs w:val="17"/>
        </w:rPr>
        <w:t>India.</w:t>
      </w:r>
    </w:p>
    <w:p w:rsidR="004D5E8F" w:rsidRDefault="004D5E8F">
      <w:pPr>
        <w:spacing w:line="227" w:lineRule="exact"/>
        <w:rPr>
          <w:sz w:val="24"/>
          <w:szCs w:val="24"/>
        </w:rPr>
      </w:pPr>
    </w:p>
    <w:p w:rsidR="004D5E8F" w:rsidRDefault="00FD6F12">
      <w:pPr>
        <w:ind w:left="240"/>
        <w:rPr>
          <w:sz w:val="20"/>
          <w:szCs w:val="20"/>
        </w:rPr>
      </w:pPr>
      <w:r>
        <w:rPr>
          <w:rFonts w:ascii="Arial" w:eastAsia="Arial" w:hAnsi="Arial" w:cs="Arial"/>
          <w:b/>
          <w:bCs/>
          <w:color w:val="00338F"/>
          <w:sz w:val="17"/>
          <w:szCs w:val="17"/>
        </w:rPr>
        <w:t>LANGUAGES</w:t>
      </w:r>
    </w:p>
    <w:p w:rsidR="004D5E8F" w:rsidRDefault="004D5E8F">
      <w:pPr>
        <w:spacing w:line="103" w:lineRule="exact"/>
        <w:rPr>
          <w:sz w:val="24"/>
          <w:szCs w:val="24"/>
        </w:rPr>
      </w:pPr>
    </w:p>
    <w:p w:rsidR="004D5E8F" w:rsidRDefault="00FD6F12">
      <w:pPr>
        <w:ind w:left="240"/>
        <w:rPr>
          <w:sz w:val="20"/>
          <w:szCs w:val="20"/>
        </w:rPr>
      </w:pPr>
      <w:r>
        <w:rPr>
          <w:rFonts w:ascii="Arial" w:eastAsia="Arial" w:hAnsi="Arial" w:cs="Arial"/>
          <w:sz w:val="17"/>
          <w:szCs w:val="17"/>
        </w:rPr>
        <w:t>English</w:t>
      </w:r>
    </w:p>
    <w:p w:rsidR="004D5E8F" w:rsidRDefault="004D5E8F">
      <w:pPr>
        <w:spacing w:line="103" w:lineRule="exact"/>
        <w:rPr>
          <w:sz w:val="24"/>
          <w:szCs w:val="24"/>
        </w:rPr>
      </w:pPr>
    </w:p>
    <w:p w:rsidR="004D5E8F" w:rsidRDefault="00FD6F12">
      <w:pPr>
        <w:ind w:left="240"/>
        <w:rPr>
          <w:sz w:val="20"/>
          <w:szCs w:val="20"/>
        </w:rPr>
      </w:pPr>
      <w:r>
        <w:rPr>
          <w:rFonts w:ascii="Arial" w:eastAsia="Arial" w:hAnsi="Arial" w:cs="Arial"/>
          <w:sz w:val="17"/>
          <w:szCs w:val="17"/>
        </w:rPr>
        <w:t>Malayalam</w:t>
      </w:r>
    </w:p>
    <w:p w:rsidR="004D5E8F" w:rsidRDefault="004D5E8F">
      <w:pPr>
        <w:spacing w:line="102" w:lineRule="exact"/>
        <w:rPr>
          <w:sz w:val="24"/>
          <w:szCs w:val="24"/>
        </w:rPr>
      </w:pPr>
    </w:p>
    <w:p w:rsidR="004D5E8F" w:rsidRDefault="00FD6F12">
      <w:pPr>
        <w:ind w:left="240"/>
        <w:rPr>
          <w:sz w:val="20"/>
          <w:szCs w:val="20"/>
        </w:rPr>
      </w:pPr>
      <w:r>
        <w:rPr>
          <w:rFonts w:ascii="Arial" w:eastAsia="Arial" w:hAnsi="Arial" w:cs="Arial"/>
          <w:sz w:val="17"/>
          <w:szCs w:val="17"/>
        </w:rPr>
        <w:t>Tamil</w:t>
      </w:r>
    </w:p>
    <w:p w:rsidR="004D5E8F" w:rsidRDefault="004D5E8F">
      <w:pPr>
        <w:spacing w:line="102" w:lineRule="exact"/>
        <w:rPr>
          <w:sz w:val="24"/>
          <w:szCs w:val="24"/>
        </w:rPr>
      </w:pPr>
    </w:p>
    <w:p w:rsidR="004D5E8F" w:rsidRDefault="00FD6F12">
      <w:pPr>
        <w:ind w:left="240"/>
        <w:rPr>
          <w:sz w:val="20"/>
          <w:szCs w:val="20"/>
        </w:rPr>
      </w:pPr>
      <w:r>
        <w:rPr>
          <w:rFonts w:ascii="Arial" w:eastAsia="Arial" w:hAnsi="Arial" w:cs="Arial"/>
          <w:sz w:val="17"/>
          <w:szCs w:val="17"/>
        </w:rPr>
        <w:t>Hindi</w:t>
      </w:r>
    </w:p>
    <w:p w:rsidR="004D5E8F" w:rsidRDefault="004D5E8F">
      <w:pPr>
        <w:spacing w:line="200" w:lineRule="exact"/>
        <w:rPr>
          <w:sz w:val="24"/>
          <w:szCs w:val="24"/>
        </w:rPr>
      </w:pPr>
    </w:p>
    <w:p w:rsidR="004D5E8F" w:rsidRDefault="004D5E8F">
      <w:pPr>
        <w:spacing w:line="204" w:lineRule="exact"/>
        <w:rPr>
          <w:sz w:val="24"/>
          <w:szCs w:val="24"/>
        </w:rPr>
      </w:pPr>
    </w:p>
    <w:p w:rsidR="004D5E8F" w:rsidRDefault="00FD6F12">
      <w:pPr>
        <w:ind w:left="240"/>
        <w:rPr>
          <w:sz w:val="20"/>
          <w:szCs w:val="20"/>
        </w:rPr>
      </w:pPr>
      <w:r>
        <w:rPr>
          <w:rFonts w:ascii="Arial" w:eastAsia="Arial" w:hAnsi="Arial" w:cs="Arial"/>
          <w:b/>
          <w:bCs/>
          <w:color w:val="00338F"/>
          <w:sz w:val="17"/>
          <w:szCs w:val="17"/>
        </w:rPr>
        <w:t>OTHER</w:t>
      </w:r>
    </w:p>
    <w:p w:rsidR="004D5E8F" w:rsidRDefault="004D5E8F">
      <w:pPr>
        <w:spacing w:line="104" w:lineRule="exact"/>
        <w:rPr>
          <w:sz w:val="24"/>
          <w:szCs w:val="24"/>
        </w:rPr>
      </w:pPr>
    </w:p>
    <w:p w:rsidR="004D5E8F" w:rsidRDefault="00FD6F12">
      <w:pPr>
        <w:ind w:left="240"/>
        <w:rPr>
          <w:sz w:val="20"/>
          <w:szCs w:val="20"/>
        </w:rPr>
      </w:pPr>
      <w:r>
        <w:rPr>
          <w:rFonts w:ascii="Arial" w:eastAsia="Arial" w:hAnsi="Arial" w:cs="Arial"/>
          <w:sz w:val="17"/>
          <w:szCs w:val="17"/>
        </w:rPr>
        <w:t>Service Length  - 10 years</w:t>
      </w:r>
    </w:p>
    <w:p w:rsidR="004D5E8F" w:rsidRDefault="004D5E8F">
      <w:pPr>
        <w:spacing w:line="49" w:lineRule="exact"/>
        <w:rPr>
          <w:sz w:val="24"/>
          <w:szCs w:val="24"/>
        </w:rPr>
      </w:pPr>
    </w:p>
    <w:p w:rsidR="004D5E8F" w:rsidRDefault="00FD6F12">
      <w:pPr>
        <w:tabs>
          <w:tab w:val="left" w:pos="1440"/>
        </w:tabs>
        <w:ind w:left="240"/>
        <w:rPr>
          <w:sz w:val="20"/>
          <w:szCs w:val="20"/>
        </w:rPr>
      </w:pPr>
      <w:r>
        <w:rPr>
          <w:rFonts w:ascii="Arial" w:eastAsia="Arial" w:hAnsi="Arial" w:cs="Arial"/>
          <w:sz w:val="17"/>
          <w:szCs w:val="17"/>
        </w:rPr>
        <w:t>Nationality</w:t>
      </w:r>
      <w:r>
        <w:rPr>
          <w:sz w:val="20"/>
          <w:szCs w:val="20"/>
        </w:rPr>
        <w:tab/>
      </w:r>
      <w:r>
        <w:rPr>
          <w:rFonts w:ascii="Arial" w:eastAsia="Arial" w:hAnsi="Arial" w:cs="Arial"/>
          <w:sz w:val="17"/>
          <w:szCs w:val="17"/>
        </w:rPr>
        <w:t>-Indian</w:t>
      </w:r>
    </w:p>
    <w:p w:rsidR="004D5E8F" w:rsidRDefault="004D5E8F">
      <w:pPr>
        <w:spacing w:line="48" w:lineRule="exact"/>
        <w:rPr>
          <w:sz w:val="24"/>
          <w:szCs w:val="24"/>
        </w:rPr>
      </w:pPr>
    </w:p>
    <w:p w:rsidR="004D5E8F" w:rsidRDefault="00FD6F12">
      <w:pPr>
        <w:tabs>
          <w:tab w:val="left" w:pos="1460"/>
        </w:tabs>
        <w:ind w:left="240"/>
        <w:rPr>
          <w:sz w:val="20"/>
          <w:szCs w:val="20"/>
        </w:rPr>
      </w:pPr>
      <w:r>
        <w:rPr>
          <w:rFonts w:ascii="Arial" w:eastAsia="Arial" w:hAnsi="Arial" w:cs="Arial"/>
          <w:sz w:val="17"/>
          <w:szCs w:val="17"/>
        </w:rPr>
        <w:t>Year of Birth</w:t>
      </w:r>
      <w:r>
        <w:rPr>
          <w:sz w:val="20"/>
          <w:szCs w:val="20"/>
        </w:rPr>
        <w:tab/>
      </w:r>
      <w:r>
        <w:rPr>
          <w:rFonts w:ascii="Arial" w:eastAsia="Arial" w:hAnsi="Arial" w:cs="Arial"/>
          <w:sz w:val="16"/>
          <w:szCs w:val="16"/>
        </w:rPr>
        <w:t>-1985</w:t>
      </w:r>
    </w:p>
    <w:p w:rsidR="004D5E8F" w:rsidRDefault="004D5E8F">
      <w:pPr>
        <w:spacing w:line="322" w:lineRule="exact"/>
        <w:rPr>
          <w:sz w:val="24"/>
          <w:szCs w:val="24"/>
        </w:rPr>
      </w:pPr>
    </w:p>
    <w:p w:rsidR="004D5E8F" w:rsidRDefault="00FD6F12">
      <w:pPr>
        <w:ind w:left="240"/>
        <w:rPr>
          <w:sz w:val="20"/>
          <w:szCs w:val="20"/>
        </w:rPr>
      </w:pPr>
      <w:r>
        <w:rPr>
          <w:rFonts w:ascii="Arial" w:eastAsia="Arial" w:hAnsi="Arial" w:cs="Arial"/>
          <w:b/>
          <w:bCs/>
          <w:color w:val="00338F"/>
          <w:sz w:val="17"/>
          <w:szCs w:val="17"/>
        </w:rPr>
        <w:t>CONTACT</w:t>
      </w:r>
    </w:p>
    <w:p w:rsidR="004D5E8F" w:rsidRDefault="004D5E8F">
      <w:pPr>
        <w:spacing w:line="49" w:lineRule="exact"/>
        <w:rPr>
          <w:sz w:val="24"/>
          <w:szCs w:val="24"/>
        </w:rPr>
      </w:pPr>
    </w:p>
    <w:p w:rsidR="004D5E8F" w:rsidRDefault="00FD6F12">
      <w:pPr>
        <w:ind w:left="240"/>
        <w:rPr>
          <w:rFonts w:ascii="Arial" w:eastAsia="Arial" w:hAnsi="Arial" w:cs="Arial"/>
          <w:sz w:val="16"/>
          <w:szCs w:val="16"/>
        </w:rPr>
      </w:pPr>
      <w:proofErr w:type="gramStart"/>
      <w:r>
        <w:rPr>
          <w:rFonts w:ascii="Arial" w:eastAsia="Arial" w:hAnsi="Arial" w:cs="Arial"/>
          <w:sz w:val="16"/>
          <w:szCs w:val="16"/>
        </w:rPr>
        <w:t xml:space="preserve">Email </w:t>
      </w:r>
      <w:r w:rsidR="00E41B9E">
        <w:rPr>
          <w:rFonts w:ascii="Arial" w:eastAsia="Arial" w:hAnsi="Arial" w:cs="Arial"/>
          <w:sz w:val="16"/>
          <w:szCs w:val="16"/>
        </w:rPr>
        <w:t>:</w:t>
      </w:r>
      <w:proofErr w:type="gramEnd"/>
      <w:r w:rsidR="00E41B9E">
        <w:rPr>
          <w:rFonts w:ascii="Arial" w:eastAsia="Arial" w:hAnsi="Arial" w:cs="Arial"/>
          <w:sz w:val="16"/>
          <w:szCs w:val="16"/>
        </w:rPr>
        <w:t xml:space="preserve"> </w:t>
      </w:r>
      <w:hyperlink r:id="rId7" w:history="1">
        <w:r w:rsidR="00E41B9E" w:rsidRPr="00184A6A">
          <w:rPr>
            <w:rStyle w:val="Hyperlink"/>
            <w:rFonts w:ascii="Arial" w:eastAsia="Arial" w:hAnsi="Arial" w:cs="Arial"/>
            <w:sz w:val="16"/>
            <w:szCs w:val="16"/>
          </w:rPr>
          <w:t>hiran-396937@gulfjobseeker.com</w:t>
        </w:r>
      </w:hyperlink>
      <w:r w:rsidR="00E41B9E">
        <w:rPr>
          <w:rFonts w:ascii="Arial" w:eastAsia="Arial" w:hAnsi="Arial" w:cs="Arial"/>
          <w:sz w:val="16"/>
          <w:szCs w:val="16"/>
        </w:rPr>
        <w:t xml:space="preserve"> </w:t>
      </w:r>
    </w:p>
    <w:p w:rsidR="00E41B9E" w:rsidRDefault="00E41B9E">
      <w:pPr>
        <w:ind w:left="240"/>
        <w:rPr>
          <w:rFonts w:ascii="Arial" w:eastAsia="Arial" w:hAnsi="Arial" w:cs="Arial"/>
          <w:sz w:val="16"/>
          <w:szCs w:val="16"/>
        </w:rPr>
      </w:pPr>
    </w:p>
    <w:p w:rsidR="00E41B9E" w:rsidRDefault="00E41B9E">
      <w:pPr>
        <w:ind w:left="240"/>
        <w:rPr>
          <w:sz w:val="20"/>
          <w:szCs w:val="20"/>
        </w:rPr>
      </w:pPr>
    </w:p>
    <w:p w:rsidR="00E41B9E" w:rsidRDefault="00E41B9E">
      <w:pPr>
        <w:ind w:left="240"/>
        <w:rPr>
          <w:sz w:val="20"/>
          <w:szCs w:val="20"/>
        </w:rPr>
      </w:pPr>
      <w:r w:rsidRPr="00E41B9E">
        <w:rPr>
          <w:sz w:val="20"/>
          <w:szCs w:val="20"/>
        </w:rPr>
        <w:t xml:space="preserve">I am available for an interview online through this Zoom Link </w:t>
      </w:r>
      <w:hyperlink r:id="rId8" w:history="1">
        <w:r w:rsidRPr="00184A6A">
          <w:rPr>
            <w:rStyle w:val="Hyperlink"/>
            <w:sz w:val="20"/>
            <w:szCs w:val="20"/>
          </w:rPr>
          <w:t>https://zoom.us/j/4532401292?pwd=SUlYVEdSeEpGaWN6ZndUaGEzK0FjUT09</w:t>
        </w:r>
      </w:hyperlink>
      <w:r>
        <w:rPr>
          <w:sz w:val="20"/>
          <w:szCs w:val="20"/>
        </w:rPr>
        <w:t xml:space="preserve"> </w:t>
      </w:r>
    </w:p>
    <w:p w:rsidR="004D5E8F" w:rsidRDefault="00FD6F12">
      <w:pPr>
        <w:spacing w:line="20" w:lineRule="exact"/>
        <w:rPr>
          <w:sz w:val="24"/>
          <w:szCs w:val="24"/>
        </w:rPr>
      </w:pPr>
      <w:r>
        <w:rPr>
          <w:sz w:val="24"/>
          <w:szCs w:val="24"/>
        </w:rPr>
        <w:br w:type="column"/>
      </w:r>
    </w:p>
    <w:p w:rsidR="004D5E8F" w:rsidRDefault="004D5E8F">
      <w:pPr>
        <w:spacing w:line="274" w:lineRule="exact"/>
        <w:rPr>
          <w:sz w:val="24"/>
          <w:szCs w:val="24"/>
        </w:rPr>
      </w:pPr>
    </w:p>
    <w:p w:rsidR="004D5E8F" w:rsidRDefault="00FD6F12">
      <w:pPr>
        <w:spacing w:line="282" w:lineRule="auto"/>
        <w:ind w:left="32"/>
        <w:jc w:val="both"/>
        <w:rPr>
          <w:sz w:val="20"/>
          <w:szCs w:val="20"/>
        </w:rPr>
      </w:pPr>
      <w:r>
        <w:rPr>
          <w:rFonts w:ascii="Arial" w:eastAsia="Arial" w:hAnsi="Arial" w:cs="Arial"/>
          <w:sz w:val="17"/>
          <w:szCs w:val="17"/>
        </w:rPr>
        <w:t xml:space="preserve">Having 10 plus years of professional experience in handling various projects in the field of design, planning and </w:t>
      </w:r>
      <w:r>
        <w:rPr>
          <w:rFonts w:ascii="Arial" w:eastAsia="Arial" w:hAnsi="Arial" w:cs="Arial"/>
          <w:sz w:val="17"/>
          <w:szCs w:val="17"/>
        </w:rPr>
        <w:t>detailing which includes preparation of detailed project design calculation report, statutory drawings, and project coordination.</w:t>
      </w:r>
    </w:p>
    <w:p w:rsidR="004D5E8F" w:rsidRDefault="004D5E8F">
      <w:pPr>
        <w:spacing w:line="78" w:lineRule="exact"/>
        <w:rPr>
          <w:sz w:val="24"/>
          <w:szCs w:val="24"/>
        </w:rPr>
      </w:pPr>
    </w:p>
    <w:p w:rsidR="004D5E8F" w:rsidRDefault="00FD6F12">
      <w:pPr>
        <w:spacing w:line="279" w:lineRule="auto"/>
        <w:ind w:left="32"/>
        <w:jc w:val="both"/>
        <w:rPr>
          <w:sz w:val="20"/>
          <w:szCs w:val="20"/>
        </w:rPr>
      </w:pPr>
      <w:r>
        <w:rPr>
          <w:rFonts w:ascii="Arial" w:eastAsia="Arial" w:hAnsi="Arial" w:cs="Arial"/>
          <w:sz w:val="17"/>
          <w:szCs w:val="17"/>
        </w:rPr>
        <w:t>Worked in various capacities for computer aided structural design of concrete and steel building detailing with international</w:t>
      </w:r>
      <w:r>
        <w:rPr>
          <w:rFonts w:ascii="Arial" w:eastAsia="Arial" w:hAnsi="Arial" w:cs="Arial"/>
          <w:sz w:val="17"/>
          <w:szCs w:val="17"/>
        </w:rPr>
        <w:t xml:space="preserve"> best practices considering seismic design, preparing working drawings for various structures including, office building, industrial and commercial complexes.</w:t>
      </w:r>
    </w:p>
    <w:p w:rsidR="004D5E8F" w:rsidRDefault="004D5E8F">
      <w:pPr>
        <w:spacing w:line="382" w:lineRule="exact"/>
        <w:rPr>
          <w:sz w:val="24"/>
          <w:szCs w:val="24"/>
        </w:rPr>
      </w:pPr>
    </w:p>
    <w:p w:rsidR="004D5E8F" w:rsidRDefault="00FD6F12">
      <w:pPr>
        <w:ind w:left="32"/>
        <w:rPr>
          <w:sz w:val="20"/>
          <w:szCs w:val="20"/>
        </w:rPr>
      </w:pPr>
      <w:r>
        <w:rPr>
          <w:rFonts w:ascii="Arial Black" w:eastAsia="Arial Black" w:hAnsi="Arial Black" w:cs="Arial Black"/>
          <w:b/>
          <w:bCs/>
          <w:color w:val="00338F"/>
          <w:sz w:val="17"/>
          <w:szCs w:val="17"/>
        </w:rPr>
        <w:t>Objective &amp; Profile</w:t>
      </w:r>
    </w:p>
    <w:p w:rsidR="004D5E8F" w:rsidRDefault="004D5E8F">
      <w:pPr>
        <w:spacing w:line="130" w:lineRule="exact"/>
        <w:rPr>
          <w:sz w:val="24"/>
          <w:szCs w:val="24"/>
        </w:rPr>
      </w:pPr>
    </w:p>
    <w:p w:rsidR="004D5E8F" w:rsidRDefault="00FD6F12">
      <w:pPr>
        <w:spacing w:line="277" w:lineRule="auto"/>
        <w:ind w:left="32" w:firstLine="274"/>
        <w:jc w:val="both"/>
        <w:rPr>
          <w:sz w:val="20"/>
          <w:szCs w:val="20"/>
        </w:rPr>
      </w:pPr>
      <w:r>
        <w:rPr>
          <w:rFonts w:ascii="Arial" w:eastAsia="Arial" w:hAnsi="Arial" w:cs="Arial"/>
          <w:sz w:val="17"/>
          <w:szCs w:val="17"/>
        </w:rPr>
        <w:t xml:space="preserve">To be professionally allied with an organization that offers career </w:t>
      </w:r>
      <w:r>
        <w:rPr>
          <w:rFonts w:ascii="Arial" w:eastAsia="Arial" w:hAnsi="Arial" w:cs="Arial"/>
          <w:sz w:val="17"/>
          <w:szCs w:val="17"/>
        </w:rPr>
        <w:t>intensification with an objective to accept challenges. Result oriented and highly motivated achiever who excels also in high pressure situations, known for consistency giving 100% for the work.</w:t>
      </w:r>
    </w:p>
    <w:p w:rsidR="004D5E8F" w:rsidRDefault="004D5E8F">
      <w:pPr>
        <w:spacing w:line="386" w:lineRule="exact"/>
        <w:rPr>
          <w:sz w:val="24"/>
          <w:szCs w:val="24"/>
        </w:rPr>
      </w:pPr>
    </w:p>
    <w:p w:rsidR="004D5E8F" w:rsidRDefault="00FD6F12">
      <w:pPr>
        <w:ind w:left="32"/>
        <w:rPr>
          <w:sz w:val="20"/>
          <w:szCs w:val="20"/>
        </w:rPr>
      </w:pPr>
      <w:r>
        <w:rPr>
          <w:rFonts w:ascii="Arial Black" w:eastAsia="Arial Black" w:hAnsi="Arial Black" w:cs="Arial Black"/>
          <w:b/>
          <w:bCs/>
          <w:color w:val="00338F"/>
          <w:sz w:val="17"/>
          <w:szCs w:val="17"/>
        </w:rPr>
        <w:t>Areas of Expertise</w:t>
      </w:r>
    </w:p>
    <w:p w:rsidR="004D5E8F" w:rsidRDefault="004D5E8F">
      <w:pPr>
        <w:spacing w:line="130" w:lineRule="exact"/>
        <w:rPr>
          <w:sz w:val="24"/>
          <w:szCs w:val="24"/>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Design of multistoried Buildings</w:t>
      </w:r>
    </w:p>
    <w:p w:rsidR="004D5E8F" w:rsidRDefault="004D5E8F">
      <w:pPr>
        <w:spacing w:line="64" w:lineRule="exact"/>
        <w:rPr>
          <w:rFonts w:ascii="Symbol" w:eastAsia="Symbol" w:hAnsi="Symbol" w:cs="Symbol"/>
          <w:sz w:val="17"/>
          <w:szCs w:val="17"/>
        </w:rPr>
      </w:pPr>
    </w:p>
    <w:p w:rsidR="004D5E8F" w:rsidRDefault="00FD6F12">
      <w:pPr>
        <w:numPr>
          <w:ilvl w:val="0"/>
          <w:numId w:val="1"/>
        </w:numPr>
        <w:tabs>
          <w:tab w:val="left" w:pos="252"/>
        </w:tabs>
        <w:ind w:left="252" w:hanging="220"/>
        <w:rPr>
          <w:rFonts w:ascii="Symbol" w:eastAsia="Symbol" w:hAnsi="Symbol" w:cs="Symbol"/>
          <w:sz w:val="17"/>
          <w:szCs w:val="17"/>
        </w:rPr>
      </w:pPr>
      <w:r>
        <w:rPr>
          <w:rFonts w:ascii="Arial" w:eastAsia="Arial" w:hAnsi="Arial" w:cs="Arial"/>
          <w:sz w:val="17"/>
          <w:szCs w:val="17"/>
        </w:rPr>
        <w:t xml:space="preserve">Value </w:t>
      </w:r>
      <w:r>
        <w:rPr>
          <w:rFonts w:ascii="Arial" w:eastAsia="Arial" w:hAnsi="Arial" w:cs="Arial"/>
          <w:sz w:val="17"/>
          <w:szCs w:val="17"/>
        </w:rPr>
        <w:t>Engineering</w:t>
      </w:r>
    </w:p>
    <w:p w:rsidR="004D5E8F" w:rsidRDefault="004D5E8F">
      <w:pPr>
        <w:spacing w:line="65" w:lineRule="exact"/>
        <w:rPr>
          <w:rFonts w:ascii="Symbol" w:eastAsia="Symbol" w:hAnsi="Symbol" w:cs="Symbol"/>
          <w:sz w:val="17"/>
          <w:szCs w:val="17"/>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Client Relationship Management</w:t>
      </w:r>
    </w:p>
    <w:p w:rsidR="004D5E8F" w:rsidRDefault="004D5E8F">
      <w:pPr>
        <w:spacing w:line="64" w:lineRule="exact"/>
        <w:rPr>
          <w:rFonts w:ascii="Symbol" w:eastAsia="Symbol" w:hAnsi="Symbol" w:cs="Symbol"/>
          <w:sz w:val="17"/>
          <w:szCs w:val="17"/>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Project Coordination /Liaison</w:t>
      </w:r>
    </w:p>
    <w:p w:rsidR="004D5E8F" w:rsidRDefault="004D5E8F">
      <w:pPr>
        <w:spacing w:line="64" w:lineRule="exact"/>
        <w:rPr>
          <w:rFonts w:ascii="Symbol" w:eastAsia="Symbol" w:hAnsi="Symbol" w:cs="Symbol"/>
          <w:sz w:val="17"/>
          <w:szCs w:val="17"/>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Seismic Analysis and Design of structures.</w:t>
      </w:r>
    </w:p>
    <w:p w:rsidR="004D5E8F" w:rsidRDefault="004D5E8F">
      <w:pPr>
        <w:spacing w:line="64" w:lineRule="exact"/>
        <w:rPr>
          <w:rFonts w:ascii="Symbol" w:eastAsia="Symbol" w:hAnsi="Symbol" w:cs="Symbol"/>
          <w:sz w:val="17"/>
          <w:szCs w:val="17"/>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Well versed in STAAD PRO V8i,SAFE,Etabs AutoCAD.</w:t>
      </w:r>
    </w:p>
    <w:p w:rsidR="004D5E8F" w:rsidRDefault="004D5E8F">
      <w:pPr>
        <w:spacing w:line="65" w:lineRule="exact"/>
        <w:rPr>
          <w:rFonts w:ascii="Symbol" w:eastAsia="Symbol" w:hAnsi="Symbol" w:cs="Symbol"/>
          <w:sz w:val="17"/>
          <w:szCs w:val="17"/>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Knowledge of British standard, American standard and Indian standard codes.</w:t>
      </w:r>
    </w:p>
    <w:p w:rsidR="004D5E8F" w:rsidRDefault="004D5E8F">
      <w:pPr>
        <w:spacing w:line="65" w:lineRule="exact"/>
        <w:rPr>
          <w:rFonts w:ascii="Symbol" w:eastAsia="Symbol" w:hAnsi="Symbol" w:cs="Symbol"/>
          <w:sz w:val="17"/>
          <w:szCs w:val="17"/>
        </w:rPr>
      </w:pPr>
    </w:p>
    <w:p w:rsidR="004D5E8F" w:rsidRDefault="00FD6F12">
      <w:pPr>
        <w:numPr>
          <w:ilvl w:val="0"/>
          <w:numId w:val="1"/>
        </w:numPr>
        <w:tabs>
          <w:tab w:val="left" w:pos="212"/>
        </w:tabs>
        <w:ind w:left="212" w:hanging="180"/>
        <w:rPr>
          <w:rFonts w:ascii="Symbol" w:eastAsia="Symbol" w:hAnsi="Symbol" w:cs="Symbol"/>
          <w:sz w:val="17"/>
          <w:szCs w:val="17"/>
        </w:rPr>
      </w:pPr>
      <w:r>
        <w:rPr>
          <w:rFonts w:ascii="Arial" w:eastAsia="Arial" w:hAnsi="Arial" w:cs="Arial"/>
          <w:sz w:val="17"/>
          <w:szCs w:val="17"/>
        </w:rPr>
        <w:t>Foundatio</w:t>
      </w:r>
      <w:r>
        <w:rPr>
          <w:rFonts w:ascii="Arial" w:eastAsia="Arial" w:hAnsi="Arial" w:cs="Arial"/>
          <w:sz w:val="17"/>
          <w:szCs w:val="17"/>
        </w:rPr>
        <w:t>n Design.</w:t>
      </w:r>
    </w:p>
    <w:p w:rsidR="004D5E8F" w:rsidRDefault="004D5E8F">
      <w:pPr>
        <w:spacing w:line="62" w:lineRule="exact"/>
        <w:rPr>
          <w:rFonts w:ascii="Symbol" w:eastAsia="Symbol" w:hAnsi="Symbol" w:cs="Symbol"/>
          <w:sz w:val="17"/>
          <w:szCs w:val="17"/>
        </w:rPr>
      </w:pPr>
    </w:p>
    <w:p w:rsidR="004D5E8F" w:rsidRDefault="00FD6F12">
      <w:pPr>
        <w:numPr>
          <w:ilvl w:val="0"/>
          <w:numId w:val="1"/>
        </w:numPr>
        <w:tabs>
          <w:tab w:val="left" w:pos="252"/>
        </w:tabs>
        <w:ind w:left="252" w:hanging="220"/>
        <w:rPr>
          <w:rFonts w:ascii="Symbol" w:eastAsia="Symbol" w:hAnsi="Symbol" w:cs="Symbol"/>
          <w:sz w:val="17"/>
          <w:szCs w:val="17"/>
        </w:rPr>
      </w:pPr>
      <w:r>
        <w:rPr>
          <w:rFonts w:ascii="Arial" w:eastAsia="Arial" w:hAnsi="Arial" w:cs="Arial"/>
          <w:sz w:val="17"/>
          <w:szCs w:val="17"/>
        </w:rPr>
        <w:t>Independently deliver the projects.</w:t>
      </w:r>
    </w:p>
    <w:p w:rsidR="004D5E8F" w:rsidRDefault="004D5E8F">
      <w:pPr>
        <w:spacing w:line="200" w:lineRule="exact"/>
        <w:rPr>
          <w:sz w:val="24"/>
          <w:szCs w:val="24"/>
        </w:rPr>
      </w:pPr>
    </w:p>
    <w:p w:rsidR="004D5E8F" w:rsidRDefault="004D5E8F">
      <w:pPr>
        <w:spacing w:line="211" w:lineRule="exact"/>
        <w:rPr>
          <w:sz w:val="24"/>
          <w:szCs w:val="24"/>
        </w:rPr>
      </w:pPr>
    </w:p>
    <w:p w:rsidR="004D5E8F" w:rsidRDefault="00FD6F12">
      <w:pPr>
        <w:ind w:left="32"/>
        <w:rPr>
          <w:sz w:val="20"/>
          <w:szCs w:val="20"/>
        </w:rPr>
      </w:pPr>
      <w:r>
        <w:rPr>
          <w:rFonts w:ascii="Arial Black" w:eastAsia="Arial Black" w:hAnsi="Arial Black" w:cs="Arial Black"/>
          <w:b/>
          <w:bCs/>
          <w:color w:val="00338F"/>
          <w:sz w:val="17"/>
          <w:szCs w:val="17"/>
        </w:rPr>
        <w:t>Professional Summary</w:t>
      </w:r>
    </w:p>
    <w:p w:rsidR="004D5E8F" w:rsidRDefault="004D5E8F">
      <w:pPr>
        <w:spacing w:line="235" w:lineRule="exact"/>
        <w:rPr>
          <w:sz w:val="24"/>
          <w:szCs w:val="24"/>
        </w:rPr>
      </w:pPr>
    </w:p>
    <w:p w:rsidR="004D5E8F" w:rsidRDefault="00FD6F12">
      <w:pPr>
        <w:numPr>
          <w:ilvl w:val="0"/>
          <w:numId w:val="2"/>
        </w:numPr>
        <w:tabs>
          <w:tab w:val="left" w:pos="152"/>
        </w:tabs>
        <w:spacing w:line="324" w:lineRule="auto"/>
        <w:ind w:left="152" w:right="1640" w:hanging="152"/>
        <w:rPr>
          <w:rFonts w:ascii="Symbol" w:eastAsia="Symbol" w:hAnsi="Symbol" w:cs="Symbol"/>
          <w:sz w:val="17"/>
          <w:szCs w:val="17"/>
        </w:rPr>
      </w:pPr>
      <w:r>
        <w:rPr>
          <w:rFonts w:ascii="Arial" w:eastAsia="Arial" w:hAnsi="Arial" w:cs="Arial"/>
          <w:sz w:val="17"/>
          <w:szCs w:val="17"/>
        </w:rPr>
        <w:t>Structural Engineer in</w:t>
      </w:r>
      <w:r w:rsidR="00E41B9E">
        <w:rPr>
          <w:rFonts w:ascii="Arial" w:eastAsia="Arial" w:hAnsi="Arial" w:cs="Arial"/>
          <w:sz w:val="17"/>
          <w:szCs w:val="17"/>
        </w:rPr>
        <w:t xml:space="preserve"> an</w:t>
      </w:r>
      <w:r>
        <w:rPr>
          <w:rFonts w:ascii="Arial" w:eastAsia="Arial" w:hAnsi="Arial" w:cs="Arial"/>
          <w:sz w:val="17"/>
          <w:szCs w:val="17"/>
        </w:rPr>
        <w:t xml:space="preserve"> Engineering </w:t>
      </w:r>
      <w:proofErr w:type="gramStart"/>
      <w:r>
        <w:rPr>
          <w:rFonts w:ascii="Arial" w:eastAsia="Arial" w:hAnsi="Arial" w:cs="Arial"/>
          <w:sz w:val="17"/>
          <w:szCs w:val="17"/>
        </w:rPr>
        <w:t xml:space="preserve">Consultancy </w:t>
      </w:r>
      <w:r w:rsidR="00E41B9E">
        <w:rPr>
          <w:rFonts w:ascii="Arial" w:eastAsia="Arial" w:hAnsi="Arial" w:cs="Arial"/>
          <w:sz w:val="17"/>
          <w:szCs w:val="17"/>
        </w:rPr>
        <w:t xml:space="preserve"> -</w:t>
      </w:r>
      <w:proofErr w:type="gramEnd"/>
      <w:r w:rsidR="00E41B9E">
        <w:rPr>
          <w:rFonts w:ascii="Arial" w:eastAsia="Arial" w:hAnsi="Arial" w:cs="Arial"/>
          <w:sz w:val="17"/>
          <w:szCs w:val="17"/>
        </w:rPr>
        <w:t xml:space="preserve"> </w:t>
      </w:r>
      <w:r>
        <w:rPr>
          <w:rFonts w:ascii="Arial" w:eastAsia="Arial" w:hAnsi="Arial" w:cs="Arial"/>
          <w:sz w:val="17"/>
          <w:szCs w:val="17"/>
        </w:rPr>
        <w:t xml:space="preserve">Al </w:t>
      </w:r>
      <w:proofErr w:type="spellStart"/>
      <w:r>
        <w:rPr>
          <w:rFonts w:ascii="Arial" w:eastAsia="Arial" w:hAnsi="Arial" w:cs="Arial"/>
          <w:sz w:val="17"/>
          <w:szCs w:val="17"/>
        </w:rPr>
        <w:t>Ain</w:t>
      </w:r>
      <w:proofErr w:type="spellEnd"/>
      <w:r>
        <w:rPr>
          <w:rFonts w:ascii="Arial" w:eastAsia="Arial" w:hAnsi="Arial" w:cs="Arial"/>
          <w:sz w:val="17"/>
          <w:szCs w:val="17"/>
        </w:rPr>
        <w:t xml:space="preserve">, </w:t>
      </w:r>
      <w:r>
        <w:rPr>
          <w:rFonts w:ascii="Arial" w:eastAsia="Arial" w:hAnsi="Arial" w:cs="Arial"/>
          <w:sz w:val="17"/>
          <w:szCs w:val="17"/>
        </w:rPr>
        <w:t>United Arab Emirates. (July 2017 - Present)</w:t>
      </w:r>
    </w:p>
    <w:p w:rsidR="004D5E8F" w:rsidRDefault="00FD6F12">
      <w:pPr>
        <w:numPr>
          <w:ilvl w:val="0"/>
          <w:numId w:val="2"/>
        </w:numPr>
        <w:tabs>
          <w:tab w:val="left" w:pos="146"/>
        </w:tabs>
        <w:spacing w:line="324" w:lineRule="auto"/>
        <w:ind w:left="192" w:right="920" w:hanging="192"/>
        <w:rPr>
          <w:rFonts w:ascii="Symbol" w:eastAsia="Symbol" w:hAnsi="Symbol" w:cs="Symbol"/>
          <w:sz w:val="17"/>
          <w:szCs w:val="17"/>
        </w:rPr>
      </w:pPr>
      <w:r>
        <w:rPr>
          <w:rFonts w:ascii="Arial" w:eastAsia="Arial" w:hAnsi="Arial" w:cs="Arial"/>
          <w:sz w:val="17"/>
          <w:szCs w:val="17"/>
        </w:rPr>
        <w:t xml:space="preserve">Structural Engineer in Muamir Design &amp; Engineering Consultancy L.L.C. </w:t>
      </w:r>
      <w:r>
        <w:rPr>
          <w:rFonts w:ascii="Arial" w:eastAsia="Arial" w:hAnsi="Arial" w:cs="Arial"/>
          <w:sz w:val="17"/>
          <w:szCs w:val="17"/>
        </w:rPr>
        <w:t>Muscat, Sultanate of Oman. (July 2016 - June 2017)</w:t>
      </w:r>
    </w:p>
    <w:p w:rsidR="004D5E8F" w:rsidRDefault="004D5E8F">
      <w:pPr>
        <w:spacing w:line="2" w:lineRule="exact"/>
        <w:rPr>
          <w:rFonts w:ascii="Symbol" w:eastAsia="Symbol" w:hAnsi="Symbol" w:cs="Symbol"/>
          <w:sz w:val="17"/>
          <w:szCs w:val="17"/>
        </w:rPr>
      </w:pPr>
    </w:p>
    <w:p w:rsidR="004D5E8F" w:rsidRDefault="00FD6F12">
      <w:pPr>
        <w:numPr>
          <w:ilvl w:val="0"/>
          <w:numId w:val="2"/>
        </w:numPr>
        <w:tabs>
          <w:tab w:val="left" w:pos="152"/>
        </w:tabs>
        <w:ind w:left="152" w:hanging="152"/>
        <w:rPr>
          <w:rFonts w:ascii="Symbol" w:eastAsia="Symbol" w:hAnsi="Symbol" w:cs="Symbol"/>
          <w:sz w:val="17"/>
          <w:szCs w:val="17"/>
        </w:rPr>
      </w:pPr>
      <w:r>
        <w:rPr>
          <w:rFonts w:ascii="Arial" w:eastAsia="Arial" w:hAnsi="Arial" w:cs="Arial"/>
          <w:sz w:val="17"/>
          <w:szCs w:val="17"/>
        </w:rPr>
        <w:t>Structural Engineer in JACOBS CES International Group.</w:t>
      </w:r>
    </w:p>
    <w:p w:rsidR="004D5E8F" w:rsidRDefault="004D5E8F">
      <w:pPr>
        <w:spacing w:line="61" w:lineRule="exact"/>
        <w:rPr>
          <w:sz w:val="24"/>
          <w:szCs w:val="24"/>
        </w:rPr>
      </w:pPr>
    </w:p>
    <w:p w:rsidR="004D5E8F" w:rsidRDefault="00FD6F12">
      <w:pPr>
        <w:ind w:left="192"/>
        <w:rPr>
          <w:sz w:val="20"/>
          <w:szCs w:val="20"/>
        </w:rPr>
      </w:pPr>
      <w:r>
        <w:rPr>
          <w:rFonts w:ascii="Arial" w:eastAsia="Arial" w:hAnsi="Arial" w:cs="Arial"/>
          <w:sz w:val="17"/>
          <w:szCs w:val="17"/>
        </w:rPr>
        <w:t>Muscat, Sultanate of Oman. (December 2010 – June2016)</w:t>
      </w:r>
    </w:p>
    <w:p w:rsidR="004D5E8F" w:rsidRDefault="004D5E8F">
      <w:pPr>
        <w:spacing w:line="82" w:lineRule="exact"/>
        <w:rPr>
          <w:sz w:val="24"/>
          <w:szCs w:val="24"/>
        </w:rPr>
      </w:pPr>
    </w:p>
    <w:p w:rsidR="004D5E8F" w:rsidRDefault="00FD6F12">
      <w:pPr>
        <w:numPr>
          <w:ilvl w:val="0"/>
          <w:numId w:val="3"/>
        </w:numPr>
        <w:tabs>
          <w:tab w:val="left" w:pos="212"/>
        </w:tabs>
        <w:spacing w:line="378" w:lineRule="auto"/>
        <w:ind w:left="212" w:right="2200" w:hanging="180"/>
        <w:rPr>
          <w:rFonts w:ascii="Symbol" w:eastAsia="Symbol" w:hAnsi="Symbol" w:cs="Symbol"/>
          <w:sz w:val="16"/>
          <w:szCs w:val="16"/>
        </w:rPr>
      </w:pPr>
      <w:r>
        <w:rPr>
          <w:rFonts w:ascii="Arial" w:eastAsia="Arial" w:hAnsi="Arial" w:cs="Arial"/>
          <w:sz w:val="16"/>
          <w:szCs w:val="16"/>
        </w:rPr>
        <w:t xml:space="preserve">Graduate Structural Engineer in ENGCEPTS, Pvt.Ltd, Thrissur, Kerala, </w:t>
      </w:r>
      <w:r>
        <w:rPr>
          <w:rFonts w:ascii="Arial" w:eastAsia="Arial" w:hAnsi="Arial" w:cs="Arial"/>
          <w:sz w:val="16"/>
          <w:szCs w:val="16"/>
        </w:rPr>
        <w:t>India.(July2008–October2010)</w:t>
      </w:r>
    </w:p>
    <w:p w:rsidR="004D5E8F" w:rsidRDefault="004D5E8F">
      <w:pPr>
        <w:spacing w:line="250" w:lineRule="exact"/>
        <w:rPr>
          <w:sz w:val="24"/>
          <w:szCs w:val="24"/>
        </w:rPr>
      </w:pPr>
    </w:p>
    <w:p w:rsidR="004D5E8F" w:rsidRDefault="00FD6F12">
      <w:pPr>
        <w:ind w:left="32"/>
        <w:rPr>
          <w:sz w:val="20"/>
          <w:szCs w:val="20"/>
        </w:rPr>
      </w:pPr>
      <w:r>
        <w:rPr>
          <w:rFonts w:ascii="Arial Black" w:eastAsia="Arial Black" w:hAnsi="Arial Black" w:cs="Arial Black"/>
          <w:b/>
          <w:bCs/>
          <w:color w:val="00338F"/>
          <w:sz w:val="17"/>
          <w:szCs w:val="17"/>
        </w:rPr>
        <w:t>Software Skills</w:t>
      </w:r>
    </w:p>
    <w:p w:rsidR="004D5E8F" w:rsidRDefault="004D5E8F">
      <w:pPr>
        <w:spacing w:line="130" w:lineRule="exact"/>
        <w:rPr>
          <w:sz w:val="24"/>
          <w:szCs w:val="24"/>
        </w:rPr>
      </w:pPr>
    </w:p>
    <w:p w:rsidR="004D5E8F" w:rsidRDefault="00FD6F12">
      <w:pPr>
        <w:tabs>
          <w:tab w:val="left" w:pos="1531"/>
        </w:tabs>
        <w:ind w:left="32"/>
        <w:rPr>
          <w:sz w:val="20"/>
          <w:szCs w:val="20"/>
        </w:rPr>
      </w:pPr>
      <w:r>
        <w:rPr>
          <w:rFonts w:ascii="Arial" w:eastAsia="Arial" w:hAnsi="Arial" w:cs="Arial"/>
          <w:sz w:val="17"/>
          <w:szCs w:val="17"/>
        </w:rPr>
        <w:t>Design Software</w:t>
      </w:r>
      <w:r>
        <w:rPr>
          <w:sz w:val="20"/>
          <w:szCs w:val="20"/>
        </w:rPr>
        <w:tab/>
      </w:r>
      <w:r>
        <w:rPr>
          <w:rFonts w:ascii="Arial" w:eastAsia="Arial" w:hAnsi="Arial" w:cs="Arial"/>
          <w:sz w:val="16"/>
          <w:szCs w:val="16"/>
        </w:rPr>
        <w:t>: STAAD Pro (Excellent Level),SAFE, Etabs, PROKON</w:t>
      </w:r>
    </w:p>
    <w:p w:rsidR="004D5E8F" w:rsidRDefault="004D5E8F">
      <w:pPr>
        <w:spacing w:line="133" w:lineRule="exact"/>
        <w:rPr>
          <w:sz w:val="24"/>
          <w:szCs w:val="24"/>
        </w:rPr>
      </w:pPr>
    </w:p>
    <w:p w:rsidR="004D5E8F" w:rsidRDefault="00FD6F12">
      <w:pPr>
        <w:tabs>
          <w:tab w:val="left" w:pos="1551"/>
        </w:tabs>
        <w:ind w:left="32"/>
        <w:rPr>
          <w:sz w:val="20"/>
          <w:szCs w:val="20"/>
        </w:rPr>
      </w:pPr>
      <w:r>
        <w:rPr>
          <w:rFonts w:ascii="Arial" w:eastAsia="Arial" w:hAnsi="Arial" w:cs="Arial"/>
          <w:sz w:val="17"/>
          <w:szCs w:val="17"/>
        </w:rPr>
        <w:t>Modeling Software</w:t>
      </w:r>
      <w:r>
        <w:rPr>
          <w:sz w:val="20"/>
          <w:szCs w:val="20"/>
        </w:rPr>
        <w:tab/>
      </w:r>
      <w:r>
        <w:rPr>
          <w:rFonts w:ascii="Arial" w:eastAsia="Arial" w:hAnsi="Arial" w:cs="Arial"/>
          <w:sz w:val="16"/>
          <w:szCs w:val="16"/>
        </w:rPr>
        <w:t>: Auto-CAD</w:t>
      </w:r>
    </w:p>
    <w:p w:rsidR="004D5E8F" w:rsidRDefault="004D5E8F">
      <w:pPr>
        <w:spacing w:line="135" w:lineRule="exact"/>
        <w:rPr>
          <w:sz w:val="24"/>
          <w:szCs w:val="24"/>
        </w:rPr>
      </w:pPr>
    </w:p>
    <w:p w:rsidR="004D5E8F" w:rsidRDefault="00FD6F12">
      <w:pPr>
        <w:tabs>
          <w:tab w:val="left" w:pos="1511"/>
        </w:tabs>
        <w:ind w:left="32"/>
        <w:rPr>
          <w:sz w:val="20"/>
          <w:szCs w:val="20"/>
        </w:rPr>
      </w:pPr>
      <w:r>
        <w:rPr>
          <w:rFonts w:ascii="Arial" w:eastAsia="Arial" w:hAnsi="Arial" w:cs="Arial"/>
          <w:sz w:val="17"/>
          <w:szCs w:val="17"/>
        </w:rPr>
        <w:t>Other</w:t>
      </w:r>
      <w:r>
        <w:rPr>
          <w:sz w:val="20"/>
          <w:szCs w:val="20"/>
        </w:rPr>
        <w:tab/>
      </w:r>
      <w:r>
        <w:rPr>
          <w:rFonts w:ascii="Arial" w:eastAsia="Arial" w:hAnsi="Arial" w:cs="Arial"/>
          <w:sz w:val="17"/>
          <w:szCs w:val="17"/>
        </w:rPr>
        <w:t>: MSOffice2010</w:t>
      </w:r>
    </w:p>
    <w:p w:rsidR="004D5E8F" w:rsidRDefault="004D5E8F">
      <w:pPr>
        <w:spacing w:line="200" w:lineRule="exact"/>
        <w:rPr>
          <w:sz w:val="24"/>
          <w:szCs w:val="24"/>
        </w:rPr>
      </w:pPr>
    </w:p>
    <w:p w:rsidR="004D5E8F" w:rsidRDefault="004D5E8F">
      <w:pPr>
        <w:spacing w:line="220" w:lineRule="exact"/>
        <w:rPr>
          <w:sz w:val="24"/>
          <w:szCs w:val="24"/>
        </w:rPr>
      </w:pPr>
    </w:p>
    <w:p w:rsidR="004D5E8F" w:rsidRDefault="00FD6F12">
      <w:pPr>
        <w:ind w:left="32"/>
        <w:rPr>
          <w:sz w:val="20"/>
          <w:szCs w:val="20"/>
        </w:rPr>
      </w:pPr>
      <w:r>
        <w:rPr>
          <w:rFonts w:ascii="Arial Black" w:eastAsia="Arial Black" w:hAnsi="Arial Black" w:cs="Arial Black"/>
          <w:b/>
          <w:bCs/>
          <w:color w:val="00338F"/>
          <w:sz w:val="17"/>
          <w:szCs w:val="17"/>
        </w:rPr>
        <w:t>Code Acquaintance</w:t>
      </w:r>
    </w:p>
    <w:p w:rsidR="004D5E8F" w:rsidRDefault="004D5E8F">
      <w:pPr>
        <w:spacing w:line="130" w:lineRule="exact"/>
        <w:rPr>
          <w:sz w:val="24"/>
          <w:szCs w:val="24"/>
        </w:rPr>
      </w:pPr>
    </w:p>
    <w:p w:rsidR="004D5E8F" w:rsidRDefault="004D5E8F">
      <w:pPr>
        <w:sectPr w:rsidR="004D5E8F">
          <w:type w:val="continuous"/>
          <w:pgSz w:w="11900" w:h="16840"/>
          <w:pgMar w:top="1165" w:right="1284" w:bottom="866" w:left="1120" w:header="0" w:footer="0" w:gutter="0"/>
          <w:cols w:num="2" w:space="720" w:equalWidth="0">
            <w:col w:w="2660" w:space="488"/>
            <w:col w:w="6352"/>
          </w:cols>
        </w:sectPr>
      </w:pPr>
    </w:p>
    <w:p w:rsidR="004D5E8F" w:rsidRDefault="00FD6F12">
      <w:pPr>
        <w:tabs>
          <w:tab w:val="left" w:pos="4540"/>
        </w:tabs>
        <w:ind w:right="120"/>
        <w:jc w:val="right"/>
        <w:rPr>
          <w:sz w:val="20"/>
          <w:szCs w:val="20"/>
        </w:rPr>
      </w:pPr>
      <w:r>
        <w:rPr>
          <w:rFonts w:ascii="Arial" w:eastAsia="Arial" w:hAnsi="Arial" w:cs="Arial"/>
          <w:sz w:val="17"/>
          <w:szCs w:val="17"/>
        </w:rPr>
        <w:lastRenderedPageBreak/>
        <w:t>Concrete Design</w:t>
      </w:r>
      <w:r>
        <w:rPr>
          <w:sz w:val="20"/>
          <w:szCs w:val="20"/>
        </w:rPr>
        <w:tab/>
      </w:r>
      <w:r>
        <w:rPr>
          <w:rFonts w:ascii="Arial" w:eastAsia="Arial" w:hAnsi="Arial" w:cs="Arial"/>
          <w:sz w:val="16"/>
          <w:szCs w:val="16"/>
        </w:rPr>
        <w:t xml:space="preserve">: BS: 8110, IS </w:t>
      </w:r>
      <w:r>
        <w:rPr>
          <w:rFonts w:ascii="Arial" w:eastAsia="Arial" w:hAnsi="Arial" w:cs="Arial"/>
          <w:sz w:val="16"/>
          <w:szCs w:val="16"/>
        </w:rPr>
        <w:t>456-2000,IBC 2009, ACI-318-08 &amp; ASCE-7-05.</w:t>
      </w:r>
    </w:p>
    <w:p w:rsidR="004D5E8F" w:rsidRDefault="004D5E8F">
      <w:pPr>
        <w:spacing w:line="21" w:lineRule="exact"/>
        <w:rPr>
          <w:sz w:val="24"/>
          <w:szCs w:val="24"/>
        </w:rPr>
      </w:pPr>
    </w:p>
    <w:p w:rsidR="004D5E8F" w:rsidRDefault="00FD6F12">
      <w:pPr>
        <w:tabs>
          <w:tab w:val="left" w:pos="4820"/>
        </w:tabs>
        <w:ind w:left="3200"/>
        <w:rPr>
          <w:sz w:val="20"/>
          <w:szCs w:val="20"/>
        </w:rPr>
      </w:pPr>
      <w:r>
        <w:rPr>
          <w:rFonts w:ascii="Arial" w:eastAsia="Arial" w:hAnsi="Arial" w:cs="Arial"/>
          <w:sz w:val="17"/>
          <w:szCs w:val="17"/>
        </w:rPr>
        <w:t>Others</w:t>
      </w:r>
      <w:r>
        <w:rPr>
          <w:sz w:val="20"/>
          <w:szCs w:val="20"/>
        </w:rPr>
        <w:tab/>
      </w:r>
      <w:r>
        <w:rPr>
          <w:rFonts w:ascii="Arial" w:eastAsia="Arial" w:hAnsi="Arial" w:cs="Arial"/>
          <w:sz w:val="17"/>
          <w:szCs w:val="17"/>
        </w:rPr>
        <w:t>: BS 5950 Part (1 &amp; 2), BS 6399, BS 8004, UBC 1997.</w:t>
      </w:r>
    </w:p>
    <w:p w:rsidR="004D5E8F" w:rsidRDefault="004D5E8F">
      <w:pPr>
        <w:spacing w:line="20" w:lineRule="exact"/>
        <w:rPr>
          <w:sz w:val="24"/>
          <w:szCs w:val="24"/>
        </w:rPr>
      </w:pPr>
      <w:r>
        <w:rPr>
          <w:sz w:val="24"/>
          <w:szCs w:val="24"/>
        </w:rPr>
        <w:pict>
          <v:line id="Shape 3" o:spid="_x0000_s1028" style="position:absolute;z-index:251658752;visibility:visible;mso-wrap-distance-left:0;mso-wrap-distance-right:0" from="-2pt,2.85pt" to="483.3pt,2.85pt" o:allowincell="f" strokecolor="#d9d9d9" strokeweight=".48pt"/>
        </w:pict>
      </w:r>
    </w:p>
    <w:p w:rsidR="004D5E8F" w:rsidRDefault="004D5E8F">
      <w:pPr>
        <w:spacing w:line="45" w:lineRule="exact"/>
        <w:rPr>
          <w:sz w:val="24"/>
          <w:szCs w:val="24"/>
        </w:rPr>
      </w:pPr>
    </w:p>
    <w:p w:rsidR="004D5E8F" w:rsidRDefault="00FD6F12">
      <w:pPr>
        <w:rPr>
          <w:sz w:val="20"/>
          <w:szCs w:val="20"/>
        </w:rPr>
      </w:pPr>
      <w:r>
        <w:rPr>
          <w:rFonts w:ascii="Arial" w:eastAsia="Arial" w:hAnsi="Arial" w:cs="Arial"/>
          <w:b/>
          <w:bCs/>
          <w:sz w:val="21"/>
          <w:szCs w:val="21"/>
        </w:rPr>
        <w:t xml:space="preserve">1 | </w:t>
      </w:r>
      <w:r>
        <w:rPr>
          <w:rFonts w:ascii="Arial" w:eastAsia="Arial" w:hAnsi="Arial" w:cs="Arial"/>
          <w:color w:val="808080"/>
          <w:sz w:val="21"/>
          <w:szCs w:val="21"/>
        </w:rPr>
        <w:t>P a g e</w:t>
      </w:r>
    </w:p>
    <w:p w:rsidR="004D5E8F" w:rsidRDefault="004D5E8F">
      <w:pPr>
        <w:sectPr w:rsidR="004D5E8F">
          <w:type w:val="continuous"/>
          <w:pgSz w:w="11900" w:h="16840"/>
          <w:pgMar w:top="1165" w:right="1284" w:bottom="866" w:left="1120" w:header="0" w:footer="0" w:gutter="0"/>
          <w:cols w:space="720" w:equalWidth="0">
            <w:col w:w="9500"/>
          </w:cols>
        </w:sectPr>
      </w:pPr>
    </w:p>
    <w:p w:rsidR="004D5E8F" w:rsidRDefault="00FD6F12">
      <w:pPr>
        <w:spacing w:line="25" w:lineRule="exact"/>
        <w:rPr>
          <w:sz w:val="20"/>
          <w:szCs w:val="20"/>
        </w:rPr>
      </w:pPr>
      <w:r>
        <w:rPr>
          <w:noProof/>
          <w:sz w:val="20"/>
          <w:szCs w:val="20"/>
        </w:rPr>
        <w:lastRenderedPageBreak/>
        <w:drawing>
          <wp:anchor distT="0" distB="0" distL="114300" distR="114300" simplePos="0" relativeHeight="251655680" behindDoc="1" locked="0" layoutInCell="0" allowOverlap="1">
            <wp:simplePos x="0" y="0"/>
            <wp:positionH relativeFrom="page">
              <wp:posOffset>792480</wp:posOffset>
            </wp:positionH>
            <wp:positionV relativeFrom="page">
              <wp:posOffset>86360</wp:posOffset>
            </wp:positionV>
            <wp:extent cx="4150360"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4150360" cy="686435"/>
                    </a:xfrm>
                    <a:prstGeom prst="rect">
                      <a:avLst/>
                    </a:prstGeom>
                    <a:noFill/>
                  </pic:spPr>
                </pic:pic>
              </a:graphicData>
            </a:graphic>
          </wp:anchor>
        </w:drawing>
      </w:r>
    </w:p>
    <w:p w:rsidR="004D5E8F" w:rsidRDefault="00FD6F12">
      <w:pPr>
        <w:ind w:left="140"/>
        <w:rPr>
          <w:sz w:val="20"/>
          <w:szCs w:val="20"/>
        </w:rPr>
      </w:pPr>
      <w:r>
        <w:rPr>
          <w:rFonts w:ascii="Arial Black" w:eastAsia="Arial Black" w:hAnsi="Arial Black" w:cs="Arial Black"/>
          <w:b/>
          <w:bCs/>
          <w:color w:val="365F91"/>
          <w:sz w:val="20"/>
          <w:szCs w:val="20"/>
        </w:rPr>
        <w:t xml:space="preserve">Resume – Hiran </w:t>
      </w: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93" w:lineRule="exact"/>
        <w:rPr>
          <w:sz w:val="20"/>
          <w:szCs w:val="20"/>
        </w:rPr>
      </w:pPr>
    </w:p>
    <w:p w:rsidR="004D5E8F" w:rsidRDefault="00FD6F12">
      <w:pPr>
        <w:rPr>
          <w:sz w:val="20"/>
          <w:szCs w:val="20"/>
        </w:rPr>
      </w:pPr>
      <w:r>
        <w:rPr>
          <w:rFonts w:ascii="Arial Black" w:eastAsia="Arial Black" w:hAnsi="Arial Black" w:cs="Arial Black"/>
          <w:b/>
          <w:bCs/>
          <w:color w:val="00338F"/>
          <w:sz w:val="17"/>
          <w:szCs w:val="17"/>
        </w:rPr>
        <w:t>Duties/Nature of Work:</w:t>
      </w:r>
    </w:p>
    <w:p w:rsidR="004D5E8F" w:rsidRDefault="004D5E8F">
      <w:pPr>
        <w:spacing w:line="134" w:lineRule="exact"/>
        <w:rPr>
          <w:sz w:val="20"/>
          <w:szCs w:val="20"/>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 xml:space="preserve">Reviews and/or prepares and issues specifications, </w:t>
      </w:r>
      <w:r>
        <w:rPr>
          <w:rFonts w:ascii="Arial" w:eastAsia="Arial" w:hAnsi="Arial" w:cs="Arial"/>
          <w:sz w:val="17"/>
          <w:szCs w:val="17"/>
        </w:rPr>
        <w:t>datasheets, and other documents as necessary.</w:t>
      </w:r>
    </w:p>
    <w:p w:rsidR="004D5E8F" w:rsidRDefault="004D5E8F">
      <w:pPr>
        <w:spacing w:line="128" w:lineRule="exact"/>
        <w:rPr>
          <w:rFonts w:ascii="Symbol" w:eastAsia="Symbol" w:hAnsi="Symbol" w:cs="Symbol"/>
          <w:sz w:val="17"/>
          <w:szCs w:val="17"/>
        </w:rPr>
      </w:pPr>
    </w:p>
    <w:p w:rsidR="004D5E8F" w:rsidRDefault="00FD6F12">
      <w:pPr>
        <w:numPr>
          <w:ilvl w:val="0"/>
          <w:numId w:val="4"/>
        </w:numPr>
        <w:tabs>
          <w:tab w:val="left" w:pos="1660"/>
        </w:tabs>
        <w:spacing w:line="292" w:lineRule="auto"/>
        <w:ind w:left="1660" w:right="140" w:hanging="588"/>
        <w:rPr>
          <w:rFonts w:ascii="Symbol" w:eastAsia="Symbol" w:hAnsi="Symbol" w:cs="Symbol"/>
          <w:sz w:val="17"/>
          <w:szCs w:val="17"/>
        </w:rPr>
      </w:pPr>
      <w:r>
        <w:rPr>
          <w:rFonts w:ascii="Arial" w:eastAsia="Arial" w:hAnsi="Arial" w:cs="Arial"/>
          <w:sz w:val="17"/>
          <w:szCs w:val="17"/>
        </w:rPr>
        <w:t>Supports the review and checks of structural designs and reviews and/or prepares responses to RFIs related to assigned design and construction projects.</w:t>
      </w:r>
    </w:p>
    <w:p w:rsidR="004D5E8F" w:rsidRDefault="004D5E8F">
      <w:pPr>
        <w:spacing w:line="67" w:lineRule="exact"/>
        <w:rPr>
          <w:rFonts w:ascii="Symbol" w:eastAsia="Symbol" w:hAnsi="Symbol" w:cs="Symbol"/>
          <w:sz w:val="17"/>
          <w:szCs w:val="17"/>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 xml:space="preserve">Assists Resident Engineer with implementing structural </w:t>
      </w:r>
      <w:r>
        <w:rPr>
          <w:rFonts w:ascii="Arial" w:eastAsia="Arial" w:hAnsi="Arial" w:cs="Arial"/>
          <w:sz w:val="17"/>
          <w:szCs w:val="17"/>
        </w:rPr>
        <w:t>engineering practices and related standards.</w:t>
      </w:r>
    </w:p>
    <w:p w:rsidR="004D5E8F" w:rsidRDefault="004D5E8F">
      <w:pPr>
        <w:spacing w:line="131" w:lineRule="exact"/>
        <w:rPr>
          <w:rFonts w:ascii="Symbol" w:eastAsia="Symbol" w:hAnsi="Symbol" w:cs="Symbol"/>
          <w:sz w:val="17"/>
          <w:szCs w:val="17"/>
        </w:rPr>
      </w:pPr>
    </w:p>
    <w:p w:rsidR="004D5E8F" w:rsidRDefault="00FD6F12">
      <w:pPr>
        <w:numPr>
          <w:ilvl w:val="0"/>
          <w:numId w:val="4"/>
        </w:numPr>
        <w:tabs>
          <w:tab w:val="left" w:pos="1660"/>
        </w:tabs>
        <w:spacing w:line="292" w:lineRule="auto"/>
        <w:ind w:left="1660" w:right="500" w:hanging="588"/>
        <w:rPr>
          <w:rFonts w:ascii="Symbol" w:eastAsia="Symbol" w:hAnsi="Symbol" w:cs="Symbol"/>
          <w:sz w:val="17"/>
          <w:szCs w:val="17"/>
        </w:rPr>
      </w:pPr>
      <w:r>
        <w:rPr>
          <w:rFonts w:ascii="Arial" w:eastAsia="Arial" w:hAnsi="Arial" w:cs="Arial"/>
          <w:sz w:val="17"/>
          <w:szCs w:val="17"/>
        </w:rPr>
        <w:t>Reviews shop drawing and construction-phase submittals when issues arise that require specific technical assistance.</w:t>
      </w:r>
    </w:p>
    <w:p w:rsidR="004D5E8F" w:rsidRDefault="004D5E8F">
      <w:pPr>
        <w:spacing w:line="70" w:lineRule="exact"/>
        <w:rPr>
          <w:rFonts w:ascii="Symbol" w:eastAsia="Symbol" w:hAnsi="Symbol" w:cs="Symbol"/>
          <w:sz w:val="17"/>
          <w:szCs w:val="17"/>
        </w:rPr>
      </w:pPr>
    </w:p>
    <w:p w:rsidR="004D5E8F" w:rsidRDefault="00FD6F12">
      <w:pPr>
        <w:numPr>
          <w:ilvl w:val="0"/>
          <w:numId w:val="4"/>
        </w:numPr>
        <w:tabs>
          <w:tab w:val="left" w:pos="1660"/>
        </w:tabs>
        <w:spacing w:line="292" w:lineRule="auto"/>
        <w:ind w:left="1660" w:right="60" w:hanging="588"/>
        <w:rPr>
          <w:rFonts w:ascii="Symbol" w:eastAsia="Symbol" w:hAnsi="Symbol" w:cs="Symbol"/>
          <w:sz w:val="17"/>
          <w:szCs w:val="17"/>
        </w:rPr>
      </w:pPr>
      <w:r>
        <w:rPr>
          <w:rFonts w:ascii="Arial" w:eastAsia="Arial" w:hAnsi="Arial" w:cs="Arial"/>
          <w:sz w:val="17"/>
          <w:szCs w:val="17"/>
        </w:rPr>
        <w:t xml:space="preserve">Writes detailed design reports related to structural engineering of projects and confers </w:t>
      </w:r>
      <w:r>
        <w:rPr>
          <w:rFonts w:ascii="Arial" w:eastAsia="Arial" w:hAnsi="Arial" w:cs="Arial"/>
          <w:sz w:val="17"/>
          <w:szCs w:val="17"/>
        </w:rPr>
        <w:t>with project and program managers’ as requested.</w:t>
      </w:r>
    </w:p>
    <w:p w:rsidR="004D5E8F" w:rsidRDefault="004D5E8F">
      <w:pPr>
        <w:spacing w:line="69" w:lineRule="exact"/>
        <w:rPr>
          <w:rFonts w:ascii="Symbol" w:eastAsia="Symbol" w:hAnsi="Symbol" w:cs="Symbol"/>
          <w:sz w:val="17"/>
          <w:szCs w:val="17"/>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Visiting project sites for information, analysis and project related activities.</w:t>
      </w:r>
    </w:p>
    <w:p w:rsidR="004D5E8F" w:rsidRDefault="004D5E8F">
      <w:pPr>
        <w:spacing w:line="130" w:lineRule="exact"/>
        <w:rPr>
          <w:rFonts w:ascii="Symbol" w:eastAsia="Symbol" w:hAnsi="Symbol" w:cs="Symbol"/>
          <w:sz w:val="17"/>
          <w:szCs w:val="17"/>
        </w:rPr>
      </w:pPr>
    </w:p>
    <w:p w:rsidR="004D5E8F" w:rsidRDefault="00FD6F12">
      <w:pPr>
        <w:numPr>
          <w:ilvl w:val="0"/>
          <w:numId w:val="4"/>
        </w:numPr>
        <w:tabs>
          <w:tab w:val="left" w:pos="1660"/>
        </w:tabs>
        <w:spacing w:line="292" w:lineRule="auto"/>
        <w:ind w:left="1660" w:hanging="588"/>
        <w:rPr>
          <w:rFonts w:ascii="Symbol" w:eastAsia="Symbol" w:hAnsi="Symbol" w:cs="Symbol"/>
          <w:sz w:val="17"/>
          <w:szCs w:val="17"/>
        </w:rPr>
      </w:pPr>
      <w:r>
        <w:rPr>
          <w:rFonts w:ascii="Arial" w:eastAsia="Arial" w:hAnsi="Arial" w:cs="Arial"/>
          <w:sz w:val="17"/>
          <w:szCs w:val="17"/>
        </w:rPr>
        <w:t>Provides input and technical guidance to CAD Designer/Drafters, and lower-level Engineers working on the same project.</w:t>
      </w:r>
    </w:p>
    <w:p w:rsidR="004D5E8F" w:rsidRDefault="004D5E8F">
      <w:pPr>
        <w:spacing w:line="67" w:lineRule="exact"/>
        <w:rPr>
          <w:rFonts w:ascii="Symbol" w:eastAsia="Symbol" w:hAnsi="Symbol" w:cs="Symbol"/>
          <w:sz w:val="17"/>
          <w:szCs w:val="17"/>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Orga</w:t>
      </w:r>
      <w:r>
        <w:rPr>
          <w:rFonts w:ascii="Arial" w:eastAsia="Arial" w:hAnsi="Arial" w:cs="Arial"/>
          <w:sz w:val="17"/>
          <w:szCs w:val="17"/>
        </w:rPr>
        <w:t>nizing final design/construction drawing for senior level management to review.</w:t>
      </w:r>
    </w:p>
    <w:p w:rsidR="004D5E8F" w:rsidRDefault="004D5E8F">
      <w:pPr>
        <w:spacing w:line="130" w:lineRule="exact"/>
        <w:rPr>
          <w:rFonts w:ascii="Symbol" w:eastAsia="Symbol" w:hAnsi="Symbol" w:cs="Symbol"/>
          <w:sz w:val="17"/>
          <w:szCs w:val="17"/>
        </w:rPr>
      </w:pPr>
    </w:p>
    <w:p w:rsidR="004D5E8F" w:rsidRDefault="00FD6F12">
      <w:pPr>
        <w:numPr>
          <w:ilvl w:val="0"/>
          <w:numId w:val="4"/>
        </w:numPr>
        <w:tabs>
          <w:tab w:val="left" w:pos="1660"/>
        </w:tabs>
        <w:spacing w:line="293" w:lineRule="auto"/>
        <w:ind w:left="1660" w:hanging="588"/>
        <w:rPr>
          <w:rFonts w:ascii="Symbol" w:eastAsia="Symbol" w:hAnsi="Symbol" w:cs="Symbol"/>
          <w:sz w:val="17"/>
          <w:szCs w:val="17"/>
        </w:rPr>
      </w:pPr>
      <w:r>
        <w:rPr>
          <w:rFonts w:ascii="Arial" w:eastAsia="Arial" w:hAnsi="Arial" w:cs="Arial"/>
          <w:sz w:val="17"/>
          <w:szCs w:val="17"/>
        </w:rPr>
        <w:t>Production of structural layouts and detailed design for reinforced concrete, structural steel and general building layout.</w:t>
      </w:r>
    </w:p>
    <w:p w:rsidR="004D5E8F" w:rsidRDefault="004D5E8F">
      <w:pPr>
        <w:spacing w:line="68" w:lineRule="exact"/>
        <w:rPr>
          <w:rFonts w:ascii="Symbol" w:eastAsia="Symbol" w:hAnsi="Symbol" w:cs="Symbol"/>
          <w:sz w:val="17"/>
          <w:szCs w:val="17"/>
        </w:rPr>
      </w:pPr>
    </w:p>
    <w:p w:rsidR="004D5E8F" w:rsidRDefault="00FD6F12">
      <w:pPr>
        <w:numPr>
          <w:ilvl w:val="0"/>
          <w:numId w:val="4"/>
        </w:numPr>
        <w:tabs>
          <w:tab w:val="left" w:pos="1660"/>
        </w:tabs>
        <w:spacing w:line="292" w:lineRule="auto"/>
        <w:ind w:left="1660" w:right="260" w:hanging="588"/>
        <w:rPr>
          <w:rFonts w:ascii="Symbol" w:eastAsia="Symbol" w:hAnsi="Symbol" w:cs="Symbol"/>
          <w:sz w:val="17"/>
          <w:szCs w:val="17"/>
        </w:rPr>
      </w:pPr>
      <w:r>
        <w:rPr>
          <w:rFonts w:ascii="Arial" w:eastAsia="Arial" w:hAnsi="Arial" w:cs="Arial"/>
          <w:sz w:val="17"/>
          <w:szCs w:val="17"/>
        </w:rPr>
        <w:t xml:space="preserve">Performs constructability, build ability, and </w:t>
      </w:r>
      <w:r>
        <w:rPr>
          <w:rFonts w:ascii="Arial" w:eastAsia="Arial" w:hAnsi="Arial" w:cs="Arial"/>
          <w:sz w:val="17"/>
          <w:szCs w:val="17"/>
        </w:rPr>
        <w:t>maintainability reviews, especially as related to structural systems.</w:t>
      </w:r>
    </w:p>
    <w:p w:rsidR="004D5E8F" w:rsidRDefault="004D5E8F">
      <w:pPr>
        <w:spacing w:line="69" w:lineRule="exact"/>
        <w:rPr>
          <w:rFonts w:ascii="Symbol" w:eastAsia="Symbol" w:hAnsi="Symbol" w:cs="Symbol"/>
          <w:sz w:val="17"/>
          <w:szCs w:val="17"/>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Ensuring compliance with relevant engineering standards, codes, and procedures.</w:t>
      </w:r>
    </w:p>
    <w:p w:rsidR="004D5E8F" w:rsidRDefault="004D5E8F">
      <w:pPr>
        <w:spacing w:line="130" w:lineRule="exact"/>
        <w:rPr>
          <w:rFonts w:ascii="Symbol" w:eastAsia="Symbol" w:hAnsi="Symbol" w:cs="Symbol"/>
          <w:sz w:val="17"/>
          <w:szCs w:val="17"/>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Investigating ground conditions and analyzing results of site tests, such as soil samples.</w:t>
      </w:r>
    </w:p>
    <w:p w:rsidR="004D5E8F" w:rsidRDefault="004D5E8F">
      <w:pPr>
        <w:spacing w:line="127" w:lineRule="exact"/>
        <w:rPr>
          <w:rFonts w:ascii="Symbol" w:eastAsia="Symbol" w:hAnsi="Symbol" w:cs="Symbol"/>
          <w:sz w:val="17"/>
          <w:szCs w:val="17"/>
        </w:rPr>
      </w:pPr>
    </w:p>
    <w:p w:rsidR="004D5E8F" w:rsidRDefault="00FD6F12">
      <w:pPr>
        <w:numPr>
          <w:ilvl w:val="0"/>
          <w:numId w:val="4"/>
        </w:numPr>
        <w:tabs>
          <w:tab w:val="left" w:pos="1660"/>
        </w:tabs>
        <w:ind w:left="1660" w:hanging="588"/>
        <w:rPr>
          <w:rFonts w:ascii="Symbol" w:eastAsia="Symbol" w:hAnsi="Symbol" w:cs="Symbol"/>
          <w:sz w:val="17"/>
          <w:szCs w:val="17"/>
        </w:rPr>
      </w:pPr>
      <w:r>
        <w:rPr>
          <w:rFonts w:ascii="Arial" w:eastAsia="Arial" w:hAnsi="Arial" w:cs="Arial"/>
          <w:sz w:val="17"/>
          <w:szCs w:val="17"/>
        </w:rPr>
        <w:t>Applying exp</w:t>
      </w:r>
      <w:r>
        <w:rPr>
          <w:rFonts w:ascii="Arial" w:eastAsia="Arial" w:hAnsi="Arial" w:cs="Arial"/>
          <w:sz w:val="17"/>
          <w:szCs w:val="17"/>
        </w:rPr>
        <w:t>ert knowledge of the forces that act on various structures.</w:t>
      </w:r>
    </w:p>
    <w:p w:rsidR="004D5E8F" w:rsidRDefault="004D5E8F">
      <w:pPr>
        <w:spacing w:line="130" w:lineRule="exact"/>
        <w:rPr>
          <w:rFonts w:ascii="Symbol" w:eastAsia="Symbol" w:hAnsi="Symbol" w:cs="Symbol"/>
          <w:sz w:val="17"/>
          <w:szCs w:val="17"/>
        </w:rPr>
      </w:pPr>
    </w:p>
    <w:p w:rsidR="004D5E8F" w:rsidRDefault="00FD6F12">
      <w:pPr>
        <w:numPr>
          <w:ilvl w:val="0"/>
          <w:numId w:val="4"/>
        </w:numPr>
        <w:tabs>
          <w:tab w:val="left" w:pos="1660"/>
        </w:tabs>
        <w:spacing w:line="292" w:lineRule="auto"/>
        <w:ind w:left="1660" w:right="600" w:hanging="588"/>
        <w:rPr>
          <w:rFonts w:ascii="Symbol" w:eastAsia="Symbol" w:hAnsi="Symbol" w:cs="Symbol"/>
          <w:sz w:val="17"/>
          <w:szCs w:val="17"/>
        </w:rPr>
      </w:pPr>
      <w:r>
        <w:rPr>
          <w:rFonts w:ascii="Arial" w:eastAsia="Arial" w:hAnsi="Arial" w:cs="Arial"/>
          <w:sz w:val="17"/>
          <w:szCs w:val="17"/>
        </w:rPr>
        <w:t>Liaising with other designers, including architects, to agree on safe designs and their fit with the aesthetic concept of the construction.</w:t>
      </w:r>
    </w:p>
    <w:p w:rsidR="004D5E8F" w:rsidRDefault="004D5E8F">
      <w:pPr>
        <w:spacing w:line="69" w:lineRule="exact"/>
        <w:rPr>
          <w:rFonts w:ascii="Symbol" w:eastAsia="Symbol" w:hAnsi="Symbol" w:cs="Symbol"/>
          <w:sz w:val="17"/>
          <w:szCs w:val="17"/>
        </w:rPr>
      </w:pPr>
    </w:p>
    <w:p w:rsidR="004D5E8F" w:rsidRDefault="00FD6F12">
      <w:pPr>
        <w:numPr>
          <w:ilvl w:val="0"/>
          <w:numId w:val="4"/>
        </w:numPr>
        <w:tabs>
          <w:tab w:val="left" w:pos="1660"/>
        </w:tabs>
        <w:spacing w:line="293" w:lineRule="auto"/>
        <w:ind w:left="1660" w:right="20" w:hanging="588"/>
        <w:rPr>
          <w:rFonts w:ascii="Symbol" w:eastAsia="Symbol" w:hAnsi="Symbol" w:cs="Symbol"/>
          <w:sz w:val="17"/>
          <w:szCs w:val="17"/>
        </w:rPr>
      </w:pPr>
      <w:r>
        <w:rPr>
          <w:rFonts w:ascii="Arial" w:eastAsia="Arial" w:hAnsi="Arial" w:cs="Arial"/>
          <w:sz w:val="17"/>
          <w:szCs w:val="17"/>
        </w:rPr>
        <w:t>Taking into account the relative impact of external fo</w:t>
      </w:r>
      <w:r>
        <w:rPr>
          <w:rFonts w:ascii="Arial" w:eastAsia="Arial" w:hAnsi="Arial" w:cs="Arial"/>
          <w:sz w:val="17"/>
          <w:szCs w:val="17"/>
        </w:rPr>
        <w:t>rces and structural forces on the specific structure, e.g. strong winds and seismic waves.</w:t>
      </w:r>
    </w:p>
    <w:p w:rsidR="004D5E8F" w:rsidRDefault="004D5E8F">
      <w:pPr>
        <w:spacing w:line="337" w:lineRule="exact"/>
        <w:rPr>
          <w:sz w:val="20"/>
          <w:szCs w:val="20"/>
        </w:rPr>
      </w:pPr>
    </w:p>
    <w:p w:rsidR="004D5E8F" w:rsidRDefault="00FD6F12">
      <w:pPr>
        <w:ind w:left="300"/>
        <w:rPr>
          <w:sz w:val="20"/>
          <w:szCs w:val="20"/>
        </w:rPr>
      </w:pPr>
      <w:r>
        <w:rPr>
          <w:rFonts w:ascii="Arial Black" w:eastAsia="Arial Black" w:hAnsi="Arial Black" w:cs="Arial Black"/>
          <w:b/>
          <w:bCs/>
          <w:color w:val="00338F"/>
          <w:sz w:val="17"/>
          <w:szCs w:val="17"/>
        </w:rPr>
        <w:t>Relevant Project Experience</w:t>
      </w:r>
    </w:p>
    <w:p w:rsidR="004D5E8F" w:rsidRDefault="004D5E8F">
      <w:pPr>
        <w:spacing w:line="288" w:lineRule="exact"/>
        <w:rPr>
          <w:sz w:val="20"/>
          <w:szCs w:val="20"/>
        </w:rPr>
      </w:pPr>
    </w:p>
    <w:p w:rsidR="004D5E8F" w:rsidRDefault="004D5E8F">
      <w:pPr>
        <w:spacing w:line="47" w:lineRule="exact"/>
        <w:rPr>
          <w:sz w:val="20"/>
          <w:szCs w:val="20"/>
        </w:rPr>
      </w:pPr>
    </w:p>
    <w:p w:rsidR="004D5E8F" w:rsidRDefault="00FD6F12">
      <w:pPr>
        <w:ind w:left="400"/>
        <w:rPr>
          <w:sz w:val="20"/>
          <w:szCs w:val="20"/>
        </w:rPr>
      </w:pPr>
      <w:r>
        <w:rPr>
          <w:rFonts w:ascii="Arial" w:eastAsia="Arial" w:hAnsi="Arial" w:cs="Arial"/>
          <w:color w:val="00338F"/>
          <w:sz w:val="17"/>
          <w:szCs w:val="17"/>
        </w:rPr>
        <w:t>Working as Structural Engineer</w:t>
      </w:r>
    </w:p>
    <w:p w:rsidR="004D5E8F" w:rsidRDefault="004D5E8F">
      <w:pPr>
        <w:spacing w:line="28" w:lineRule="exact"/>
        <w:rPr>
          <w:sz w:val="20"/>
          <w:szCs w:val="20"/>
        </w:rPr>
      </w:pPr>
    </w:p>
    <w:p w:rsidR="004D5E8F" w:rsidRDefault="00FD6F12">
      <w:pPr>
        <w:ind w:left="400"/>
        <w:rPr>
          <w:sz w:val="20"/>
          <w:szCs w:val="20"/>
        </w:rPr>
      </w:pPr>
      <w:r>
        <w:rPr>
          <w:rFonts w:ascii="Arial" w:eastAsia="Arial" w:hAnsi="Arial" w:cs="Arial"/>
          <w:color w:val="00338F"/>
          <w:sz w:val="17"/>
          <w:szCs w:val="17"/>
        </w:rPr>
        <w:t>(July 2017 - Present)</w:t>
      </w:r>
    </w:p>
    <w:p w:rsidR="004D5E8F" w:rsidRDefault="004D5E8F">
      <w:pPr>
        <w:spacing w:line="300" w:lineRule="exact"/>
        <w:rPr>
          <w:sz w:val="20"/>
          <w:szCs w:val="20"/>
        </w:rPr>
      </w:pPr>
    </w:p>
    <w:p w:rsidR="004D5E8F" w:rsidRDefault="00FD6F12">
      <w:pPr>
        <w:ind w:left="300"/>
        <w:rPr>
          <w:sz w:val="20"/>
          <w:szCs w:val="20"/>
        </w:rPr>
      </w:pPr>
      <w:r>
        <w:rPr>
          <w:rFonts w:ascii="Arial Black" w:eastAsia="Arial Black" w:hAnsi="Arial Black" w:cs="Arial Black"/>
          <w:b/>
          <w:bCs/>
          <w:color w:val="00338F"/>
          <w:sz w:val="17"/>
          <w:szCs w:val="17"/>
        </w:rPr>
        <w:t>Important Assignments</w:t>
      </w:r>
    </w:p>
    <w:p w:rsidR="004D5E8F" w:rsidRDefault="004D5E8F">
      <w:pPr>
        <w:spacing w:line="128" w:lineRule="exact"/>
        <w:rPr>
          <w:sz w:val="20"/>
          <w:szCs w:val="20"/>
        </w:rPr>
      </w:pPr>
    </w:p>
    <w:p w:rsidR="004D5E8F" w:rsidRDefault="00FD6F12">
      <w:pPr>
        <w:ind w:left="300"/>
        <w:rPr>
          <w:sz w:val="20"/>
          <w:szCs w:val="20"/>
        </w:rPr>
      </w:pPr>
      <w:r>
        <w:rPr>
          <w:rFonts w:ascii="Arial" w:eastAsia="Arial" w:hAnsi="Arial" w:cs="Arial"/>
          <w:b/>
          <w:bCs/>
          <w:sz w:val="17"/>
          <w:szCs w:val="17"/>
        </w:rPr>
        <w:t xml:space="preserve">Al Ain Leather </w:t>
      </w:r>
      <w:r>
        <w:rPr>
          <w:rFonts w:ascii="Arial" w:eastAsia="Arial" w:hAnsi="Arial" w:cs="Arial"/>
          <w:b/>
          <w:bCs/>
          <w:sz w:val="17"/>
          <w:szCs w:val="17"/>
        </w:rPr>
        <w:t>Factory, Al Ain</w:t>
      </w:r>
    </w:p>
    <w:p w:rsidR="004D5E8F" w:rsidRDefault="004D5E8F">
      <w:pPr>
        <w:spacing w:line="31" w:lineRule="exact"/>
        <w:rPr>
          <w:sz w:val="20"/>
          <w:szCs w:val="20"/>
        </w:rPr>
      </w:pPr>
    </w:p>
    <w:p w:rsidR="004D5E8F" w:rsidRDefault="00FD6F12">
      <w:pPr>
        <w:ind w:left="300"/>
        <w:rPr>
          <w:sz w:val="20"/>
          <w:szCs w:val="20"/>
        </w:rPr>
      </w:pPr>
      <w:r>
        <w:rPr>
          <w:rFonts w:ascii="Arial" w:eastAsia="Arial" w:hAnsi="Arial" w:cs="Arial"/>
          <w:b/>
          <w:bCs/>
          <w:sz w:val="17"/>
          <w:szCs w:val="17"/>
        </w:rPr>
        <w:t>Scope/Description</w:t>
      </w:r>
      <w:r>
        <w:rPr>
          <w:rFonts w:ascii="Arial" w:eastAsia="Arial" w:hAnsi="Arial" w:cs="Arial"/>
          <w:sz w:val="17"/>
          <w:szCs w:val="17"/>
        </w:rPr>
        <w:t>: Steel Factory building with mezzanine floor and designed for Dead, Live Wind Loads.</w:t>
      </w:r>
    </w:p>
    <w:p w:rsidR="004D5E8F" w:rsidRDefault="004D5E8F">
      <w:pPr>
        <w:spacing w:line="31" w:lineRule="exact"/>
        <w:rPr>
          <w:sz w:val="20"/>
          <w:szCs w:val="20"/>
        </w:rPr>
      </w:pPr>
    </w:p>
    <w:p w:rsidR="004D5E8F" w:rsidRDefault="00FD6F12">
      <w:pPr>
        <w:ind w:left="300"/>
        <w:rPr>
          <w:sz w:val="20"/>
          <w:szCs w:val="20"/>
        </w:rPr>
      </w:pPr>
      <w:r>
        <w:rPr>
          <w:rFonts w:ascii="Arial" w:eastAsia="Arial" w:hAnsi="Arial" w:cs="Arial"/>
          <w:sz w:val="17"/>
          <w:szCs w:val="17"/>
        </w:rPr>
        <w:t>Method Used: Staad Pro V8i &amp; Design spread sheets.</w:t>
      </w:r>
    </w:p>
    <w:p w:rsidR="004D5E8F" w:rsidRDefault="004D5E8F">
      <w:pPr>
        <w:spacing w:line="310" w:lineRule="exact"/>
        <w:rPr>
          <w:sz w:val="20"/>
          <w:szCs w:val="20"/>
        </w:rPr>
      </w:pPr>
    </w:p>
    <w:p w:rsidR="004D5E8F" w:rsidRDefault="00FD6F12">
      <w:pPr>
        <w:ind w:left="280"/>
        <w:rPr>
          <w:sz w:val="20"/>
          <w:szCs w:val="20"/>
        </w:rPr>
      </w:pPr>
      <w:r>
        <w:rPr>
          <w:rFonts w:ascii="Arial Black" w:eastAsia="Arial Black" w:hAnsi="Arial Black" w:cs="Arial Black"/>
          <w:b/>
          <w:bCs/>
          <w:color w:val="00338F"/>
          <w:sz w:val="17"/>
          <w:szCs w:val="17"/>
        </w:rPr>
        <w:t>Projects Handles in Arcal Engineering Consultancy L.L.C.  (Residential villas)</w:t>
      </w:r>
    </w:p>
    <w:p w:rsidR="004D5E8F" w:rsidRDefault="004D5E8F">
      <w:pPr>
        <w:spacing w:line="332" w:lineRule="exact"/>
        <w:rPr>
          <w:sz w:val="20"/>
          <w:szCs w:val="20"/>
        </w:rPr>
      </w:pPr>
    </w:p>
    <w:p w:rsidR="004D5E8F" w:rsidRDefault="00FD6F12">
      <w:pPr>
        <w:numPr>
          <w:ilvl w:val="0"/>
          <w:numId w:val="5"/>
        </w:numPr>
        <w:tabs>
          <w:tab w:val="left" w:pos="720"/>
        </w:tabs>
        <w:ind w:left="720" w:hanging="360"/>
        <w:rPr>
          <w:rFonts w:ascii="Symbol" w:eastAsia="Symbol" w:hAnsi="Symbol" w:cs="Symbol"/>
          <w:color w:val="00338F"/>
          <w:sz w:val="17"/>
          <w:szCs w:val="17"/>
        </w:rPr>
      </w:pPr>
      <w:r>
        <w:rPr>
          <w:rFonts w:ascii="Arial" w:eastAsia="Arial" w:hAnsi="Arial" w:cs="Arial"/>
          <w:sz w:val="17"/>
          <w:szCs w:val="17"/>
        </w:rPr>
        <w:t>Fatima Lafi Obaid Lafi Almheiri (Al Markhaniya, Al Ain), Total Built up area (892.58 m²)</w:t>
      </w:r>
    </w:p>
    <w:p w:rsidR="004D5E8F" w:rsidRDefault="004D5E8F">
      <w:pPr>
        <w:spacing w:line="43" w:lineRule="exact"/>
        <w:rPr>
          <w:rFonts w:ascii="Symbol" w:eastAsia="Symbol" w:hAnsi="Symbol" w:cs="Symbol"/>
          <w:color w:val="00338F"/>
          <w:sz w:val="17"/>
          <w:szCs w:val="17"/>
        </w:rPr>
      </w:pPr>
    </w:p>
    <w:p w:rsidR="004D5E8F" w:rsidRDefault="00FD6F12">
      <w:pPr>
        <w:numPr>
          <w:ilvl w:val="0"/>
          <w:numId w:val="5"/>
        </w:numPr>
        <w:tabs>
          <w:tab w:val="left" w:pos="720"/>
        </w:tabs>
        <w:ind w:left="720" w:hanging="360"/>
        <w:rPr>
          <w:rFonts w:ascii="Symbol" w:eastAsia="Symbol" w:hAnsi="Symbol" w:cs="Symbol"/>
          <w:color w:val="00338F"/>
          <w:sz w:val="17"/>
          <w:szCs w:val="17"/>
        </w:rPr>
      </w:pPr>
      <w:r>
        <w:rPr>
          <w:rFonts w:ascii="Arial" w:eastAsia="Arial" w:hAnsi="Arial" w:cs="Arial"/>
          <w:sz w:val="17"/>
          <w:szCs w:val="17"/>
        </w:rPr>
        <w:t>Rashed Abdulla Mohameed Al Shamsi (Neima, Al Ain), Total Built up area (1335.03 m²)</w:t>
      </w:r>
    </w:p>
    <w:p w:rsidR="004D5E8F" w:rsidRDefault="004D5E8F">
      <w:pPr>
        <w:spacing w:line="44" w:lineRule="exact"/>
        <w:rPr>
          <w:rFonts w:ascii="Symbol" w:eastAsia="Symbol" w:hAnsi="Symbol" w:cs="Symbol"/>
          <w:color w:val="00338F"/>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 xml:space="preserve">Ahmed Rashed Sultan Mubarak Almheiri (Al Towayya, Al Ain), Total Built up area </w:t>
      </w:r>
      <w:r>
        <w:rPr>
          <w:rFonts w:ascii="Arial" w:eastAsia="Arial" w:hAnsi="Arial" w:cs="Arial"/>
          <w:sz w:val="17"/>
          <w:szCs w:val="17"/>
        </w:rPr>
        <w:t>(1080.00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Mohammed Khamsi Sulaiman Saif Al Shamsi (Al Yahar, Al Ain), Total Built up area (1043.65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Saeed Ali Rashed Ali Al Kaabi (Al Maqam, Al Ain), Total Built up area (1036.14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Abdulla Hamad Saeed Dahi Al Ketbi (Al Qattara, Al Ain), Total Bu</w:t>
      </w:r>
      <w:r>
        <w:rPr>
          <w:rFonts w:ascii="Arial" w:eastAsia="Arial" w:hAnsi="Arial" w:cs="Arial"/>
          <w:sz w:val="17"/>
          <w:szCs w:val="17"/>
        </w:rPr>
        <w:t>ilt up area (1374.50 m²)</w:t>
      </w:r>
    </w:p>
    <w:p w:rsidR="004D5E8F" w:rsidRDefault="004D5E8F">
      <w:pPr>
        <w:spacing w:line="43"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Mohammed Khalaf Sulaiman Ali Al Azeezi (Jebel Hafeet, Al Ain), Total Built up area (1080.00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Abdulla Humaid Salem Almeqbaali (Zakhir, Al Ain), Total Built up area (844.00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Ali Abd Rabo Saad Al Mansouri (Madinat Nahel, Al A</w:t>
      </w:r>
      <w:r>
        <w:rPr>
          <w:rFonts w:ascii="Arial" w:eastAsia="Arial" w:hAnsi="Arial" w:cs="Arial"/>
          <w:sz w:val="17"/>
          <w:szCs w:val="17"/>
        </w:rPr>
        <w:t>in), Total Built up area (597.31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Abdulla Ahmad Abdulla Mohammed Al Shahee (Hili, Al Ain), Total Built up area (913.70m²)</w:t>
      </w:r>
    </w:p>
    <w:p w:rsidR="004D5E8F" w:rsidRDefault="004D5E8F">
      <w:pPr>
        <w:spacing w:line="43"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West Trust Proprietorship L.L.C – Camps (Al Khrair, Wadi Al Ain), Total Built up area (3548.00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Juma Sulaiman Harb Saeed Al S</w:t>
      </w:r>
      <w:r>
        <w:rPr>
          <w:rFonts w:ascii="Arial" w:eastAsia="Arial" w:hAnsi="Arial" w:cs="Arial"/>
          <w:sz w:val="17"/>
          <w:szCs w:val="17"/>
        </w:rPr>
        <w:t>hamsi (Zakhir, Al Ain), Total Built up area (991.55 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Khaled Awad Helal Salem Al Kaabi (Um Al Qtta, Al Ain), Total Built up area (933.00m²)</w:t>
      </w:r>
    </w:p>
    <w:p w:rsidR="004D5E8F" w:rsidRDefault="004D5E8F">
      <w:pPr>
        <w:spacing w:line="44" w:lineRule="exact"/>
        <w:rPr>
          <w:rFonts w:ascii="Symbol" w:eastAsia="Symbol" w:hAnsi="Symbol" w:cs="Symbol"/>
          <w:sz w:val="17"/>
          <w:szCs w:val="17"/>
        </w:rPr>
      </w:pPr>
    </w:p>
    <w:p w:rsidR="004D5E8F" w:rsidRDefault="00FD6F12">
      <w:pPr>
        <w:numPr>
          <w:ilvl w:val="0"/>
          <w:numId w:val="5"/>
        </w:numPr>
        <w:tabs>
          <w:tab w:val="left" w:pos="720"/>
        </w:tabs>
        <w:ind w:left="720" w:hanging="360"/>
        <w:rPr>
          <w:rFonts w:ascii="Symbol" w:eastAsia="Symbol" w:hAnsi="Symbol" w:cs="Symbol"/>
          <w:sz w:val="17"/>
          <w:szCs w:val="17"/>
        </w:rPr>
      </w:pPr>
      <w:r>
        <w:rPr>
          <w:rFonts w:ascii="Arial" w:eastAsia="Arial" w:hAnsi="Arial" w:cs="Arial"/>
          <w:sz w:val="17"/>
          <w:szCs w:val="17"/>
        </w:rPr>
        <w:t>Hamad Sultam Saeed Mubarak Alderei (Jebel Hafeet, Al Ain), Total Built up area (472.00 m²)</w:t>
      </w:r>
    </w:p>
    <w:p w:rsidR="004D5E8F" w:rsidRDefault="004D5E8F">
      <w:pPr>
        <w:spacing w:line="20" w:lineRule="exact"/>
        <w:rPr>
          <w:sz w:val="20"/>
          <w:szCs w:val="20"/>
        </w:rPr>
      </w:pPr>
      <w:r>
        <w:rPr>
          <w:sz w:val="20"/>
          <w:szCs w:val="20"/>
        </w:rPr>
        <w:pict>
          <v:line id="Shape 5" o:spid="_x0000_s1030" style="position:absolute;z-index:251659776;visibility:visible;mso-wrap-distance-left:0;mso-wrap-distance-right:0" from="-1.5pt,29.45pt" to="480.8pt,29.45pt" o:allowincell="f" strokecolor="#d9d9d9" strokeweight=".48pt"/>
        </w:pict>
      </w:r>
    </w:p>
    <w:p w:rsidR="004D5E8F" w:rsidRDefault="004D5E8F">
      <w:pPr>
        <w:spacing w:line="200" w:lineRule="exact"/>
        <w:rPr>
          <w:sz w:val="20"/>
          <w:szCs w:val="20"/>
        </w:rPr>
      </w:pPr>
    </w:p>
    <w:p w:rsidR="004D5E8F" w:rsidRDefault="004D5E8F">
      <w:pPr>
        <w:spacing w:line="377" w:lineRule="exact"/>
        <w:rPr>
          <w:sz w:val="20"/>
          <w:szCs w:val="20"/>
        </w:rPr>
      </w:pPr>
    </w:p>
    <w:p w:rsidR="004D5E8F" w:rsidRDefault="00FD6F12">
      <w:pPr>
        <w:rPr>
          <w:sz w:val="20"/>
          <w:szCs w:val="20"/>
        </w:rPr>
      </w:pPr>
      <w:r>
        <w:rPr>
          <w:rFonts w:ascii="Arial" w:eastAsia="Arial" w:hAnsi="Arial" w:cs="Arial"/>
          <w:b/>
          <w:bCs/>
        </w:rPr>
        <w:t xml:space="preserve">2 | </w:t>
      </w:r>
      <w:r>
        <w:rPr>
          <w:rFonts w:ascii="Arial" w:eastAsia="Arial" w:hAnsi="Arial" w:cs="Arial"/>
          <w:color w:val="808080"/>
        </w:rPr>
        <w:t>P a g e</w:t>
      </w:r>
    </w:p>
    <w:p w:rsidR="004D5E8F" w:rsidRDefault="004D5E8F">
      <w:pPr>
        <w:sectPr w:rsidR="004D5E8F">
          <w:pgSz w:w="11900" w:h="16865"/>
          <w:pgMar w:top="463" w:right="1344" w:bottom="0" w:left="1140" w:header="0" w:footer="0" w:gutter="0"/>
          <w:cols w:space="720" w:equalWidth="0">
            <w:col w:w="9420"/>
          </w:cols>
        </w:sectPr>
      </w:pPr>
    </w:p>
    <w:p w:rsidR="004D5E8F" w:rsidRDefault="00FD6F12">
      <w:pPr>
        <w:spacing w:line="25" w:lineRule="exact"/>
        <w:rPr>
          <w:sz w:val="20"/>
          <w:szCs w:val="20"/>
        </w:rPr>
      </w:pPr>
      <w:r>
        <w:rPr>
          <w:noProof/>
          <w:sz w:val="20"/>
          <w:szCs w:val="20"/>
        </w:rPr>
        <w:lastRenderedPageBreak/>
        <w:drawing>
          <wp:anchor distT="0" distB="0" distL="114300" distR="114300" simplePos="0" relativeHeight="251656704" behindDoc="1" locked="0" layoutInCell="0" allowOverlap="1">
            <wp:simplePos x="0" y="0"/>
            <wp:positionH relativeFrom="page">
              <wp:posOffset>792480</wp:posOffset>
            </wp:positionH>
            <wp:positionV relativeFrom="page">
              <wp:posOffset>86360</wp:posOffset>
            </wp:positionV>
            <wp:extent cx="4150360" cy="68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4150360" cy="686435"/>
                    </a:xfrm>
                    <a:prstGeom prst="rect">
                      <a:avLst/>
                    </a:prstGeom>
                    <a:noFill/>
                  </pic:spPr>
                </pic:pic>
              </a:graphicData>
            </a:graphic>
          </wp:anchor>
        </w:drawing>
      </w:r>
    </w:p>
    <w:p w:rsidR="004D5E8F" w:rsidRDefault="00FD6F12">
      <w:pPr>
        <w:ind w:left="140"/>
        <w:rPr>
          <w:sz w:val="20"/>
          <w:szCs w:val="20"/>
        </w:rPr>
      </w:pPr>
      <w:r>
        <w:rPr>
          <w:rFonts w:ascii="Arial Black" w:eastAsia="Arial Black" w:hAnsi="Arial Black" w:cs="Arial Black"/>
          <w:b/>
          <w:bCs/>
          <w:color w:val="365F91"/>
          <w:sz w:val="20"/>
          <w:szCs w:val="20"/>
        </w:rPr>
        <w:t xml:space="preserve">Resume – </w:t>
      </w:r>
      <w:proofErr w:type="spellStart"/>
      <w:r>
        <w:rPr>
          <w:rFonts w:ascii="Arial Black" w:eastAsia="Arial Black" w:hAnsi="Arial Black" w:cs="Arial Black"/>
          <w:b/>
          <w:bCs/>
          <w:color w:val="365F91"/>
          <w:sz w:val="20"/>
          <w:szCs w:val="20"/>
        </w:rPr>
        <w:t>Hiran</w:t>
      </w:r>
      <w:proofErr w:type="spellEnd"/>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381" w:lineRule="exact"/>
        <w:rPr>
          <w:sz w:val="20"/>
          <w:szCs w:val="20"/>
        </w:rPr>
      </w:pPr>
    </w:p>
    <w:p w:rsidR="004D5E8F" w:rsidRDefault="00FD6F12">
      <w:pPr>
        <w:spacing w:line="301" w:lineRule="auto"/>
        <w:ind w:left="500" w:right="3960"/>
        <w:rPr>
          <w:sz w:val="20"/>
          <w:szCs w:val="20"/>
        </w:rPr>
      </w:pPr>
      <w:r>
        <w:rPr>
          <w:rFonts w:ascii="Arial Black" w:eastAsia="Arial Black" w:hAnsi="Arial Black" w:cs="Arial Black"/>
          <w:b/>
          <w:bCs/>
          <w:color w:val="00338F"/>
          <w:sz w:val="17"/>
          <w:szCs w:val="17"/>
        </w:rPr>
        <w:t>MUAMIR DESIGN &amp; ENGINEERING CONSUTANCY L.L.C Working as Structural Engineer (July 2016- July 2017)</w:t>
      </w:r>
    </w:p>
    <w:p w:rsidR="004D5E8F" w:rsidRDefault="004D5E8F">
      <w:pPr>
        <w:spacing w:line="200" w:lineRule="exact"/>
        <w:rPr>
          <w:sz w:val="20"/>
          <w:szCs w:val="20"/>
        </w:rPr>
      </w:pPr>
    </w:p>
    <w:p w:rsidR="004D5E8F" w:rsidRDefault="004D5E8F">
      <w:pPr>
        <w:spacing w:line="341" w:lineRule="exact"/>
        <w:rPr>
          <w:sz w:val="20"/>
          <w:szCs w:val="20"/>
        </w:rPr>
      </w:pPr>
    </w:p>
    <w:p w:rsidR="004D5E8F" w:rsidRDefault="00FD6F12">
      <w:pPr>
        <w:ind w:left="500"/>
        <w:rPr>
          <w:sz w:val="20"/>
          <w:szCs w:val="20"/>
        </w:rPr>
      </w:pPr>
      <w:r>
        <w:rPr>
          <w:rFonts w:ascii="Arial Black" w:eastAsia="Arial Black" w:hAnsi="Arial Black" w:cs="Arial Black"/>
          <w:b/>
          <w:bCs/>
          <w:color w:val="00338F"/>
          <w:sz w:val="17"/>
          <w:szCs w:val="17"/>
        </w:rPr>
        <w:t>Important Assignments</w:t>
      </w:r>
    </w:p>
    <w:p w:rsidR="004D5E8F" w:rsidRDefault="004D5E8F">
      <w:pPr>
        <w:spacing w:line="130" w:lineRule="exact"/>
        <w:rPr>
          <w:sz w:val="20"/>
          <w:szCs w:val="20"/>
        </w:rPr>
      </w:pPr>
    </w:p>
    <w:p w:rsidR="004D5E8F" w:rsidRDefault="00FD6F12">
      <w:pPr>
        <w:ind w:left="300"/>
        <w:rPr>
          <w:sz w:val="20"/>
          <w:szCs w:val="20"/>
        </w:rPr>
      </w:pPr>
      <w:r>
        <w:rPr>
          <w:rFonts w:ascii="Arial" w:eastAsia="Arial" w:hAnsi="Arial" w:cs="Arial"/>
          <w:b/>
          <w:bCs/>
          <w:sz w:val="17"/>
          <w:szCs w:val="17"/>
        </w:rPr>
        <w:t>Office Building at Al Khuwair , Sultanate of Oman</w:t>
      </w:r>
    </w:p>
    <w:p w:rsidR="004D5E8F" w:rsidRDefault="004D5E8F">
      <w:pPr>
        <w:spacing w:line="31" w:lineRule="exact"/>
        <w:rPr>
          <w:sz w:val="20"/>
          <w:szCs w:val="20"/>
        </w:rPr>
      </w:pPr>
    </w:p>
    <w:p w:rsidR="004D5E8F" w:rsidRDefault="00FD6F12">
      <w:pPr>
        <w:ind w:left="300"/>
        <w:rPr>
          <w:sz w:val="20"/>
          <w:szCs w:val="20"/>
        </w:rPr>
      </w:pPr>
      <w:r>
        <w:rPr>
          <w:rFonts w:ascii="Arial" w:eastAsia="Arial" w:hAnsi="Arial" w:cs="Arial"/>
          <w:b/>
          <w:bCs/>
          <w:sz w:val="17"/>
          <w:szCs w:val="17"/>
        </w:rPr>
        <w:t>Scope/Description</w:t>
      </w:r>
      <w:r>
        <w:rPr>
          <w:rFonts w:ascii="Arial" w:eastAsia="Arial" w:hAnsi="Arial" w:cs="Arial"/>
          <w:sz w:val="17"/>
          <w:szCs w:val="17"/>
        </w:rPr>
        <w:t xml:space="preserve">: </w:t>
      </w:r>
      <w:r>
        <w:rPr>
          <w:rFonts w:ascii="Arial" w:eastAsia="Arial" w:hAnsi="Arial" w:cs="Arial"/>
          <w:sz w:val="17"/>
          <w:szCs w:val="17"/>
        </w:rPr>
        <w:t>Basement Car parking, ground floor and having 6 floors and designed for Dead, Live Earthquake</w:t>
      </w:r>
    </w:p>
    <w:p w:rsidR="004D5E8F" w:rsidRDefault="004D5E8F">
      <w:pPr>
        <w:spacing w:line="30" w:lineRule="exact"/>
        <w:rPr>
          <w:sz w:val="20"/>
          <w:szCs w:val="20"/>
        </w:rPr>
      </w:pPr>
    </w:p>
    <w:p w:rsidR="004D5E8F" w:rsidRDefault="00FD6F12">
      <w:pPr>
        <w:ind w:left="300"/>
        <w:rPr>
          <w:sz w:val="20"/>
          <w:szCs w:val="20"/>
        </w:rPr>
      </w:pPr>
      <w:r>
        <w:rPr>
          <w:rFonts w:ascii="Arial" w:eastAsia="Arial" w:hAnsi="Arial" w:cs="Arial"/>
          <w:sz w:val="17"/>
          <w:szCs w:val="17"/>
        </w:rPr>
        <w:t>Loads. Raft foundation and R.C.C roofing</w:t>
      </w:r>
    </w:p>
    <w:p w:rsidR="004D5E8F" w:rsidRDefault="004D5E8F">
      <w:pPr>
        <w:spacing w:line="30" w:lineRule="exact"/>
        <w:rPr>
          <w:sz w:val="20"/>
          <w:szCs w:val="20"/>
        </w:rPr>
      </w:pPr>
    </w:p>
    <w:p w:rsidR="004D5E8F" w:rsidRDefault="00FD6F12">
      <w:pPr>
        <w:ind w:left="300"/>
        <w:rPr>
          <w:sz w:val="20"/>
          <w:szCs w:val="20"/>
        </w:rPr>
      </w:pPr>
      <w:r>
        <w:rPr>
          <w:rFonts w:ascii="Arial" w:eastAsia="Arial" w:hAnsi="Arial" w:cs="Arial"/>
          <w:sz w:val="17"/>
          <w:szCs w:val="17"/>
        </w:rPr>
        <w:t>Method Used: Staad Pro &amp; Design spread sheets.</w:t>
      </w:r>
    </w:p>
    <w:p w:rsidR="004D5E8F" w:rsidRDefault="004D5E8F">
      <w:pPr>
        <w:spacing w:line="169" w:lineRule="exact"/>
        <w:rPr>
          <w:sz w:val="20"/>
          <w:szCs w:val="20"/>
        </w:rPr>
      </w:pPr>
    </w:p>
    <w:p w:rsidR="004D5E8F" w:rsidRDefault="00FD6F12">
      <w:pPr>
        <w:ind w:left="300"/>
        <w:rPr>
          <w:sz w:val="20"/>
          <w:szCs w:val="20"/>
        </w:rPr>
      </w:pPr>
      <w:r>
        <w:rPr>
          <w:rFonts w:ascii="Arial" w:eastAsia="Arial" w:hAnsi="Arial" w:cs="Arial"/>
          <w:b/>
          <w:bCs/>
          <w:sz w:val="17"/>
          <w:szCs w:val="17"/>
        </w:rPr>
        <w:t>The Sultan School, Sultanate of Oman</w:t>
      </w:r>
    </w:p>
    <w:p w:rsidR="004D5E8F" w:rsidRDefault="004D5E8F">
      <w:pPr>
        <w:spacing w:line="32" w:lineRule="exact"/>
        <w:rPr>
          <w:sz w:val="20"/>
          <w:szCs w:val="20"/>
        </w:rPr>
      </w:pPr>
    </w:p>
    <w:p w:rsidR="004D5E8F" w:rsidRDefault="00FD6F12">
      <w:pPr>
        <w:ind w:left="300"/>
        <w:rPr>
          <w:sz w:val="20"/>
          <w:szCs w:val="20"/>
        </w:rPr>
      </w:pPr>
      <w:r>
        <w:rPr>
          <w:rFonts w:ascii="Arial" w:eastAsia="Arial" w:hAnsi="Arial" w:cs="Arial"/>
          <w:b/>
          <w:bCs/>
          <w:sz w:val="17"/>
          <w:szCs w:val="17"/>
        </w:rPr>
        <w:t>Scope/Description</w:t>
      </w:r>
      <w:r>
        <w:rPr>
          <w:rFonts w:ascii="Arial" w:eastAsia="Arial" w:hAnsi="Arial" w:cs="Arial"/>
          <w:sz w:val="17"/>
          <w:szCs w:val="17"/>
        </w:rPr>
        <w:t>: It is having 4</w:t>
      </w:r>
      <w:r>
        <w:rPr>
          <w:rFonts w:ascii="Arial" w:eastAsia="Arial" w:hAnsi="Arial" w:cs="Arial"/>
          <w:sz w:val="17"/>
          <w:szCs w:val="17"/>
        </w:rPr>
        <w:t xml:space="preserve"> floors and designed for Dead, Live and Earthquake Loads.</w:t>
      </w:r>
    </w:p>
    <w:p w:rsidR="004D5E8F" w:rsidRDefault="004D5E8F">
      <w:pPr>
        <w:spacing w:line="30" w:lineRule="exact"/>
        <w:rPr>
          <w:sz w:val="20"/>
          <w:szCs w:val="20"/>
        </w:rPr>
      </w:pPr>
    </w:p>
    <w:p w:rsidR="004D5E8F" w:rsidRDefault="00FD6F12">
      <w:pPr>
        <w:ind w:left="300"/>
        <w:rPr>
          <w:sz w:val="20"/>
          <w:szCs w:val="20"/>
        </w:rPr>
      </w:pPr>
      <w:r>
        <w:rPr>
          <w:rFonts w:ascii="Arial" w:eastAsia="Arial" w:hAnsi="Arial" w:cs="Arial"/>
          <w:sz w:val="17"/>
          <w:szCs w:val="17"/>
        </w:rPr>
        <w:t>Method Used: Staad Pro &amp; Design spread sheets</w:t>
      </w:r>
    </w:p>
    <w:p w:rsidR="004D5E8F" w:rsidRDefault="004D5E8F">
      <w:pPr>
        <w:spacing w:line="200" w:lineRule="exact"/>
        <w:rPr>
          <w:sz w:val="20"/>
          <w:szCs w:val="20"/>
        </w:rPr>
      </w:pPr>
    </w:p>
    <w:p w:rsidR="004D5E8F" w:rsidRDefault="004D5E8F">
      <w:pPr>
        <w:spacing w:line="243" w:lineRule="exact"/>
        <w:rPr>
          <w:sz w:val="20"/>
          <w:szCs w:val="20"/>
        </w:rPr>
      </w:pPr>
    </w:p>
    <w:p w:rsidR="004D5E8F" w:rsidRDefault="00FD6F12">
      <w:pPr>
        <w:ind w:left="300"/>
        <w:rPr>
          <w:sz w:val="20"/>
          <w:szCs w:val="20"/>
        </w:rPr>
      </w:pPr>
      <w:r>
        <w:rPr>
          <w:rFonts w:ascii="Arial" w:eastAsia="Arial" w:hAnsi="Arial" w:cs="Arial"/>
          <w:b/>
          <w:bCs/>
          <w:color w:val="00338F"/>
          <w:sz w:val="17"/>
          <w:szCs w:val="17"/>
        </w:rPr>
        <w:t>JACOBS CES– MUSCAT, SULTANATE OF OMAN</w:t>
      </w:r>
    </w:p>
    <w:p w:rsidR="004D5E8F" w:rsidRDefault="004D5E8F">
      <w:pPr>
        <w:spacing w:line="65" w:lineRule="exact"/>
        <w:rPr>
          <w:sz w:val="20"/>
          <w:szCs w:val="20"/>
        </w:rPr>
      </w:pPr>
    </w:p>
    <w:p w:rsidR="004D5E8F" w:rsidRDefault="00FD6F12">
      <w:pPr>
        <w:ind w:left="320"/>
        <w:rPr>
          <w:sz w:val="20"/>
          <w:szCs w:val="20"/>
        </w:rPr>
      </w:pPr>
      <w:r>
        <w:rPr>
          <w:rFonts w:ascii="Arial" w:eastAsia="Arial" w:hAnsi="Arial" w:cs="Arial"/>
          <w:color w:val="00338F"/>
          <w:sz w:val="17"/>
          <w:szCs w:val="17"/>
        </w:rPr>
        <w:t>Working as Structural Engineer</w:t>
      </w:r>
    </w:p>
    <w:p w:rsidR="004D5E8F" w:rsidRDefault="004D5E8F">
      <w:pPr>
        <w:spacing w:line="45" w:lineRule="exact"/>
        <w:rPr>
          <w:sz w:val="20"/>
          <w:szCs w:val="20"/>
        </w:rPr>
      </w:pPr>
    </w:p>
    <w:p w:rsidR="004D5E8F" w:rsidRDefault="00FD6F12">
      <w:pPr>
        <w:ind w:left="320"/>
        <w:rPr>
          <w:sz w:val="20"/>
          <w:szCs w:val="20"/>
        </w:rPr>
      </w:pPr>
      <w:r>
        <w:rPr>
          <w:rFonts w:ascii="Arial" w:eastAsia="Arial" w:hAnsi="Arial" w:cs="Arial"/>
          <w:color w:val="00338F"/>
          <w:sz w:val="17"/>
          <w:szCs w:val="17"/>
        </w:rPr>
        <w:t>(December 2010- June 2016)</w:t>
      </w:r>
    </w:p>
    <w:p w:rsidR="004D5E8F" w:rsidRDefault="004D5E8F">
      <w:pPr>
        <w:spacing w:line="246" w:lineRule="exact"/>
        <w:rPr>
          <w:sz w:val="20"/>
          <w:szCs w:val="20"/>
        </w:rPr>
      </w:pPr>
    </w:p>
    <w:p w:rsidR="004D5E8F" w:rsidRDefault="00FD6F12">
      <w:pPr>
        <w:ind w:left="300"/>
        <w:rPr>
          <w:sz w:val="20"/>
          <w:szCs w:val="20"/>
        </w:rPr>
      </w:pPr>
      <w:r>
        <w:rPr>
          <w:rFonts w:ascii="Arial Black" w:eastAsia="Arial Black" w:hAnsi="Arial Black" w:cs="Arial Black"/>
          <w:b/>
          <w:bCs/>
          <w:color w:val="00338F"/>
          <w:sz w:val="17"/>
          <w:szCs w:val="17"/>
        </w:rPr>
        <w:t>Important Assignments</w:t>
      </w:r>
    </w:p>
    <w:p w:rsidR="004D5E8F" w:rsidRDefault="004D5E8F">
      <w:pPr>
        <w:spacing w:line="130" w:lineRule="exact"/>
        <w:rPr>
          <w:sz w:val="20"/>
          <w:szCs w:val="20"/>
        </w:rPr>
      </w:pPr>
    </w:p>
    <w:p w:rsidR="004D5E8F" w:rsidRDefault="00FD6F12">
      <w:pPr>
        <w:ind w:left="300"/>
        <w:rPr>
          <w:sz w:val="20"/>
          <w:szCs w:val="20"/>
        </w:rPr>
      </w:pPr>
      <w:r>
        <w:rPr>
          <w:rFonts w:ascii="Arial" w:eastAsia="Arial" w:hAnsi="Arial" w:cs="Arial"/>
          <w:b/>
          <w:bCs/>
          <w:sz w:val="17"/>
          <w:szCs w:val="17"/>
        </w:rPr>
        <w:t>Ministry of Defense Camp at</w:t>
      </w:r>
      <w:r>
        <w:rPr>
          <w:rFonts w:ascii="Arial" w:eastAsia="Arial" w:hAnsi="Arial" w:cs="Arial"/>
          <w:b/>
          <w:bCs/>
          <w:sz w:val="17"/>
          <w:szCs w:val="17"/>
        </w:rPr>
        <w:t xml:space="preserve"> Sohar Sultanate of Oman</w:t>
      </w:r>
    </w:p>
    <w:p w:rsidR="004D5E8F" w:rsidRDefault="004D5E8F">
      <w:pPr>
        <w:spacing w:line="31" w:lineRule="exact"/>
        <w:rPr>
          <w:sz w:val="20"/>
          <w:szCs w:val="20"/>
        </w:rPr>
      </w:pPr>
    </w:p>
    <w:p w:rsidR="004D5E8F" w:rsidRDefault="00FD6F12">
      <w:pPr>
        <w:ind w:left="300"/>
        <w:rPr>
          <w:sz w:val="20"/>
          <w:szCs w:val="20"/>
        </w:rPr>
      </w:pPr>
      <w:r>
        <w:rPr>
          <w:rFonts w:ascii="Arial" w:eastAsia="Arial" w:hAnsi="Arial" w:cs="Arial"/>
          <w:b/>
          <w:bCs/>
          <w:sz w:val="17"/>
          <w:szCs w:val="17"/>
        </w:rPr>
        <w:t xml:space="preserve">Client: </w:t>
      </w:r>
      <w:r>
        <w:rPr>
          <w:rFonts w:ascii="Arial" w:eastAsia="Arial" w:hAnsi="Arial" w:cs="Arial"/>
          <w:sz w:val="17"/>
          <w:szCs w:val="17"/>
        </w:rPr>
        <w:t>Ministry of Defense</w:t>
      </w:r>
    </w:p>
    <w:p w:rsidR="004D5E8F" w:rsidRDefault="004D5E8F">
      <w:pPr>
        <w:spacing w:line="30" w:lineRule="exact"/>
        <w:rPr>
          <w:sz w:val="20"/>
          <w:szCs w:val="20"/>
        </w:rPr>
      </w:pPr>
    </w:p>
    <w:p w:rsidR="004D5E8F" w:rsidRDefault="00FD6F12">
      <w:pPr>
        <w:spacing w:line="288" w:lineRule="auto"/>
        <w:ind w:left="300"/>
        <w:jc w:val="both"/>
        <w:rPr>
          <w:sz w:val="20"/>
          <w:szCs w:val="20"/>
        </w:rPr>
      </w:pPr>
      <w:r>
        <w:rPr>
          <w:rFonts w:ascii="Arial" w:eastAsia="Arial" w:hAnsi="Arial" w:cs="Arial"/>
          <w:b/>
          <w:bCs/>
          <w:sz w:val="17"/>
          <w:szCs w:val="17"/>
        </w:rPr>
        <w:t>Scope/Description</w:t>
      </w:r>
      <w:r>
        <w:rPr>
          <w:rFonts w:ascii="Arial" w:eastAsia="Arial" w:hAnsi="Arial" w:cs="Arial"/>
          <w:sz w:val="17"/>
          <w:szCs w:val="17"/>
        </w:rPr>
        <w:t>: The Ministry of Defenses camp will accommodate various functions like Head Quarter building,</w:t>
      </w:r>
      <w:r>
        <w:rPr>
          <w:rFonts w:ascii="Arial" w:eastAsia="Arial" w:hAnsi="Arial" w:cs="Arial"/>
          <w:b/>
          <w:bCs/>
          <w:sz w:val="17"/>
          <w:szCs w:val="17"/>
        </w:rPr>
        <w:t xml:space="preserve"> </w:t>
      </w:r>
      <w:r>
        <w:rPr>
          <w:rFonts w:ascii="Arial" w:eastAsia="Arial" w:hAnsi="Arial" w:cs="Arial"/>
          <w:sz w:val="17"/>
          <w:szCs w:val="17"/>
        </w:rPr>
        <w:t xml:space="preserve">Squadron Building, various workshops, accommodation facilities for various grade, etc. </w:t>
      </w:r>
      <w:r>
        <w:rPr>
          <w:rFonts w:ascii="Arial" w:eastAsia="Arial" w:hAnsi="Arial" w:cs="Arial"/>
          <w:sz w:val="17"/>
          <w:szCs w:val="17"/>
        </w:rPr>
        <w:t>along with associated services and infrastructure facilities like road, water supply, drainage, electricity. Concrete and steel buildings of various sizes, i.e. single storey, double storey and three storied buildings having different length have been incl</w:t>
      </w:r>
      <w:r>
        <w:rPr>
          <w:rFonts w:ascii="Arial" w:eastAsia="Arial" w:hAnsi="Arial" w:cs="Arial"/>
          <w:sz w:val="17"/>
          <w:szCs w:val="17"/>
        </w:rPr>
        <w:t>uded in this camp.</w:t>
      </w:r>
    </w:p>
    <w:p w:rsidR="004D5E8F" w:rsidRDefault="004D5E8F">
      <w:pPr>
        <w:spacing w:line="185" w:lineRule="exact"/>
        <w:rPr>
          <w:sz w:val="20"/>
          <w:szCs w:val="20"/>
        </w:rPr>
      </w:pPr>
    </w:p>
    <w:p w:rsidR="004D5E8F" w:rsidRDefault="00FD6F12">
      <w:pPr>
        <w:ind w:left="300"/>
        <w:rPr>
          <w:sz w:val="20"/>
          <w:szCs w:val="20"/>
        </w:rPr>
      </w:pPr>
      <w:r>
        <w:rPr>
          <w:rFonts w:ascii="Arial" w:eastAsia="Arial" w:hAnsi="Arial" w:cs="Arial"/>
          <w:b/>
          <w:bCs/>
          <w:sz w:val="17"/>
          <w:szCs w:val="17"/>
        </w:rPr>
        <w:t>Royal Oman Police Buildings, Sultanate of</w:t>
      </w:r>
    </w:p>
    <w:p w:rsidR="004D5E8F" w:rsidRDefault="004D5E8F">
      <w:pPr>
        <w:spacing w:line="31" w:lineRule="exact"/>
        <w:rPr>
          <w:sz w:val="20"/>
          <w:szCs w:val="20"/>
        </w:rPr>
      </w:pPr>
    </w:p>
    <w:p w:rsidR="004D5E8F" w:rsidRDefault="00FD6F12">
      <w:pPr>
        <w:ind w:left="300"/>
        <w:rPr>
          <w:sz w:val="20"/>
          <w:szCs w:val="20"/>
        </w:rPr>
      </w:pPr>
      <w:r>
        <w:rPr>
          <w:rFonts w:ascii="Arial" w:eastAsia="Arial" w:hAnsi="Arial" w:cs="Arial"/>
          <w:b/>
          <w:bCs/>
          <w:sz w:val="17"/>
          <w:szCs w:val="17"/>
        </w:rPr>
        <w:t xml:space="preserve">Oman Client: </w:t>
      </w:r>
      <w:r>
        <w:rPr>
          <w:rFonts w:ascii="Arial" w:eastAsia="Arial" w:hAnsi="Arial" w:cs="Arial"/>
          <w:sz w:val="17"/>
          <w:szCs w:val="17"/>
        </w:rPr>
        <w:t>Royal Oman Police</w:t>
      </w:r>
    </w:p>
    <w:p w:rsidR="004D5E8F" w:rsidRDefault="004D5E8F">
      <w:pPr>
        <w:spacing w:line="30" w:lineRule="exact"/>
        <w:rPr>
          <w:sz w:val="20"/>
          <w:szCs w:val="20"/>
        </w:rPr>
      </w:pPr>
    </w:p>
    <w:p w:rsidR="004D5E8F" w:rsidRDefault="00FD6F12">
      <w:pPr>
        <w:spacing w:line="288" w:lineRule="auto"/>
        <w:ind w:left="300"/>
        <w:jc w:val="both"/>
        <w:rPr>
          <w:sz w:val="20"/>
          <w:szCs w:val="20"/>
        </w:rPr>
      </w:pPr>
      <w:r>
        <w:rPr>
          <w:rFonts w:ascii="Arial" w:eastAsia="Arial" w:hAnsi="Arial" w:cs="Arial"/>
          <w:b/>
          <w:bCs/>
          <w:sz w:val="17"/>
          <w:szCs w:val="17"/>
        </w:rPr>
        <w:t xml:space="preserve">Scope/Description: </w:t>
      </w:r>
      <w:r>
        <w:rPr>
          <w:rFonts w:ascii="Arial" w:eastAsia="Arial" w:hAnsi="Arial" w:cs="Arial"/>
          <w:sz w:val="17"/>
          <w:szCs w:val="17"/>
        </w:rPr>
        <w:t>The general configuration of station Building provided with four rectangular blocks arranged with</w:t>
      </w:r>
      <w:r>
        <w:rPr>
          <w:rFonts w:ascii="Arial" w:eastAsia="Arial" w:hAnsi="Arial" w:cs="Arial"/>
          <w:b/>
          <w:bCs/>
          <w:sz w:val="17"/>
          <w:szCs w:val="17"/>
        </w:rPr>
        <w:t xml:space="preserve"> </w:t>
      </w:r>
      <w:r>
        <w:rPr>
          <w:rFonts w:ascii="Arial" w:eastAsia="Arial" w:hAnsi="Arial" w:cs="Arial"/>
          <w:sz w:val="17"/>
          <w:szCs w:val="17"/>
        </w:rPr>
        <w:t xml:space="preserve">various functional spaces, accessed through </w:t>
      </w:r>
      <w:r>
        <w:rPr>
          <w:rFonts w:ascii="Arial" w:eastAsia="Arial" w:hAnsi="Arial" w:cs="Arial"/>
          <w:sz w:val="17"/>
          <w:szCs w:val="17"/>
        </w:rPr>
        <w:t>a system of corridors and vertical cores. Accommodation block provided with internal court yard and accommodation facilities Recreation Block provides various facilities including Gym. These three buildings are of G+3 floors including roof with a future pr</w:t>
      </w:r>
      <w:r>
        <w:rPr>
          <w:rFonts w:ascii="Arial" w:eastAsia="Arial" w:hAnsi="Arial" w:cs="Arial"/>
          <w:sz w:val="17"/>
          <w:szCs w:val="17"/>
        </w:rPr>
        <w:t>ovision of two additional floors.</w:t>
      </w:r>
    </w:p>
    <w:p w:rsidR="004D5E8F" w:rsidRDefault="004D5E8F">
      <w:pPr>
        <w:spacing w:line="339" w:lineRule="exact"/>
        <w:rPr>
          <w:sz w:val="20"/>
          <w:szCs w:val="20"/>
        </w:rPr>
      </w:pPr>
    </w:p>
    <w:p w:rsidR="004D5E8F" w:rsidRDefault="00FD6F12">
      <w:pPr>
        <w:ind w:left="300"/>
        <w:rPr>
          <w:sz w:val="20"/>
          <w:szCs w:val="20"/>
        </w:rPr>
      </w:pPr>
      <w:r>
        <w:rPr>
          <w:rFonts w:ascii="Arial" w:eastAsia="Arial" w:hAnsi="Arial" w:cs="Arial"/>
          <w:b/>
          <w:bCs/>
          <w:sz w:val="17"/>
          <w:szCs w:val="17"/>
        </w:rPr>
        <w:t>Buildings in Harmoul Harbor – Sohar Port, Sultanate of Oman</w:t>
      </w:r>
    </w:p>
    <w:p w:rsidR="004D5E8F" w:rsidRDefault="004D5E8F">
      <w:pPr>
        <w:spacing w:line="60" w:lineRule="exact"/>
        <w:rPr>
          <w:sz w:val="20"/>
          <w:szCs w:val="20"/>
        </w:rPr>
      </w:pPr>
    </w:p>
    <w:p w:rsidR="004D5E8F" w:rsidRDefault="00FD6F12">
      <w:pPr>
        <w:ind w:left="300"/>
        <w:rPr>
          <w:sz w:val="20"/>
          <w:szCs w:val="20"/>
        </w:rPr>
      </w:pPr>
      <w:r>
        <w:rPr>
          <w:rFonts w:ascii="Arial" w:eastAsia="Arial" w:hAnsi="Arial" w:cs="Arial"/>
          <w:b/>
          <w:bCs/>
          <w:sz w:val="17"/>
          <w:szCs w:val="17"/>
        </w:rPr>
        <w:t xml:space="preserve">Client: </w:t>
      </w:r>
      <w:r>
        <w:rPr>
          <w:rFonts w:ascii="Arial" w:eastAsia="Arial" w:hAnsi="Arial" w:cs="Arial"/>
          <w:sz w:val="17"/>
          <w:szCs w:val="17"/>
        </w:rPr>
        <w:t>Ministry of Transport &amp; Communications Directorate General of Ports, Sultanate of Oman</w:t>
      </w:r>
    </w:p>
    <w:p w:rsidR="004D5E8F" w:rsidRDefault="004D5E8F">
      <w:pPr>
        <w:spacing w:line="59" w:lineRule="exact"/>
        <w:rPr>
          <w:sz w:val="20"/>
          <w:szCs w:val="20"/>
        </w:rPr>
      </w:pPr>
    </w:p>
    <w:p w:rsidR="004D5E8F" w:rsidRDefault="00FD6F12">
      <w:pPr>
        <w:spacing w:line="314" w:lineRule="auto"/>
        <w:ind w:left="300" w:right="340"/>
        <w:rPr>
          <w:sz w:val="20"/>
          <w:szCs w:val="20"/>
        </w:rPr>
      </w:pPr>
      <w:r>
        <w:rPr>
          <w:rFonts w:ascii="Arial" w:eastAsia="Arial" w:hAnsi="Arial" w:cs="Arial"/>
          <w:b/>
          <w:bCs/>
          <w:sz w:val="17"/>
          <w:szCs w:val="17"/>
        </w:rPr>
        <w:t>Scope/Description</w:t>
      </w:r>
      <w:r>
        <w:rPr>
          <w:rFonts w:ascii="Arial" w:eastAsia="Arial" w:hAnsi="Arial" w:cs="Arial"/>
          <w:sz w:val="17"/>
          <w:szCs w:val="17"/>
        </w:rPr>
        <w:t>: The Harmoul Harbor Project at Sohar Industria</w:t>
      </w:r>
      <w:r>
        <w:rPr>
          <w:rFonts w:ascii="Arial" w:eastAsia="Arial" w:hAnsi="Arial" w:cs="Arial"/>
          <w:sz w:val="17"/>
          <w:szCs w:val="17"/>
        </w:rPr>
        <w:t>l Port for DG of Ports has been conceived basically</w:t>
      </w:r>
      <w:r>
        <w:rPr>
          <w:rFonts w:ascii="Arial" w:eastAsia="Arial" w:hAnsi="Arial" w:cs="Arial"/>
          <w:b/>
          <w:bCs/>
          <w:sz w:val="17"/>
          <w:szCs w:val="17"/>
        </w:rPr>
        <w:t xml:space="preserve"> </w:t>
      </w:r>
      <w:r>
        <w:rPr>
          <w:rFonts w:ascii="Arial" w:eastAsia="Arial" w:hAnsi="Arial" w:cs="Arial"/>
          <w:sz w:val="17"/>
          <w:szCs w:val="17"/>
        </w:rPr>
        <w:t>with following Portions. Administration Building, Roads, Car parking, Infrastructures.</w:t>
      </w:r>
    </w:p>
    <w:p w:rsidR="004D5E8F" w:rsidRDefault="004D5E8F">
      <w:pPr>
        <w:spacing w:line="205" w:lineRule="exact"/>
        <w:rPr>
          <w:sz w:val="20"/>
          <w:szCs w:val="20"/>
        </w:rPr>
      </w:pPr>
    </w:p>
    <w:p w:rsidR="004D5E8F" w:rsidRDefault="00FD6F12">
      <w:pPr>
        <w:spacing w:line="276" w:lineRule="auto"/>
        <w:ind w:left="300" w:right="4420"/>
        <w:rPr>
          <w:sz w:val="20"/>
          <w:szCs w:val="20"/>
        </w:rPr>
      </w:pPr>
      <w:r>
        <w:rPr>
          <w:rFonts w:ascii="Arial" w:eastAsia="Arial" w:hAnsi="Arial" w:cs="Arial"/>
          <w:b/>
          <w:bCs/>
          <w:sz w:val="17"/>
          <w:szCs w:val="17"/>
        </w:rPr>
        <w:t xml:space="preserve">Hospital Building at RGO Head Quarters, Sultanate of Oman Client: </w:t>
      </w:r>
      <w:r>
        <w:rPr>
          <w:rFonts w:ascii="Arial" w:eastAsia="Arial" w:hAnsi="Arial" w:cs="Arial"/>
          <w:sz w:val="17"/>
          <w:szCs w:val="17"/>
        </w:rPr>
        <w:t>The Royal Guard of Oman</w:t>
      </w:r>
    </w:p>
    <w:p w:rsidR="004D5E8F" w:rsidRDefault="004D5E8F">
      <w:pPr>
        <w:spacing w:line="1" w:lineRule="exact"/>
        <w:rPr>
          <w:sz w:val="20"/>
          <w:szCs w:val="20"/>
        </w:rPr>
      </w:pPr>
    </w:p>
    <w:p w:rsidR="004D5E8F" w:rsidRDefault="00FD6F12">
      <w:pPr>
        <w:spacing w:line="313" w:lineRule="auto"/>
        <w:ind w:left="300" w:right="880"/>
        <w:rPr>
          <w:sz w:val="20"/>
          <w:szCs w:val="20"/>
        </w:rPr>
      </w:pPr>
      <w:r>
        <w:rPr>
          <w:rFonts w:ascii="Arial" w:eastAsia="Arial" w:hAnsi="Arial" w:cs="Arial"/>
          <w:b/>
          <w:bCs/>
          <w:sz w:val="17"/>
          <w:szCs w:val="17"/>
        </w:rPr>
        <w:t>Scope/Description</w:t>
      </w:r>
      <w:r>
        <w:rPr>
          <w:rFonts w:ascii="Arial" w:eastAsia="Arial" w:hAnsi="Arial" w:cs="Arial"/>
          <w:sz w:val="17"/>
          <w:szCs w:val="17"/>
        </w:rPr>
        <w:t xml:space="preserve">: </w:t>
      </w:r>
      <w:r>
        <w:rPr>
          <w:rFonts w:ascii="Arial" w:eastAsia="Arial" w:hAnsi="Arial" w:cs="Arial"/>
          <w:sz w:val="17"/>
          <w:szCs w:val="17"/>
        </w:rPr>
        <w:t>Building consists of 6 Major blocks of Main OP ward, Equipment rooms, Consultation area,</w:t>
      </w:r>
      <w:r>
        <w:rPr>
          <w:rFonts w:ascii="Arial" w:eastAsia="Arial" w:hAnsi="Arial" w:cs="Arial"/>
          <w:b/>
          <w:bCs/>
          <w:sz w:val="17"/>
          <w:szCs w:val="17"/>
        </w:rPr>
        <w:t xml:space="preserve"> </w:t>
      </w:r>
      <w:r>
        <w:rPr>
          <w:rFonts w:ascii="Arial" w:eastAsia="Arial" w:hAnsi="Arial" w:cs="Arial"/>
          <w:sz w:val="17"/>
          <w:szCs w:val="17"/>
        </w:rPr>
        <w:t>Laboratory Medical gas Buildings, Bio medical Eng. Work shop, Accommodation Block etc.</w:t>
      </w:r>
    </w:p>
    <w:p w:rsidR="004D5E8F" w:rsidRDefault="004D5E8F">
      <w:pPr>
        <w:spacing w:line="165" w:lineRule="exact"/>
        <w:rPr>
          <w:sz w:val="20"/>
          <w:szCs w:val="20"/>
        </w:rPr>
      </w:pPr>
    </w:p>
    <w:p w:rsidR="004D5E8F" w:rsidRDefault="00FD6F12">
      <w:pPr>
        <w:spacing w:line="278" w:lineRule="auto"/>
        <w:ind w:left="300" w:right="3300"/>
        <w:rPr>
          <w:sz w:val="20"/>
          <w:szCs w:val="20"/>
        </w:rPr>
      </w:pPr>
      <w:r>
        <w:rPr>
          <w:rFonts w:ascii="Arial" w:eastAsia="Arial" w:hAnsi="Arial" w:cs="Arial"/>
          <w:b/>
          <w:bCs/>
          <w:sz w:val="17"/>
          <w:szCs w:val="17"/>
        </w:rPr>
        <w:t xml:space="preserve">Supreme Court – Main Building and Judges Assembly, Sultanate of Oman Client: </w:t>
      </w:r>
      <w:r>
        <w:rPr>
          <w:rFonts w:ascii="Arial" w:eastAsia="Arial" w:hAnsi="Arial" w:cs="Arial"/>
          <w:sz w:val="17"/>
          <w:szCs w:val="17"/>
        </w:rPr>
        <w:t>Diwan of Royal Court Affairs, The Royal Estates, Sultanate of Oman</w:t>
      </w:r>
    </w:p>
    <w:p w:rsidR="004D5E8F" w:rsidRDefault="00FD6F12">
      <w:pPr>
        <w:spacing w:line="288" w:lineRule="auto"/>
        <w:ind w:left="300" w:right="120"/>
        <w:jc w:val="both"/>
        <w:rPr>
          <w:sz w:val="20"/>
          <w:szCs w:val="20"/>
        </w:rPr>
      </w:pPr>
      <w:r>
        <w:rPr>
          <w:rFonts w:ascii="Arial" w:eastAsia="Arial" w:hAnsi="Arial" w:cs="Arial"/>
          <w:b/>
          <w:bCs/>
          <w:sz w:val="17"/>
          <w:szCs w:val="17"/>
        </w:rPr>
        <w:t>Scope/Description</w:t>
      </w:r>
      <w:r>
        <w:rPr>
          <w:rFonts w:ascii="Arial" w:eastAsia="Arial" w:hAnsi="Arial" w:cs="Arial"/>
          <w:sz w:val="17"/>
          <w:szCs w:val="17"/>
        </w:rPr>
        <w:t>: The first Supreme Court building in Sultanate of Oman of total built up area of 30500 sq.m. and an</w:t>
      </w:r>
      <w:r>
        <w:rPr>
          <w:rFonts w:ascii="Arial" w:eastAsia="Arial" w:hAnsi="Arial" w:cs="Arial"/>
          <w:b/>
          <w:bCs/>
          <w:sz w:val="17"/>
          <w:szCs w:val="17"/>
        </w:rPr>
        <w:t xml:space="preserve"> </w:t>
      </w:r>
      <w:r>
        <w:rPr>
          <w:rFonts w:ascii="Arial" w:eastAsia="Arial" w:hAnsi="Arial" w:cs="Arial"/>
          <w:sz w:val="17"/>
          <w:szCs w:val="17"/>
        </w:rPr>
        <w:t>annex building of 9000 sq.m area. It is having 6 floors and consists of</w:t>
      </w:r>
      <w:r>
        <w:rPr>
          <w:rFonts w:ascii="Arial" w:eastAsia="Arial" w:hAnsi="Arial" w:cs="Arial"/>
          <w:sz w:val="17"/>
          <w:szCs w:val="17"/>
        </w:rPr>
        <w:t xml:space="preserve"> 4 Court rooms. Judges assembly building divided by 2 expansion joints. Building consists of assembly hall, seminar hall, Judges Offices etc. Total Built up area of the building is 6702sq.m.</w:t>
      </w:r>
    </w:p>
    <w:p w:rsidR="004D5E8F" w:rsidRDefault="004D5E8F">
      <w:pPr>
        <w:spacing w:line="187" w:lineRule="exact"/>
        <w:rPr>
          <w:sz w:val="20"/>
          <w:szCs w:val="20"/>
        </w:rPr>
      </w:pPr>
    </w:p>
    <w:p w:rsidR="004D5E8F" w:rsidRDefault="00FD6F12">
      <w:pPr>
        <w:ind w:left="300"/>
        <w:rPr>
          <w:sz w:val="20"/>
          <w:szCs w:val="20"/>
        </w:rPr>
      </w:pPr>
      <w:r>
        <w:rPr>
          <w:rFonts w:ascii="Arial" w:eastAsia="Arial" w:hAnsi="Arial" w:cs="Arial"/>
          <w:b/>
          <w:bCs/>
          <w:sz w:val="17"/>
          <w:szCs w:val="17"/>
        </w:rPr>
        <w:t>Administrative court of Oman</w:t>
      </w:r>
    </w:p>
    <w:p w:rsidR="004D5E8F" w:rsidRDefault="004D5E8F">
      <w:pPr>
        <w:spacing w:line="60" w:lineRule="exact"/>
        <w:rPr>
          <w:sz w:val="20"/>
          <w:szCs w:val="20"/>
        </w:rPr>
      </w:pPr>
    </w:p>
    <w:p w:rsidR="004D5E8F" w:rsidRDefault="00FD6F12">
      <w:pPr>
        <w:ind w:left="300"/>
        <w:rPr>
          <w:sz w:val="20"/>
          <w:szCs w:val="20"/>
        </w:rPr>
      </w:pPr>
      <w:r>
        <w:rPr>
          <w:rFonts w:ascii="Arial" w:eastAsia="Arial" w:hAnsi="Arial" w:cs="Arial"/>
          <w:b/>
          <w:bCs/>
          <w:sz w:val="17"/>
          <w:szCs w:val="17"/>
        </w:rPr>
        <w:t xml:space="preserve">Client: </w:t>
      </w:r>
      <w:r>
        <w:rPr>
          <w:rFonts w:ascii="Arial" w:eastAsia="Arial" w:hAnsi="Arial" w:cs="Arial"/>
          <w:sz w:val="17"/>
          <w:szCs w:val="17"/>
        </w:rPr>
        <w:t>Royal Court of Affairs, Su</w:t>
      </w:r>
      <w:r>
        <w:rPr>
          <w:rFonts w:ascii="Arial" w:eastAsia="Arial" w:hAnsi="Arial" w:cs="Arial"/>
          <w:sz w:val="17"/>
          <w:szCs w:val="17"/>
        </w:rPr>
        <w:t>ltanate of Oman</w:t>
      </w:r>
    </w:p>
    <w:p w:rsidR="004D5E8F" w:rsidRDefault="004D5E8F">
      <w:pPr>
        <w:spacing w:line="59" w:lineRule="exact"/>
        <w:rPr>
          <w:sz w:val="20"/>
          <w:szCs w:val="20"/>
        </w:rPr>
      </w:pPr>
    </w:p>
    <w:p w:rsidR="004D5E8F" w:rsidRDefault="00FD6F12">
      <w:pPr>
        <w:spacing w:line="295" w:lineRule="auto"/>
        <w:ind w:left="300" w:right="120"/>
        <w:jc w:val="both"/>
        <w:rPr>
          <w:sz w:val="20"/>
          <w:szCs w:val="20"/>
        </w:rPr>
      </w:pPr>
      <w:r>
        <w:rPr>
          <w:rFonts w:ascii="Arial" w:eastAsia="Arial" w:hAnsi="Arial" w:cs="Arial"/>
          <w:b/>
          <w:bCs/>
          <w:sz w:val="17"/>
          <w:szCs w:val="17"/>
        </w:rPr>
        <w:t>Scope/Description</w:t>
      </w:r>
      <w:r>
        <w:rPr>
          <w:rFonts w:ascii="Arial" w:eastAsia="Arial" w:hAnsi="Arial" w:cs="Arial"/>
          <w:sz w:val="17"/>
          <w:szCs w:val="17"/>
        </w:rPr>
        <w:t>: The general configuration of Administrative court Building provided with nine blocks arranged with</w:t>
      </w:r>
      <w:r>
        <w:rPr>
          <w:rFonts w:ascii="Arial" w:eastAsia="Arial" w:hAnsi="Arial" w:cs="Arial"/>
          <w:b/>
          <w:bCs/>
          <w:sz w:val="17"/>
          <w:szCs w:val="17"/>
        </w:rPr>
        <w:t xml:space="preserve"> </w:t>
      </w:r>
      <w:r>
        <w:rPr>
          <w:rFonts w:ascii="Arial" w:eastAsia="Arial" w:hAnsi="Arial" w:cs="Arial"/>
          <w:sz w:val="17"/>
          <w:szCs w:val="17"/>
        </w:rPr>
        <w:t xml:space="preserve">various functional spaces, accessed through a system of corridors and vertical cores. It is having 6 floors and designed </w:t>
      </w:r>
      <w:r>
        <w:rPr>
          <w:rFonts w:ascii="Arial" w:eastAsia="Arial" w:hAnsi="Arial" w:cs="Arial"/>
          <w:sz w:val="17"/>
          <w:szCs w:val="17"/>
        </w:rPr>
        <w:t>for Dead, Live and Earthquake Loads.</w:t>
      </w:r>
    </w:p>
    <w:p w:rsidR="004D5E8F" w:rsidRDefault="004D5E8F">
      <w:pPr>
        <w:spacing w:line="20" w:lineRule="exact"/>
        <w:rPr>
          <w:sz w:val="20"/>
          <w:szCs w:val="20"/>
        </w:rPr>
      </w:pPr>
      <w:r>
        <w:rPr>
          <w:sz w:val="20"/>
          <w:szCs w:val="20"/>
        </w:rPr>
        <w:pict>
          <v:line id="Shape 7" o:spid="_x0000_s1032" style="position:absolute;z-index:251660800;visibility:visible;mso-wrap-distance-left:0;mso-wrap-distance-right:0" from="-1.5pt,62.8pt" to="480.8pt,62.8pt" o:allowincell="f" strokecolor="#d9d9d9" strokeweight=".48pt"/>
        </w:pict>
      </w: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44" w:lineRule="exact"/>
        <w:rPr>
          <w:sz w:val="20"/>
          <w:szCs w:val="20"/>
        </w:rPr>
      </w:pPr>
    </w:p>
    <w:p w:rsidR="004D5E8F" w:rsidRDefault="00FD6F12">
      <w:pPr>
        <w:rPr>
          <w:sz w:val="20"/>
          <w:szCs w:val="20"/>
        </w:rPr>
      </w:pPr>
      <w:r>
        <w:rPr>
          <w:rFonts w:ascii="Arial" w:eastAsia="Arial" w:hAnsi="Arial" w:cs="Arial"/>
          <w:b/>
          <w:bCs/>
        </w:rPr>
        <w:t xml:space="preserve">3 | </w:t>
      </w:r>
      <w:r>
        <w:rPr>
          <w:rFonts w:ascii="Arial" w:eastAsia="Arial" w:hAnsi="Arial" w:cs="Arial"/>
          <w:color w:val="808080"/>
        </w:rPr>
        <w:t>P a g e</w:t>
      </w:r>
    </w:p>
    <w:p w:rsidR="004D5E8F" w:rsidRDefault="004D5E8F">
      <w:pPr>
        <w:sectPr w:rsidR="004D5E8F">
          <w:pgSz w:w="11900" w:h="16865"/>
          <w:pgMar w:top="463" w:right="1184" w:bottom="0" w:left="1140" w:header="0" w:footer="0" w:gutter="0"/>
          <w:cols w:space="720" w:equalWidth="0">
            <w:col w:w="9580"/>
          </w:cols>
        </w:sectPr>
      </w:pPr>
    </w:p>
    <w:p w:rsidR="004D5E8F" w:rsidRDefault="00FD6F12">
      <w:pPr>
        <w:spacing w:line="25"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792480</wp:posOffset>
            </wp:positionH>
            <wp:positionV relativeFrom="page">
              <wp:posOffset>86360</wp:posOffset>
            </wp:positionV>
            <wp:extent cx="4150360" cy="686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4150360" cy="686435"/>
                    </a:xfrm>
                    <a:prstGeom prst="rect">
                      <a:avLst/>
                    </a:prstGeom>
                    <a:noFill/>
                  </pic:spPr>
                </pic:pic>
              </a:graphicData>
            </a:graphic>
          </wp:anchor>
        </w:drawing>
      </w:r>
    </w:p>
    <w:p w:rsidR="004D5E8F" w:rsidRDefault="00FD6F12">
      <w:pPr>
        <w:ind w:left="140"/>
        <w:rPr>
          <w:sz w:val="20"/>
          <w:szCs w:val="20"/>
        </w:rPr>
      </w:pPr>
      <w:r>
        <w:rPr>
          <w:rFonts w:ascii="Arial Black" w:eastAsia="Arial Black" w:hAnsi="Arial Black" w:cs="Arial Black"/>
          <w:b/>
          <w:bCs/>
          <w:color w:val="365F91"/>
          <w:sz w:val="20"/>
          <w:szCs w:val="20"/>
        </w:rPr>
        <w:t xml:space="preserve">Resume – </w:t>
      </w:r>
      <w:proofErr w:type="spellStart"/>
      <w:r>
        <w:rPr>
          <w:rFonts w:ascii="Arial Black" w:eastAsia="Arial Black" w:hAnsi="Arial Black" w:cs="Arial Black"/>
          <w:b/>
          <w:bCs/>
          <w:color w:val="365F91"/>
          <w:sz w:val="20"/>
          <w:szCs w:val="20"/>
        </w:rPr>
        <w:t>Hiran</w:t>
      </w:r>
      <w:proofErr w:type="spellEnd"/>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366" w:lineRule="exact"/>
        <w:rPr>
          <w:sz w:val="20"/>
          <w:szCs w:val="20"/>
        </w:rPr>
      </w:pPr>
    </w:p>
    <w:p w:rsidR="004D5E8F" w:rsidRDefault="00FD6F12">
      <w:pPr>
        <w:ind w:left="320"/>
        <w:rPr>
          <w:sz w:val="20"/>
          <w:szCs w:val="20"/>
        </w:rPr>
      </w:pPr>
      <w:r>
        <w:rPr>
          <w:rFonts w:ascii="Arial" w:eastAsia="Arial" w:hAnsi="Arial" w:cs="Arial"/>
          <w:b/>
          <w:bCs/>
          <w:color w:val="00338F"/>
          <w:sz w:val="17"/>
          <w:szCs w:val="17"/>
        </w:rPr>
        <w:t>ENGCEPTS, PVT. LTD, THRISSUR, KERALA, INDIA</w:t>
      </w:r>
    </w:p>
    <w:p w:rsidR="004D5E8F" w:rsidRDefault="004D5E8F">
      <w:pPr>
        <w:spacing w:line="47" w:lineRule="exact"/>
        <w:rPr>
          <w:sz w:val="20"/>
          <w:szCs w:val="20"/>
        </w:rPr>
      </w:pPr>
    </w:p>
    <w:p w:rsidR="004D5E8F" w:rsidRDefault="00FD6F12">
      <w:pPr>
        <w:ind w:left="320"/>
        <w:rPr>
          <w:sz w:val="20"/>
          <w:szCs w:val="20"/>
        </w:rPr>
      </w:pPr>
      <w:r>
        <w:rPr>
          <w:rFonts w:ascii="Arial" w:eastAsia="Arial" w:hAnsi="Arial" w:cs="Arial"/>
          <w:color w:val="00338F"/>
          <w:sz w:val="17"/>
          <w:szCs w:val="17"/>
        </w:rPr>
        <w:t>Working as Graduate Structural Engineer</w:t>
      </w:r>
    </w:p>
    <w:p w:rsidR="004D5E8F" w:rsidRDefault="004D5E8F">
      <w:pPr>
        <w:spacing w:line="45" w:lineRule="exact"/>
        <w:rPr>
          <w:sz w:val="20"/>
          <w:szCs w:val="20"/>
        </w:rPr>
      </w:pPr>
    </w:p>
    <w:p w:rsidR="004D5E8F" w:rsidRDefault="00FD6F12">
      <w:pPr>
        <w:ind w:left="320"/>
        <w:rPr>
          <w:sz w:val="20"/>
          <w:szCs w:val="20"/>
        </w:rPr>
      </w:pPr>
      <w:r>
        <w:rPr>
          <w:rFonts w:ascii="Arial" w:eastAsia="Arial" w:hAnsi="Arial" w:cs="Arial"/>
          <w:color w:val="00338F"/>
          <w:sz w:val="17"/>
          <w:szCs w:val="17"/>
        </w:rPr>
        <w:t>(July 2008- October 2010)</w:t>
      </w:r>
    </w:p>
    <w:p w:rsidR="004D5E8F" w:rsidRDefault="004D5E8F">
      <w:pPr>
        <w:spacing w:line="176" w:lineRule="exact"/>
        <w:rPr>
          <w:sz w:val="20"/>
          <w:szCs w:val="20"/>
        </w:rPr>
      </w:pPr>
    </w:p>
    <w:p w:rsidR="004D5E8F" w:rsidRDefault="00FD6F12">
      <w:pPr>
        <w:spacing w:line="349" w:lineRule="auto"/>
        <w:ind w:left="320" w:right="2964"/>
        <w:rPr>
          <w:sz w:val="20"/>
          <w:szCs w:val="20"/>
        </w:rPr>
      </w:pPr>
      <w:r>
        <w:rPr>
          <w:rFonts w:ascii="Arial" w:eastAsia="Arial" w:hAnsi="Arial" w:cs="Arial"/>
          <w:b/>
          <w:bCs/>
          <w:sz w:val="17"/>
          <w:szCs w:val="17"/>
        </w:rPr>
        <w:t>Structural Design of Multi-store</w:t>
      </w:r>
      <w:r>
        <w:rPr>
          <w:rFonts w:ascii="Arial" w:eastAsia="Arial" w:hAnsi="Arial" w:cs="Arial"/>
          <w:b/>
          <w:bCs/>
          <w:sz w:val="17"/>
          <w:szCs w:val="17"/>
        </w:rPr>
        <w:t xml:space="preserve"> building – Sobha Celsia Bangalore Scope/Description</w:t>
      </w:r>
      <w:r>
        <w:rPr>
          <w:rFonts w:ascii="Arial" w:eastAsia="Arial" w:hAnsi="Arial" w:cs="Arial"/>
          <w:sz w:val="17"/>
          <w:szCs w:val="17"/>
        </w:rPr>
        <w:t>: G+16 floor level Building Raft foundation and R.C.C roofing</w:t>
      </w:r>
      <w:r>
        <w:rPr>
          <w:rFonts w:ascii="Arial" w:eastAsia="Arial" w:hAnsi="Arial" w:cs="Arial"/>
          <w:b/>
          <w:bCs/>
          <w:sz w:val="17"/>
          <w:szCs w:val="17"/>
        </w:rPr>
        <w:t xml:space="preserve"> Method Used</w:t>
      </w:r>
      <w:r>
        <w:rPr>
          <w:rFonts w:ascii="Arial" w:eastAsia="Arial" w:hAnsi="Arial" w:cs="Arial"/>
          <w:sz w:val="17"/>
          <w:szCs w:val="17"/>
        </w:rPr>
        <w:t>: ETABS &amp; Design spread sheets</w:t>
      </w:r>
    </w:p>
    <w:p w:rsidR="004D5E8F" w:rsidRDefault="004D5E8F">
      <w:pPr>
        <w:spacing w:line="122" w:lineRule="exact"/>
        <w:rPr>
          <w:sz w:val="20"/>
          <w:szCs w:val="20"/>
        </w:rPr>
      </w:pPr>
    </w:p>
    <w:p w:rsidR="004D5E8F" w:rsidRDefault="00FD6F12">
      <w:pPr>
        <w:ind w:left="320"/>
        <w:rPr>
          <w:sz w:val="20"/>
          <w:szCs w:val="20"/>
        </w:rPr>
      </w:pPr>
      <w:r>
        <w:rPr>
          <w:rFonts w:ascii="Arial" w:eastAsia="Arial" w:hAnsi="Arial" w:cs="Arial"/>
          <w:b/>
          <w:bCs/>
          <w:sz w:val="17"/>
          <w:szCs w:val="17"/>
        </w:rPr>
        <w:t>Structural Design of Sobha city Kerala</w:t>
      </w:r>
    </w:p>
    <w:p w:rsidR="004D5E8F" w:rsidRDefault="004D5E8F">
      <w:pPr>
        <w:spacing w:line="69" w:lineRule="exact"/>
        <w:rPr>
          <w:sz w:val="20"/>
          <w:szCs w:val="20"/>
        </w:rPr>
      </w:pPr>
    </w:p>
    <w:p w:rsidR="004D5E8F" w:rsidRDefault="00FD6F12">
      <w:pPr>
        <w:ind w:left="320"/>
        <w:rPr>
          <w:sz w:val="20"/>
          <w:szCs w:val="20"/>
        </w:rPr>
      </w:pPr>
      <w:r>
        <w:rPr>
          <w:rFonts w:ascii="Arial" w:eastAsia="Arial" w:hAnsi="Arial" w:cs="Arial"/>
          <w:b/>
          <w:bCs/>
          <w:sz w:val="17"/>
          <w:szCs w:val="17"/>
        </w:rPr>
        <w:t>Scope/Description</w:t>
      </w:r>
      <w:r>
        <w:rPr>
          <w:rFonts w:ascii="Arial" w:eastAsia="Arial" w:hAnsi="Arial" w:cs="Arial"/>
          <w:sz w:val="17"/>
          <w:szCs w:val="17"/>
        </w:rPr>
        <w:t>: Isolated footing and R.C.C roofing</w:t>
      </w:r>
    </w:p>
    <w:p w:rsidR="004D5E8F" w:rsidRDefault="004D5E8F">
      <w:pPr>
        <w:spacing w:line="69" w:lineRule="exact"/>
        <w:rPr>
          <w:sz w:val="20"/>
          <w:szCs w:val="20"/>
        </w:rPr>
      </w:pPr>
    </w:p>
    <w:p w:rsidR="004D5E8F" w:rsidRDefault="00FD6F12">
      <w:pPr>
        <w:ind w:left="320"/>
        <w:rPr>
          <w:sz w:val="20"/>
          <w:szCs w:val="20"/>
        </w:rPr>
      </w:pPr>
      <w:r>
        <w:rPr>
          <w:rFonts w:ascii="Arial" w:eastAsia="Arial" w:hAnsi="Arial" w:cs="Arial"/>
          <w:b/>
          <w:bCs/>
          <w:sz w:val="17"/>
          <w:szCs w:val="17"/>
        </w:rPr>
        <w:t>Meth</w:t>
      </w:r>
      <w:r>
        <w:rPr>
          <w:rFonts w:ascii="Arial" w:eastAsia="Arial" w:hAnsi="Arial" w:cs="Arial"/>
          <w:b/>
          <w:bCs/>
          <w:sz w:val="17"/>
          <w:szCs w:val="17"/>
        </w:rPr>
        <w:t>od Used</w:t>
      </w:r>
      <w:r>
        <w:rPr>
          <w:rFonts w:ascii="Arial" w:eastAsia="Arial" w:hAnsi="Arial" w:cs="Arial"/>
          <w:sz w:val="17"/>
          <w:szCs w:val="17"/>
        </w:rPr>
        <w:t>: ETABS &amp; Design spread sheets</w:t>
      </w:r>
    </w:p>
    <w:p w:rsidR="004D5E8F" w:rsidRDefault="004D5E8F">
      <w:pPr>
        <w:spacing w:line="200" w:lineRule="exact"/>
        <w:rPr>
          <w:sz w:val="20"/>
          <w:szCs w:val="20"/>
        </w:rPr>
      </w:pPr>
    </w:p>
    <w:p w:rsidR="004D5E8F" w:rsidRDefault="004D5E8F">
      <w:pPr>
        <w:spacing w:line="270" w:lineRule="exact"/>
        <w:rPr>
          <w:sz w:val="20"/>
          <w:szCs w:val="20"/>
        </w:rPr>
      </w:pPr>
    </w:p>
    <w:tbl>
      <w:tblPr>
        <w:tblW w:w="0" w:type="auto"/>
        <w:tblInd w:w="300" w:type="dxa"/>
        <w:tblLayout w:type="fixed"/>
        <w:tblCellMar>
          <w:left w:w="0" w:type="dxa"/>
          <w:right w:w="0" w:type="dxa"/>
        </w:tblCellMar>
        <w:tblLook w:val="04A0"/>
      </w:tblPr>
      <w:tblGrid>
        <w:gridCol w:w="1900"/>
        <w:gridCol w:w="380"/>
        <w:gridCol w:w="1620"/>
      </w:tblGrid>
      <w:tr w:rsidR="004D5E8F">
        <w:trPr>
          <w:trHeight w:val="240"/>
        </w:trPr>
        <w:tc>
          <w:tcPr>
            <w:tcW w:w="1900" w:type="dxa"/>
            <w:vAlign w:val="bottom"/>
          </w:tcPr>
          <w:p w:rsidR="004D5E8F" w:rsidRDefault="00FD6F12">
            <w:pPr>
              <w:rPr>
                <w:sz w:val="20"/>
                <w:szCs w:val="20"/>
              </w:rPr>
            </w:pPr>
            <w:r>
              <w:rPr>
                <w:rFonts w:ascii="Arial Black" w:eastAsia="Arial Black" w:hAnsi="Arial Black" w:cs="Arial Black"/>
                <w:b/>
                <w:bCs/>
                <w:color w:val="00338F"/>
                <w:sz w:val="17"/>
                <w:szCs w:val="17"/>
              </w:rPr>
              <w:t>Passport Details</w:t>
            </w:r>
          </w:p>
        </w:tc>
        <w:tc>
          <w:tcPr>
            <w:tcW w:w="380" w:type="dxa"/>
            <w:vAlign w:val="bottom"/>
          </w:tcPr>
          <w:p w:rsidR="004D5E8F" w:rsidRDefault="004D5E8F">
            <w:pPr>
              <w:rPr>
                <w:sz w:val="20"/>
                <w:szCs w:val="20"/>
              </w:rPr>
            </w:pPr>
          </w:p>
        </w:tc>
        <w:tc>
          <w:tcPr>
            <w:tcW w:w="1620" w:type="dxa"/>
            <w:vAlign w:val="bottom"/>
          </w:tcPr>
          <w:p w:rsidR="004D5E8F" w:rsidRDefault="004D5E8F">
            <w:pPr>
              <w:rPr>
                <w:sz w:val="20"/>
                <w:szCs w:val="20"/>
              </w:rPr>
            </w:pPr>
          </w:p>
        </w:tc>
      </w:tr>
      <w:tr w:rsidR="004D5E8F">
        <w:trPr>
          <w:trHeight w:val="262"/>
        </w:trPr>
        <w:tc>
          <w:tcPr>
            <w:tcW w:w="1900" w:type="dxa"/>
            <w:vAlign w:val="bottom"/>
          </w:tcPr>
          <w:p w:rsidR="004D5E8F" w:rsidRDefault="00FD6F12">
            <w:pPr>
              <w:ind w:left="540"/>
              <w:rPr>
                <w:sz w:val="20"/>
                <w:szCs w:val="20"/>
              </w:rPr>
            </w:pPr>
            <w:r>
              <w:rPr>
                <w:rFonts w:ascii="Arial" w:eastAsia="Arial" w:hAnsi="Arial" w:cs="Arial"/>
                <w:sz w:val="17"/>
                <w:szCs w:val="17"/>
              </w:rPr>
              <w:t>Expiry Date</w:t>
            </w:r>
          </w:p>
        </w:tc>
        <w:tc>
          <w:tcPr>
            <w:tcW w:w="380" w:type="dxa"/>
            <w:vAlign w:val="bottom"/>
          </w:tcPr>
          <w:p w:rsidR="004D5E8F" w:rsidRDefault="00FD6F12">
            <w:pPr>
              <w:ind w:right="35"/>
              <w:jc w:val="right"/>
              <w:rPr>
                <w:sz w:val="20"/>
                <w:szCs w:val="20"/>
              </w:rPr>
            </w:pPr>
            <w:r>
              <w:rPr>
                <w:rFonts w:ascii="Arial" w:eastAsia="Arial" w:hAnsi="Arial" w:cs="Arial"/>
                <w:sz w:val="17"/>
                <w:szCs w:val="17"/>
              </w:rPr>
              <w:t>:</w:t>
            </w:r>
          </w:p>
        </w:tc>
        <w:tc>
          <w:tcPr>
            <w:tcW w:w="1620" w:type="dxa"/>
            <w:vAlign w:val="bottom"/>
          </w:tcPr>
          <w:p w:rsidR="004D5E8F" w:rsidRDefault="00FD6F12">
            <w:pPr>
              <w:ind w:left="120"/>
              <w:rPr>
                <w:sz w:val="20"/>
                <w:szCs w:val="20"/>
              </w:rPr>
            </w:pPr>
            <w:r>
              <w:rPr>
                <w:rFonts w:ascii="Arial" w:eastAsia="Arial" w:hAnsi="Arial" w:cs="Arial"/>
                <w:sz w:val="17"/>
                <w:szCs w:val="17"/>
              </w:rPr>
              <w:t>28/03/2025</w:t>
            </w:r>
          </w:p>
        </w:tc>
      </w:tr>
      <w:tr w:rsidR="004D5E8F">
        <w:trPr>
          <w:trHeight w:val="262"/>
        </w:trPr>
        <w:tc>
          <w:tcPr>
            <w:tcW w:w="1900" w:type="dxa"/>
            <w:vAlign w:val="bottom"/>
          </w:tcPr>
          <w:p w:rsidR="004D5E8F" w:rsidRDefault="00FD6F12">
            <w:pPr>
              <w:ind w:left="540"/>
              <w:rPr>
                <w:sz w:val="20"/>
                <w:szCs w:val="20"/>
              </w:rPr>
            </w:pPr>
            <w:r>
              <w:rPr>
                <w:rFonts w:ascii="Arial" w:eastAsia="Arial" w:hAnsi="Arial" w:cs="Arial"/>
                <w:sz w:val="17"/>
                <w:szCs w:val="17"/>
              </w:rPr>
              <w:t>Nationality</w:t>
            </w:r>
          </w:p>
        </w:tc>
        <w:tc>
          <w:tcPr>
            <w:tcW w:w="380" w:type="dxa"/>
            <w:vAlign w:val="bottom"/>
          </w:tcPr>
          <w:p w:rsidR="004D5E8F" w:rsidRDefault="00FD6F12">
            <w:pPr>
              <w:ind w:right="15"/>
              <w:jc w:val="right"/>
              <w:rPr>
                <w:sz w:val="20"/>
                <w:szCs w:val="20"/>
              </w:rPr>
            </w:pPr>
            <w:r>
              <w:rPr>
                <w:rFonts w:ascii="Arial" w:eastAsia="Arial" w:hAnsi="Arial" w:cs="Arial"/>
                <w:sz w:val="17"/>
                <w:szCs w:val="17"/>
              </w:rPr>
              <w:t>:</w:t>
            </w:r>
          </w:p>
        </w:tc>
        <w:tc>
          <w:tcPr>
            <w:tcW w:w="1620" w:type="dxa"/>
            <w:vAlign w:val="bottom"/>
          </w:tcPr>
          <w:p w:rsidR="004D5E8F" w:rsidRDefault="00FD6F12">
            <w:pPr>
              <w:ind w:left="120"/>
              <w:rPr>
                <w:sz w:val="20"/>
                <w:szCs w:val="20"/>
              </w:rPr>
            </w:pPr>
            <w:r>
              <w:rPr>
                <w:rFonts w:ascii="Arial" w:eastAsia="Arial" w:hAnsi="Arial" w:cs="Arial"/>
                <w:sz w:val="17"/>
                <w:szCs w:val="17"/>
              </w:rPr>
              <w:t>Indian</w:t>
            </w:r>
          </w:p>
        </w:tc>
      </w:tr>
      <w:tr w:rsidR="004D5E8F">
        <w:trPr>
          <w:trHeight w:val="627"/>
        </w:trPr>
        <w:tc>
          <w:tcPr>
            <w:tcW w:w="1900" w:type="dxa"/>
            <w:vAlign w:val="bottom"/>
          </w:tcPr>
          <w:p w:rsidR="004D5E8F" w:rsidRDefault="00FD6F12">
            <w:pPr>
              <w:rPr>
                <w:sz w:val="20"/>
                <w:szCs w:val="20"/>
              </w:rPr>
            </w:pPr>
            <w:r>
              <w:rPr>
                <w:rFonts w:ascii="Arial Black" w:eastAsia="Arial Black" w:hAnsi="Arial Black" w:cs="Arial Black"/>
                <w:b/>
                <w:bCs/>
                <w:color w:val="00338F"/>
                <w:sz w:val="17"/>
                <w:szCs w:val="17"/>
              </w:rPr>
              <w:t>Personal Details</w:t>
            </w:r>
          </w:p>
        </w:tc>
        <w:tc>
          <w:tcPr>
            <w:tcW w:w="380" w:type="dxa"/>
            <w:vAlign w:val="bottom"/>
          </w:tcPr>
          <w:p w:rsidR="004D5E8F" w:rsidRDefault="004D5E8F">
            <w:pPr>
              <w:rPr>
                <w:sz w:val="24"/>
                <w:szCs w:val="24"/>
              </w:rPr>
            </w:pPr>
          </w:p>
        </w:tc>
        <w:tc>
          <w:tcPr>
            <w:tcW w:w="1620" w:type="dxa"/>
            <w:vAlign w:val="bottom"/>
          </w:tcPr>
          <w:p w:rsidR="004D5E8F" w:rsidRDefault="004D5E8F">
            <w:pPr>
              <w:rPr>
                <w:sz w:val="24"/>
                <w:szCs w:val="24"/>
              </w:rPr>
            </w:pPr>
          </w:p>
        </w:tc>
      </w:tr>
      <w:tr w:rsidR="004D5E8F">
        <w:trPr>
          <w:trHeight w:val="362"/>
        </w:trPr>
        <w:tc>
          <w:tcPr>
            <w:tcW w:w="1900" w:type="dxa"/>
            <w:vAlign w:val="bottom"/>
          </w:tcPr>
          <w:p w:rsidR="004D5E8F" w:rsidRDefault="00FD6F12">
            <w:pPr>
              <w:ind w:left="540"/>
              <w:rPr>
                <w:sz w:val="20"/>
                <w:szCs w:val="20"/>
              </w:rPr>
            </w:pPr>
            <w:r>
              <w:rPr>
                <w:rFonts w:ascii="Arial" w:eastAsia="Arial" w:hAnsi="Arial" w:cs="Arial"/>
                <w:sz w:val="17"/>
                <w:szCs w:val="17"/>
              </w:rPr>
              <w:t>Date of Birth</w:t>
            </w:r>
          </w:p>
        </w:tc>
        <w:tc>
          <w:tcPr>
            <w:tcW w:w="380" w:type="dxa"/>
            <w:vAlign w:val="bottom"/>
          </w:tcPr>
          <w:p w:rsidR="004D5E8F" w:rsidRDefault="00FD6F12">
            <w:pPr>
              <w:ind w:right="15"/>
              <w:jc w:val="right"/>
              <w:rPr>
                <w:sz w:val="20"/>
                <w:szCs w:val="20"/>
              </w:rPr>
            </w:pPr>
            <w:r>
              <w:rPr>
                <w:rFonts w:ascii="Arial" w:eastAsia="Arial" w:hAnsi="Arial" w:cs="Arial"/>
                <w:sz w:val="17"/>
                <w:szCs w:val="17"/>
              </w:rPr>
              <w:t>:</w:t>
            </w:r>
          </w:p>
        </w:tc>
        <w:tc>
          <w:tcPr>
            <w:tcW w:w="1620" w:type="dxa"/>
            <w:vAlign w:val="bottom"/>
          </w:tcPr>
          <w:p w:rsidR="004D5E8F" w:rsidRDefault="00FD6F12">
            <w:pPr>
              <w:ind w:left="120"/>
              <w:rPr>
                <w:sz w:val="20"/>
                <w:szCs w:val="20"/>
              </w:rPr>
            </w:pPr>
            <w:r>
              <w:rPr>
                <w:rFonts w:ascii="Arial" w:eastAsia="Arial" w:hAnsi="Arial" w:cs="Arial"/>
                <w:sz w:val="17"/>
                <w:szCs w:val="17"/>
              </w:rPr>
              <w:t>30th August1985</w:t>
            </w:r>
          </w:p>
        </w:tc>
      </w:tr>
      <w:tr w:rsidR="004D5E8F">
        <w:trPr>
          <w:trHeight w:val="262"/>
        </w:trPr>
        <w:tc>
          <w:tcPr>
            <w:tcW w:w="1900" w:type="dxa"/>
            <w:vAlign w:val="bottom"/>
          </w:tcPr>
          <w:p w:rsidR="004D5E8F" w:rsidRDefault="00FD6F12">
            <w:pPr>
              <w:ind w:left="540"/>
              <w:rPr>
                <w:sz w:val="20"/>
                <w:szCs w:val="20"/>
              </w:rPr>
            </w:pPr>
            <w:r>
              <w:rPr>
                <w:rFonts w:ascii="Arial" w:eastAsia="Arial" w:hAnsi="Arial" w:cs="Arial"/>
                <w:sz w:val="17"/>
                <w:szCs w:val="17"/>
              </w:rPr>
              <w:t>Gender</w:t>
            </w:r>
          </w:p>
        </w:tc>
        <w:tc>
          <w:tcPr>
            <w:tcW w:w="380" w:type="dxa"/>
            <w:vAlign w:val="bottom"/>
          </w:tcPr>
          <w:p w:rsidR="004D5E8F" w:rsidRDefault="00FD6F12">
            <w:pPr>
              <w:ind w:right="15"/>
              <w:jc w:val="right"/>
              <w:rPr>
                <w:sz w:val="20"/>
                <w:szCs w:val="20"/>
              </w:rPr>
            </w:pPr>
            <w:r>
              <w:rPr>
                <w:rFonts w:ascii="Arial" w:eastAsia="Arial" w:hAnsi="Arial" w:cs="Arial"/>
                <w:sz w:val="17"/>
                <w:szCs w:val="17"/>
              </w:rPr>
              <w:t>:</w:t>
            </w:r>
          </w:p>
        </w:tc>
        <w:tc>
          <w:tcPr>
            <w:tcW w:w="1620" w:type="dxa"/>
            <w:vAlign w:val="bottom"/>
          </w:tcPr>
          <w:p w:rsidR="004D5E8F" w:rsidRDefault="00FD6F12">
            <w:pPr>
              <w:ind w:left="120"/>
              <w:rPr>
                <w:sz w:val="20"/>
                <w:szCs w:val="20"/>
              </w:rPr>
            </w:pPr>
            <w:r>
              <w:rPr>
                <w:rFonts w:ascii="Arial" w:eastAsia="Arial" w:hAnsi="Arial" w:cs="Arial"/>
                <w:sz w:val="17"/>
                <w:szCs w:val="17"/>
              </w:rPr>
              <w:t>Male</w:t>
            </w:r>
          </w:p>
        </w:tc>
      </w:tr>
      <w:tr w:rsidR="004D5E8F">
        <w:trPr>
          <w:trHeight w:val="262"/>
        </w:trPr>
        <w:tc>
          <w:tcPr>
            <w:tcW w:w="1900" w:type="dxa"/>
            <w:vAlign w:val="bottom"/>
          </w:tcPr>
          <w:p w:rsidR="004D5E8F" w:rsidRDefault="00FD6F12">
            <w:pPr>
              <w:ind w:left="540"/>
              <w:rPr>
                <w:sz w:val="20"/>
                <w:szCs w:val="20"/>
              </w:rPr>
            </w:pPr>
            <w:r>
              <w:rPr>
                <w:rFonts w:ascii="Arial" w:eastAsia="Arial" w:hAnsi="Arial" w:cs="Arial"/>
                <w:sz w:val="17"/>
                <w:szCs w:val="17"/>
              </w:rPr>
              <w:t>Marital Status</w:t>
            </w:r>
          </w:p>
        </w:tc>
        <w:tc>
          <w:tcPr>
            <w:tcW w:w="380" w:type="dxa"/>
            <w:vAlign w:val="bottom"/>
          </w:tcPr>
          <w:p w:rsidR="004D5E8F" w:rsidRDefault="00FD6F12">
            <w:pPr>
              <w:ind w:right="15"/>
              <w:jc w:val="right"/>
              <w:rPr>
                <w:sz w:val="20"/>
                <w:szCs w:val="20"/>
              </w:rPr>
            </w:pPr>
            <w:r>
              <w:rPr>
                <w:rFonts w:ascii="Arial" w:eastAsia="Arial" w:hAnsi="Arial" w:cs="Arial"/>
                <w:sz w:val="17"/>
                <w:szCs w:val="17"/>
              </w:rPr>
              <w:t>:</w:t>
            </w:r>
          </w:p>
        </w:tc>
        <w:tc>
          <w:tcPr>
            <w:tcW w:w="1620" w:type="dxa"/>
            <w:vAlign w:val="bottom"/>
          </w:tcPr>
          <w:p w:rsidR="004D5E8F" w:rsidRDefault="00FD6F12">
            <w:pPr>
              <w:ind w:left="120"/>
              <w:rPr>
                <w:sz w:val="20"/>
                <w:szCs w:val="20"/>
              </w:rPr>
            </w:pPr>
            <w:r>
              <w:rPr>
                <w:rFonts w:ascii="Arial" w:eastAsia="Arial" w:hAnsi="Arial" w:cs="Arial"/>
                <w:sz w:val="17"/>
                <w:szCs w:val="17"/>
              </w:rPr>
              <w:t>Married</w:t>
            </w:r>
          </w:p>
        </w:tc>
      </w:tr>
      <w:tr w:rsidR="004D5E8F">
        <w:trPr>
          <w:trHeight w:val="262"/>
        </w:trPr>
        <w:tc>
          <w:tcPr>
            <w:tcW w:w="1900" w:type="dxa"/>
            <w:vAlign w:val="bottom"/>
          </w:tcPr>
          <w:p w:rsidR="004D5E8F" w:rsidRDefault="00FD6F12">
            <w:pPr>
              <w:ind w:left="540"/>
              <w:rPr>
                <w:sz w:val="20"/>
                <w:szCs w:val="20"/>
              </w:rPr>
            </w:pPr>
            <w:r>
              <w:rPr>
                <w:rFonts w:ascii="Arial" w:eastAsia="Arial" w:hAnsi="Arial" w:cs="Arial"/>
                <w:sz w:val="17"/>
                <w:szCs w:val="17"/>
              </w:rPr>
              <w:t>Driving License</w:t>
            </w:r>
          </w:p>
        </w:tc>
        <w:tc>
          <w:tcPr>
            <w:tcW w:w="380" w:type="dxa"/>
            <w:vAlign w:val="bottom"/>
          </w:tcPr>
          <w:p w:rsidR="004D5E8F" w:rsidRDefault="00FD6F12">
            <w:pPr>
              <w:ind w:right="35"/>
              <w:jc w:val="right"/>
              <w:rPr>
                <w:sz w:val="20"/>
                <w:szCs w:val="20"/>
              </w:rPr>
            </w:pPr>
            <w:r>
              <w:rPr>
                <w:rFonts w:ascii="Arial" w:eastAsia="Arial" w:hAnsi="Arial" w:cs="Arial"/>
                <w:sz w:val="17"/>
                <w:szCs w:val="17"/>
              </w:rPr>
              <w:t>:</w:t>
            </w:r>
          </w:p>
        </w:tc>
        <w:tc>
          <w:tcPr>
            <w:tcW w:w="1620" w:type="dxa"/>
            <w:vAlign w:val="bottom"/>
          </w:tcPr>
          <w:p w:rsidR="004D5E8F" w:rsidRDefault="00FD6F12">
            <w:pPr>
              <w:ind w:left="120"/>
              <w:rPr>
                <w:sz w:val="20"/>
                <w:szCs w:val="20"/>
              </w:rPr>
            </w:pPr>
            <w:r>
              <w:rPr>
                <w:rFonts w:ascii="Arial" w:eastAsia="Arial" w:hAnsi="Arial" w:cs="Arial"/>
                <w:w w:val="98"/>
                <w:sz w:val="17"/>
                <w:szCs w:val="17"/>
              </w:rPr>
              <w:t xml:space="preserve">UAE Driving </w:t>
            </w:r>
            <w:r>
              <w:rPr>
                <w:rFonts w:ascii="Arial" w:eastAsia="Arial" w:hAnsi="Arial" w:cs="Arial"/>
                <w:w w:val="98"/>
                <w:sz w:val="17"/>
                <w:szCs w:val="17"/>
              </w:rPr>
              <w:t>license</w:t>
            </w:r>
          </w:p>
        </w:tc>
      </w:tr>
    </w:tbl>
    <w:p w:rsidR="004D5E8F" w:rsidRDefault="004D5E8F">
      <w:pPr>
        <w:spacing w:line="349" w:lineRule="exact"/>
        <w:rPr>
          <w:sz w:val="20"/>
          <w:szCs w:val="20"/>
        </w:rPr>
      </w:pPr>
    </w:p>
    <w:p w:rsidR="004D5E8F" w:rsidRDefault="004D5E8F">
      <w:pPr>
        <w:spacing w:line="200" w:lineRule="exact"/>
        <w:rPr>
          <w:sz w:val="20"/>
          <w:szCs w:val="20"/>
        </w:rPr>
      </w:pPr>
    </w:p>
    <w:p w:rsidR="004D5E8F" w:rsidRDefault="004D5E8F">
      <w:pPr>
        <w:spacing w:line="274" w:lineRule="exact"/>
        <w:rPr>
          <w:sz w:val="20"/>
          <w:szCs w:val="20"/>
        </w:rPr>
      </w:pPr>
    </w:p>
    <w:p w:rsidR="004D5E8F" w:rsidRDefault="00FD6F12">
      <w:pPr>
        <w:ind w:left="300"/>
        <w:rPr>
          <w:sz w:val="20"/>
          <w:szCs w:val="20"/>
        </w:rPr>
      </w:pPr>
      <w:r>
        <w:rPr>
          <w:rFonts w:ascii="Arial Black" w:eastAsia="Arial Black" w:hAnsi="Arial Black" w:cs="Arial Black"/>
          <w:b/>
          <w:bCs/>
          <w:color w:val="00338F"/>
          <w:sz w:val="17"/>
          <w:szCs w:val="17"/>
        </w:rPr>
        <w:t>Interests</w:t>
      </w:r>
    </w:p>
    <w:p w:rsidR="004D5E8F" w:rsidRDefault="004D5E8F">
      <w:pPr>
        <w:spacing w:line="193" w:lineRule="exact"/>
        <w:rPr>
          <w:sz w:val="20"/>
          <w:szCs w:val="20"/>
        </w:rPr>
      </w:pPr>
    </w:p>
    <w:p w:rsidR="004D5E8F" w:rsidRDefault="00FD6F12">
      <w:pPr>
        <w:ind w:left="820"/>
        <w:rPr>
          <w:sz w:val="20"/>
          <w:szCs w:val="20"/>
        </w:rPr>
      </w:pPr>
      <w:r>
        <w:rPr>
          <w:rFonts w:ascii="Arial" w:eastAsia="Arial" w:hAnsi="Arial" w:cs="Arial"/>
          <w:sz w:val="17"/>
          <w:szCs w:val="17"/>
        </w:rPr>
        <w:t>Music, Reading, Traveling, Sports &amp; Games.</w:t>
      </w: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25" w:lineRule="exact"/>
        <w:rPr>
          <w:sz w:val="20"/>
          <w:szCs w:val="20"/>
        </w:rPr>
      </w:pPr>
    </w:p>
    <w:p w:rsidR="004D5E8F" w:rsidRDefault="00FD6F12">
      <w:pPr>
        <w:ind w:left="300"/>
        <w:rPr>
          <w:sz w:val="20"/>
          <w:szCs w:val="20"/>
        </w:rPr>
      </w:pPr>
      <w:r>
        <w:rPr>
          <w:rFonts w:ascii="Arial Black" w:eastAsia="Arial Black" w:hAnsi="Arial Black" w:cs="Arial Black"/>
          <w:b/>
          <w:bCs/>
          <w:color w:val="00338F"/>
          <w:sz w:val="17"/>
          <w:szCs w:val="17"/>
        </w:rPr>
        <w:t>Declaration</w:t>
      </w:r>
    </w:p>
    <w:p w:rsidR="004D5E8F" w:rsidRDefault="004D5E8F">
      <w:pPr>
        <w:spacing w:line="98" w:lineRule="exact"/>
        <w:rPr>
          <w:sz w:val="20"/>
          <w:szCs w:val="20"/>
        </w:rPr>
      </w:pPr>
    </w:p>
    <w:p w:rsidR="004D5E8F" w:rsidRDefault="00FD6F12">
      <w:pPr>
        <w:spacing w:line="311" w:lineRule="auto"/>
        <w:ind w:left="700" w:right="444" w:firstLine="706"/>
        <w:rPr>
          <w:sz w:val="20"/>
          <w:szCs w:val="20"/>
        </w:rPr>
      </w:pPr>
      <w:r>
        <w:rPr>
          <w:rFonts w:ascii="Arial" w:eastAsia="Arial" w:hAnsi="Arial" w:cs="Arial"/>
          <w:sz w:val="17"/>
          <w:szCs w:val="17"/>
        </w:rPr>
        <w:t>I hereby declare that the above-mentioned information is correct up to my knowledge and I bear the responsibility for the correctness of the above-mentioned particulars.</w:t>
      </w:r>
    </w:p>
    <w:p w:rsidR="004D5E8F" w:rsidRDefault="004D5E8F">
      <w:pPr>
        <w:spacing w:line="200" w:lineRule="exact"/>
        <w:rPr>
          <w:sz w:val="20"/>
          <w:szCs w:val="20"/>
        </w:rPr>
      </w:pPr>
    </w:p>
    <w:p w:rsidR="004D5E8F" w:rsidRDefault="004D5E8F">
      <w:pPr>
        <w:spacing w:line="268" w:lineRule="exact"/>
        <w:rPr>
          <w:sz w:val="20"/>
          <w:szCs w:val="20"/>
        </w:rPr>
      </w:pPr>
    </w:p>
    <w:p w:rsidR="004D5E8F" w:rsidRDefault="00FD6F12">
      <w:pPr>
        <w:tabs>
          <w:tab w:val="left" w:pos="8360"/>
        </w:tabs>
        <w:ind w:left="300"/>
        <w:rPr>
          <w:sz w:val="20"/>
          <w:szCs w:val="20"/>
        </w:rPr>
      </w:pPr>
      <w:r>
        <w:rPr>
          <w:rFonts w:ascii="Arial" w:eastAsia="Arial" w:hAnsi="Arial" w:cs="Arial"/>
          <w:sz w:val="17"/>
          <w:szCs w:val="17"/>
        </w:rPr>
        <w:t xml:space="preserve">Place: Al </w:t>
      </w:r>
      <w:proofErr w:type="spellStart"/>
      <w:r>
        <w:rPr>
          <w:rFonts w:ascii="Arial" w:eastAsia="Arial" w:hAnsi="Arial" w:cs="Arial"/>
          <w:sz w:val="17"/>
          <w:szCs w:val="17"/>
        </w:rPr>
        <w:t>Ain</w:t>
      </w:r>
      <w:proofErr w:type="spellEnd"/>
      <w:r>
        <w:rPr>
          <w:sz w:val="20"/>
          <w:szCs w:val="20"/>
        </w:rPr>
        <w:tab/>
      </w:r>
      <w:proofErr w:type="spellStart"/>
      <w:r w:rsidR="00E41B9E">
        <w:rPr>
          <w:rFonts w:ascii="Arial" w:eastAsia="Arial" w:hAnsi="Arial" w:cs="Arial"/>
          <w:sz w:val="16"/>
          <w:szCs w:val="16"/>
        </w:rPr>
        <w:t>Hiran</w:t>
      </w:r>
      <w:proofErr w:type="spellEnd"/>
    </w:p>
    <w:p w:rsidR="004D5E8F" w:rsidRDefault="004D5E8F">
      <w:pPr>
        <w:spacing w:line="20" w:lineRule="exact"/>
        <w:rPr>
          <w:sz w:val="20"/>
          <w:szCs w:val="20"/>
        </w:rPr>
      </w:pPr>
      <w:r>
        <w:rPr>
          <w:sz w:val="20"/>
          <w:szCs w:val="20"/>
        </w:rPr>
        <w:pict>
          <v:line id="Shape 9" o:spid="_x0000_s1034" style="position:absolute;z-index:251661824;visibility:visible;mso-wrap-distance-left:0;mso-wrap-distance-right:0" from="-1.5pt,100.4pt" to="480.8pt,100.4pt" o:allowincell="f" strokecolor="#d9d9d9" strokeweight=".48pt"/>
        </w:pict>
      </w: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200" w:lineRule="exact"/>
        <w:rPr>
          <w:sz w:val="20"/>
          <w:szCs w:val="20"/>
        </w:rPr>
      </w:pPr>
    </w:p>
    <w:p w:rsidR="004D5E8F" w:rsidRDefault="004D5E8F">
      <w:pPr>
        <w:spacing w:line="397" w:lineRule="exact"/>
        <w:rPr>
          <w:sz w:val="20"/>
          <w:szCs w:val="20"/>
        </w:rPr>
      </w:pPr>
    </w:p>
    <w:p w:rsidR="004D5E8F" w:rsidRDefault="00FD6F12">
      <w:pPr>
        <w:rPr>
          <w:sz w:val="20"/>
          <w:szCs w:val="20"/>
        </w:rPr>
      </w:pPr>
      <w:r>
        <w:rPr>
          <w:rFonts w:ascii="Arial" w:eastAsia="Arial" w:hAnsi="Arial" w:cs="Arial"/>
          <w:b/>
          <w:bCs/>
        </w:rPr>
        <w:t xml:space="preserve">4 | </w:t>
      </w:r>
      <w:r>
        <w:rPr>
          <w:rFonts w:ascii="Arial" w:eastAsia="Arial" w:hAnsi="Arial" w:cs="Arial"/>
          <w:color w:val="808080"/>
        </w:rPr>
        <w:t>P a g e</w:t>
      </w:r>
    </w:p>
    <w:sectPr w:rsidR="004D5E8F" w:rsidSect="004D5E8F">
      <w:pgSz w:w="11900" w:h="16865"/>
      <w:pgMar w:top="463" w:right="1440" w:bottom="0" w:left="1140" w:header="0" w:footer="0" w:gutter="0"/>
      <w:cols w:space="720" w:equalWidth="0">
        <w:col w:w="93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FA82D36"/>
    <w:lvl w:ilvl="0" w:tplc="BCEAE072">
      <w:start w:val="1"/>
      <w:numFmt w:val="bullet"/>
      <w:lvlText w:val=""/>
      <w:lvlJc w:val="left"/>
    </w:lvl>
    <w:lvl w:ilvl="1" w:tplc="F40AAE66">
      <w:numFmt w:val="decimal"/>
      <w:lvlText w:val=""/>
      <w:lvlJc w:val="left"/>
    </w:lvl>
    <w:lvl w:ilvl="2" w:tplc="352C3ED0">
      <w:numFmt w:val="decimal"/>
      <w:lvlText w:val=""/>
      <w:lvlJc w:val="left"/>
    </w:lvl>
    <w:lvl w:ilvl="3" w:tplc="04D0FA3A">
      <w:numFmt w:val="decimal"/>
      <w:lvlText w:val=""/>
      <w:lvlJc w:val="left"/>
    </w:lvl>
    <w:lvl w:ilvl="4" w:tplc="473A092E">
      <w:numFmt w:val="decimal"/>
      <w:lvlText w:val=""/>
      <w:lvlJc w:val="left"/>
    </w:lvl>
    <w:lvl w:ilvl="5" w:tplc="8410E72C">
      <w:numFmt w:val="decimal"/>
      <w:lvlText w:val=""/>
      <w:lvlJc w:val="left"/>
    </w:lvl>
    <w:lvl w:ilvl="6" w:tplc="24FEAA70">
      <w:numFmt w:val="decimal"/>
      <w:lvlText w:val=""/>
      <w:lvlJc w:val="left"/>
    </w:lvl>
    <w:lvl w:ilvl="7" w:tplc="3318A5B6">
      <w:numFmt w:val="decimal"/>
      <w:lvlText w:val=""/>
      <w:lvlJc w:val="left"/>
    </w:lvl>
    <w:lvl w:ilvl="8" w:tplc="D8DCEC14">
      <w:numFmt w:val="decimal"/>
      <w:lvlText w:val=""/>
      <w:lvlJc w:val="left"/>
    </w:lvl>
  </w:abstractNum>
  <w:abstractNum w:abstractNumId="1">
    <w:nsid w:val="00005F90"/>
    <w:multiLevelType w:val="hybridMultilevel"/>
    <w:tmpl w:val="D974E538"/>
    <w:lvl w:ilvl="0" w:tplc="14125974">
      <w:start w:val="1"/>
      <w:numFmt w:val="bullet"/>
      <w:lvlText w:val=""/>
      <w:lvlJc w:val="left"/>
    </w:lvl>
    <w:lvl w:ilvl="1" w:tplc="3A285F72">
      <w:numFmt w:val="decimal"/>
      <w:lvlText w:val=""/>
      <w:lvlJc w:val="left"/>
    </w:lvl>
    <w:lvl w:ilvl="2" w:tplc="1BACFAD6">
      <w:numFmt w:val="decimal"/>
      <w:lvlText w:val=""/>
      <w:lvlJc w:val="left"/>
    </w:lvl>
    <w:lvl w:ilvl="3" w:tplc="9FB8DB14">
      <w:numFmt w:val="decimal"/>
      <w:lvlText w:val=""/>
      <w:lvlJc w:val="left"/>
    </w:lvl>
    <w:lvl w:ilvl="4" w:tplc="15129846">
      <w:numFmt w:val="decimal"/>
      <w:lvlText w:val=""/>
      <w:lvlJc w:val="left"/>
    </w:lvl>
    <w:lvl w:ilvl="5" w:tplc="55367750">
      <w:numFmt w:val="decimal"/>
      <w:lvlText w:val=""/>
      <w:lvlJc w:val="left"/>
    </w:lvl>
    <w:lvl w:ilvl="6" w:tplc="9998DA3A">
      <w:numFmt w:val="decimal"/>
      <w:lvlText w:val=""/>
      <w:lvlJc w:val="left"/>
    </w:lvl>
    <w:lvl w:ilvl="7" w:tplc="6AAA68FE">
      <w:numFmt w:val="decimal"/>
      <w:lvlText w:val=""/>
      <w:lvlJc w:val="left"/>
    </w:lvl>
    <w:lvl w:ilvl="8" w:tplc="65E8E85A">
      <w:numFmt w:val="decimal"/>
      <w:lvlText w:val=""/>
      <w:lvlJc w:val="left"/>
    </w:lvl>
  </w:abstractNum>
  <w:abstractNum w:abstractNumId="2">
    <w:nsid w:val="00006952"/>
    <w:multiLevelType w:val="hybridMultilevel"/>
    <w:tmpl w:val="551C7AE8"/>
    <w:lvl w:ilvl="0" w:tplc="AE707A80">
      <w:start w:val="1"/>
      <w:numFmt w:val="bullet"/>
      <w:lvlText w:val=""/>
      <w:lvlJc w:val="left"/>
    </w:lvl>
    <w:lvl w:ilvl="1" w:tplc="2606147C">
      <w:numFmt w:val="decimal"/>
      <w:lvlText w:val=""/>
      <w:lvlJc w:val="left"/>
    </w:lvl>
    <w:lvl w:ilvl="2" w:tplc="407E9EEA">
      <w:numFmt w:val="decimal"/>
      <w:lvlText w:val=""/>
      <w:lvlJc w:val="left"/>
    </w:lvl>
    <w:lvl w:ilvl="3" w:tplc="2070C872">
      <w:numFmt w:val="decimal"/>
      <w:lvlText w:val=""/>
      <w:lvlJc w:val="left"/>
    </w:lvl>
    <w:lvl w:ilvl="4" w:tplc="4C581D80">
      <w:numFmt w:val="decimal"/>
      <w:lvlText w:val=""/>
      <w:lvlJc w:val="left"/>
    </w:lvl>
    <w:lvl w:ilvl="5" w:tplc="2B48D93A">
      <w:numFmt w:val="decimal"/>
      <w:lvlText w:val=""/>
      <w:lvlJc w:val="left"/>
    </w:lvl>
    <w:lvl w:ilvl="6" w:tplc="3EA49FA8">
      <w:numFmt w:val="decimal"/>
      <w:lvlText w:val=""/>
      <w:lvlJc w:val="left"/>
    </w:lvl>
    <w:lvl w:ilvl="7" w:tplc="9E56C3FA">
      <w:numFmt w:val="decimal"/>
      <w:lvlText w:val=""/>
      <w:lvlJc w:val="left"/>
    </w:lvl>
    <w:lvl w:ilvl="8" w:tplc="F948037A">
      <w:numFmt w:val="decimal"/>
      <w:lvlText w:val=""/>
      <w:lvlJc w:val="left"/>
    </w:lvl>
  </w:abstractNum>
  <w:abstractNum w:abstractNumId="3">
    <w:nsid w:val="00006DF1"/>
    <w:multiLevelType w:val="hybridMultilevel"/>
    <w:tmpl w:val="6FD262B4"/>
    <w:lvl w:ilvl="0" w:tplc="ED126680">
      <w:start w:val="1"/>
      <w:numFmt w:val="bullet"/>
      <w:lvlText w:val=""/>
      <w:lvlJc w:val="left"/>
    </w:lvl>
    <w:lvl w:ilvl="1" w:tplc="D546649C">
      <w:numFmt w:val="decimal"/>
      <w:lvlText w:val=""/>
      <w:lvlJc w:val="left"/>
    </w:lvl>
    <w:lvl w:ilvl="2" w:tplc="49F21D50">
      <w:numFmt w:val="decimal"/>
      <w:lvlText w:val=""/>
      <w:lvlJc w:val="left"/>
    </w:lvl>
    <w:lvl w:ilvl="3" w:tplc="D77EB64C">
      <w:numFmt w:val="decimal"/>
      <w:lvlText w:val=""/>
      <w:lvlJc w:val="left"/>
    </w:lvl>
    <w:lvl w:ilvl="4" w:tplc="212E3830">
      <w:numFmt w:val="decimal"/>
      <w:lvlText w:val=""/>
      <w:lvlJc w:val="left"/>
    </w:lvl>
    <w:lvl w:ilvl="5" w:tplc="0840BB4C">
      <w:numFmt w:val="decimal"/>
      <w:lvlText w:val=""/>
      <w:lvlJc w:val="left"/>
    </w:lvl>
    <w:lvl w:ilvl="6" w:tplc="F364CE3C">
      <w:numFmt w:val="decimal"/>
      <w:lvlText w:val=""/>
      <w:lvlJc w:val="left"/>
    </w:lvl>
    <w:lvl w:ilvl="7" w:tplc="8F4E2A9E">
      <w:numFmt w:val="decimal"/>
      <w:lvlText w:val=""/>
      <w:lvlJc w:val="left"/>
    </w:lvl>
    <w:lvl w:ilvl="8" w:tplc="5A7A8EAE">
      <w:numFmt w:val="decimal"/>
      <w:lvlText w:val=""/>
      <w:lvlJc w:val="left"/>
    </w:lvl>
  </w:abstractNum>
  <w:abstractNum w:abstractNumId="4">
    <w:nsid w:val="000072AE"/>
    <w:multiLevelType w:val="hybridMultilevel"/>
    <w:tmpl w:val="06985522"/>
    <w:lvl w:ilvl="0" w:tplc="4D484908">
      <w:start w:val="1"/>
      <w:numFmt w:val="bullet"/>
      <w:lvlText w:val=""/>
      <w:lvlJc w:val="left"/>
    </w:lvl>
    <w:lvl w:ilvl="1" w:tplc="2BFE3840">
      <w:numFmt w:val="decimal"/>
      <w:lvlText w:val=""/>
      <w:lvlJc w:val="left"/>
    </w:lvl>
    <w:lvl w:ilvl="2" w:tplc="3E6AC06A">
      <w:numFmt w:val="decimal"/>
      <w:lvlText w:val=""/>
      <w:lvlJc w:val="left"/>
    </w:lvl>
    <w:lvl w:ilvl="3" w:tplc="374E0F88">
      <w:numFmt w:val="decimal"/>
      <w:lvlText w:val=""/>
      <w:lvlJc w:val="left"/>
    </w:lvl>
    <w:lvl w:ilvl="4" w:tplc="5072A1E0">
      <w:numFmt w:val="decimal"/>
      <w:lvlText w:val=""/>
      <w:lvlJc w:val="left"/>
    </w:lvl>
    <w:lvl w:ilvl="5" w:tplc="81760918">
      <w:numFmt w:val="decimal"/>
      <w:lvlText w:val=""/>
      <w:lvlJc w:val="left"/>
    </w:lvl>
    <w:lvl w:ilvl="6" w:tplc="3B966CD6">
      <w:numFmt w:val="decimal"/>
      <w:lvlText w:val=""/>
      <w:lvlJc w:val="left"/>
    </w:lvl>
    <w:lvl w:ilvl="7" w:tplc="CB7E507E">
      <w:numFmt w:val="decimal"/>
      <w:lvlText w:val=""/>
      <w:lvlJc w:val="left"/>
    </w:lvl>
    <w:lvl w:ilvl="8" w:tplc="6CD6BCCC">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5E8F"/>
    <w:rsid w:val="004D5E8F"/>
    <w:rsid w:val="00E41B9E"/>
    <w:rsid w:val="00FD6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mailto:hiran-396937@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2020-06-18T13:05:00Z</dcterms:created>
  <dcterms:modified xsi:type="dcterms:W3CDTF">2020-06-18T13:05:00Z</dcterms:modified>
</cp:coreProperties>
</file>