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41" w:rsidRDefault="00074B41"/>
    <w:tbl>
      <w:tblPr>
        <w:tblStyle w:val="TableGrid"/>
        <w:tblW w:w="116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1"/>
        <w:gridCol w:w="7053"/>
      </w:tblGrid>
      <w:tr w:rsidR="002A57B5" w:rsidTr="008C7AB5">
        <w:tc>
          <w:tcPr>
            <w:tcW w:w="11624" w:type="dxa"/>
            <w:gridSpan w:val="2"/>
          </w:tcPr>
          <w:p w:rsidR="000801BD" w:rsidRPr="00AF49D8" w:rsidRDefault="000801BD" w:rsidP="000801BD">
            <w:pPr>
              <w:tabs>
                <w:tab w:val="left" w:pos="317"/>
              </w:tabs>
              <w:ind w:left="1027" w:hanging="426"/>
              <w:rPr>
                <w:rFonts w:ascii="Century Gothic" w:hAnsi="Century Gothic"/>
                <w:b/>
                <w:color w:val="1F497D" w:themeColor="text2"/>
              </w:rPr>
            </w:pPr>
          </w:p>
          <w:p w:rsidR="002A57B5" w:rsidRPr="00AF49D8" w:rsidRDefault="00E6501C" w:rsidP="000801BD">
            <w:pPr>
              <w:tabs>
                <w:tab w:val="left" w:pos="317"/>
              </w:tabs>
              <w:ind w:left="1027" w:hanging="426"/>
              <w:rPr>
                <w:rFonts w:ascii="Century Gothic" w:hAnsi="Century Gothic"/>
                <w:color w:val="1F497D" w:themeColor="text2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  <w:t>ALTAMASH</w:t>
            </w:r>
          </w:p>
          <w:p w:rsidR="002A57B5" w:rsidRPr="00ED0009" w:rsidRDefault="00E6501C" w:rsidP="000801BD">
            <w:pPr>
              <w:tabs>
                <w:tab w:val="left" w:pos="317"/>
              </w:tabs>
              <w:ind w:left="1027" w:hanging="42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Site Engineer </w:t>
            </w:r>
            <w:bookmarkStart w:id="0" w:name="_GoBack"/>
            <w:r>
              <w:rPr>
                <w:rFonts w:ascii="Century Gothic" w:hAnsi="Century Gothic"/>
                <w:sz w:val="20"/>
                <w:szCs w:val="20"/>
              </w:rPr>
              <w:t>cum Quantity Surveyor</w:t>
            </w:r>
            <w:bookmarkEnd w:id="0"/>
          </w:p>
          <w:p w:rsidR="002A57B5" w:rsidRPr="00ED0009" w:rsidRDefault="002A57B5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color w:val="1F497D" w:themeColor="text2"/>
              </w:rPr>
            </w:pPr>
          </w:p>
        </w:tc>
      </w:tr>
      <w:tr w:rsidR="00074B41" w:rsidTr="00EF6CB5">
        <w:tc>
          <w:tcPr>
            <w:tcW w:w="4571" w:type="dxa"/>
            <w:tcBorders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A403FD" w:rsidRPr="00E21759" w:rsidRDefault="00A403FD" w:rsidP="00A403FD">
            <w:pPr>
              <w:ind w:left="317"/>
              <w:rPr>
                <w:rFonts w:ascii="Century Gothic" w:hAnsi="Century Gothic"/>
                <w:color w:val="1F497D" w:themeColor="text2"/>
                <w:sz w:val="20"/>
                <w:szCs w:val="20"/>
                <w:lang w:val="en-GB"/>
              </w:rPr>
            </w:pPr>
          </w:p>
          <w:p w:rsidR="00A32574" w:rsidRPr="00E21759" w:rsidRDefault="00E6501C" w:rsidP="000801BD">
            <w:pPr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424763" cy="1066645"/>
                  <wp:effectExtent l="0" t="0" r="444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562" cy="1082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2574" w:rsidRPr="00E21759" w:rsidRDefault="00A32574" w:rsidP="000801BD">
            <w:pPr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F66566" w:rsidRDefault="00F66566" w:rsidP="00A32574">
            <w:pPr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074B41" w:rsidRPr="00E21759" w:rsidRDefault="00074B41" w:rsidP="00A32574">
            <w:pPr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PERSONAL DETAILS</w:t>
            </w:r>
          </w:p>
          <w:p w:rsidR="00074B41" w:rsidRPr="00E21759" w:rsidRDefault="00074B41" w:rsidP="000801BD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B45796" w:rsidP="009A3351">
            <w:pPr>
              <w:ind w:left="601"/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  <w:lang w:val="en-GB"/>
              </w:rPr>
            </w:pP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sym w:font="Wingdings" w:char="F02A"/>
            </w:r>
            <w:r w:rsidR="009A33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6" w:history="1">
              <w:r w:rsidR="009A3351" w:rsidRPr="00D96D33">
                <w:rPr>
                  <w:rStyle w:val="Hyperlink"/>
                  <w:rFonts w:ascii="Century Gothic" w:hAnsi="Century Gothic"/>
                  <w:sz w:val="20"/>
                  <w:szCs w:val="20"/>
                </w:rPr>
                <w:t>altamash-397336@gulfjobseeker.com</w:t>
              </w:r>
            </w:hyperlink>
            <w:r w:rsidR="009A335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75755" w:rsidRPr="00E21759" w:rsidRDefault="00575755" w:rsidP="00A32574">
            <w:pPr>
              <w:ind w:left="601"/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  <w:lang w:val="en-GB"/>
              </w:rPr>
            </w:pPr>
          </w:p>
          <w:p w:rsidR="00A32574" w:rsidRDefault="00A32574" w:rsidP="00A32574">
            <w:pPr>
              <w:ind w:left="601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  <w:p w:rsidR="00F66566" w:rsidRPr="00E21759" w:rsidRDefault="00F66566" w:rsidP="00A32574">
            <w:pPr>
              <w:ind w:left="601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  <w:p w:rsidR="00074B41" w:rsidRPr="00E21759" w:rsidRDefault="00074B41" w:rsidP="00A406A4">
            <w:pPr>
              <w:tabs>
                <w:tab w:val="left" w:pos="-851"/>
              </w:tabs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</w:p>
          <w:p w:rsidR="00074B41" w:rsidRPr="00E21759" w:rsidRDefault="0015144B" w:rsidP="000801BD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QUALIFICATIONS</w:t>
            </w:r>
          </w:p>
          <w:p w:rsidR="008C7AB5" w:rsidRPr="00E21759" w:rsidRDefault="008C7AB5" w:rsidP="000801BD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8826E1" w:rsidRPr="00EF6CB5" w:rsidRDefault="0015144B" w:rsidP="0015144B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Bachelor’s Degre</w:t>
            </w:r>
            <w:r w:rsidR="008826E1" w:rsidRPr="00E21759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</w:t>
            </w:r>
            <w:r w:rsidR="00EF6CB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of</w:t>
            </w:r>
            <w:r w:rsidR="008826E1" w:rsidRPr="00E21759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Civil Engineering</w:t>
            </w:r>
            <w:r w:rsidR="00EF6CB5" w:rsidRPr="00EF6CB5">
              <w:rPr>
                <w:rFonts w:ascii="Century Gothic" w:hAnsi="Century Gothic"/>
                <w:sz w:val="20"/>
                <w:szCs w:val="20"/>
                <w:lang w:val="en-GB"/>
              </w:rPr>
              <w:t>with Grade as 7.27 CGPI</w:t>
            </w:r>
          </w:p>
          <w:p w:rsidR="00EF6CB5" w:rsidRPr="00E21759" w:rsidRDefault="00EF6CB5" w:rsidP="00EF6CB5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Mumbai University</w:t>
            </w:r>
            <w:r w:rsidR="0015144B"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India</w:t>
            </w:r>
            <w:r w:rsidR="008826E1"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|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2016</w:t>
            </w:r>
          </w:p>
          <w:p w:rsidR="0015144B" w:rsidRDefault="0015144B" w:rsidP="0015144B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F6CB5" w:rsidRPr="00EF6CB5" w:rsidRDefault="00EF6CB5" w:rsidP="00EF6CB5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Higher Secondary Certificate </w:t>
            </w:r>
            <w:r w:rsidRPr="00EF6CB5">
              <w:rPr>
                <w:rFonts w:ascii="Century Gothic" w:hAnsi="Century Gothic"/>
                <w:sz w:val="20"/>
                <w:szCs w:val="20"/>
                <w:lang w:val="en-GB"/>
              </w:rPr>
              <w:t xml:space="preserve">with Grade as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80.33%</w:t>
            </w:r>
          </w:p>
          <w:p w:rsidR="00EF6CB5" w:rsidRPr="00E21759" w:rsidRDefault="00EF6CB5" w:rsidP="00EF6CB5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Maharashtra State Board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India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|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2012</w:t>
            </w:r>
          </w:p>
          <w:p w:rsidR="008C7AB5" w:rsidRDefault="008C7AB5" w:rsidP="00EF6CB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F6CB5" w:rsidRPr="00EF6CB5" w:rsidRDefault="00EF6CB5" w:rsidP="00EF6CB5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Secondary School Certificate </w:t>
            </w:r>
            <w:r w:rsidRPr="00EF6CB5">
              <w:rPr>
                <w:rFonts w:ascii="Century Gothic" w:hAnsi="Century Gothic"/>
                <w:sz w:val="20"/>
                <w:szCs w:val="20"/>
                <w:lang w:val="en-GB"/>
              </w:rPr>
              <w:t xml:space="preserve">with Grade as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79.64%</w:t>
            </w:r>
          </w:p>
          <w:p w:rsidR="00EF6CB5" w:rsidRPr="00E21759" w:rsidRDefault="00EF6CB5" w:rsidP="00EF6CB5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Maharashtra State Board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India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|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2010</w:t>
            </w:r>
          </w:p>
          <w:p w:rsidR="0015391F" w:rsidRDefault="0015391F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15391F" w:rsidRDefault="0015391F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Pr="00E21759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TECHNICAL SKILLS</w:t>
            </w:r>
          </w:p>
          <w:p w:rsidR="00F66566" w:rsidRPr="00E21759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F66566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Diploma in Structures 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AutoCad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ETabs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)</w:t>
            </w:r>
            <w:r w:rsidRPr="00420D3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from CADD Centre</w:t>
            </w:r>
          </w:p>
          <w:p w:rsidR="00F66566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Mumbai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|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India 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>|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2016</w:t>
            </w:r>
          </w:p>
          <w:p w:rsidR="00F66566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Primavera V6</w:t>
            </w: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from Synergy School of Business Skills</w:t>
            </w:r>
          </w:p>
          <w:p w:rsidR="00F66566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Mumbai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|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India 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>|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2016</w:t>
            </w:r>
          </w:p>
          <w:p w:rsidR="00F66566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</w:p>
          <w:p w:rsidR="00F66566" w:rsidRPr="00420D3C" w:rsidRDefault="00F66566" w:rsidP="00F66566">
            <w:pPr>
              <w:tabs>
                <w:tab w:val="left" w:pos="-851"/>
              </w:tabs>
              <w:ind w:left="601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420D3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Diploma in Structures (</w:t>
            </w:r>
            <w:proofErr w:type="spellStart"/>
            <w:r w:rsidRPr="00420D3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AutoCad</w:t>
            </w:r>
            <w:proofErr w:type="spellEnd"/>
            <w:r w:rsidRPr="00420D3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20D3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ETabs</w:t>
            </w:r>
            <w:proofErr w:type="spellEnd"/>
            <w:r w:rsidRPr="00420D3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)</w:t>
            </w:r>
            <w:r w:rsidRPr="00420D3C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from CADD Centre </w:t>
            </w: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9A3351" w:rsidRDefault="009A3351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9A3351" w:rsidRDefault="009A3351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9A3351" w:rsidRDefault="009A3351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9A3351" w:rsidRDefault="009A3351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9A3351" w:rsidRDefault="009A3351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Default="00F66566" w:rsidP="008826E1">
            <w:pPr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15144B" w:rsidRPr="00E21759" w:rsidRDefault="0015144B" w:rsidP="00957BF4">
            <w:pPr>
              <w:tabs>
                <w:tab w:val="left" w:pos="-851"/>
              </w:tabs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PROFESSIONAL TRAINING</w:t>
            </w:r>
          </w:p>
          <w:p w:rsidR="0015391F" w:rsidRDefault="0015391F" w:rsidP="00957BF4">
            <w:pPr>
              <w:ind w:left="601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957BF4" w:rsidRPr="00E21759" w:rsidRDefault="00420D3C" w:rsidP="00957BF4">
            <w:pPr>
              <w:ind w:left="601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Training Course on ETABS Workshop </w:t>
            </w:r>
            <w:r w:rsidRPr="00420D3C">
              <w:rPr>
                <w:rFonts w:ascii="Century Gothic" w:hAnsi="Century Gothic"/>
                <w:sz w:val="20"/>
                <w:szCs w:val="20"/>
                <w:lang w:val="en-GB"/>
              </w:rPr>
              <w:t>from Texel Engineering Consultants</w:t>
            </w:r>
          </w:p>
          <w:p w:rsidR="00957BF4" w:rsidRDefault="00420D3C" w:rsidP="00957BF4">
            <w:pPr>
              <w:ind w:left="601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Mumbai 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|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India</w:t>
            </w:r>
            <w:r w:rsidR="00957BF4" w:rsidRPr="00E21759">
              <w:rPr>
                <w:rFonts w:ascii="Century Gothic" w:hAnsi="Century Gothic"/>
                <w:sz w:val="20"/>
                <w:szCs w:val="20"/>
                <w:lang w:val="en-GB"/>
              </w:rPr>
              <w:t>| 2018</w:t>
            </w:r>
          </w:p>
          <w:p w:rsidR="00420D3C" w:rsidRDefault="00420D3C" w:rsidP="0015144B">
            <w:pPr>
              <w:ind w:left="601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F66566" w:rsidRDefault="00F66566" w:rsidP="0015144B">
            <w:pPr>
              <w:ind w:left="601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420D3C" w:rsidRDefault="00420D3C" w:rsidP="008C7AB5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EF6CB5" w:rsidRPr="00E21759" w:rsidRDefault="00EF6CB5" w:rsidP="00EF6CB5">
            <w:pPr>
              <w:ind w:left="601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AREAS OF EXPERTISE</w:t>
            </w:r>
          </w:p>
          <w:p w:rsidR="00EF6CB5" w:rsidRPr="00E21759" w:rsidRDefault="00EF6CB5" w:rsidP="00EF6CB5">
            <w:pPr>
              <w:tabs>
                <w:tab w:val="left" w:pos="-851"/>
              </w:tabs>
              <w:ind w:left="601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EF6CB5" w:rsidRPr="00E21759" w:rsidRDefault="00EF6CB5" w:rsidP="00EF6CB5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Resourcing &amp; Scheduling </w:t>
            </w:r>
          </w:p>
          <w:p w:rsidR="00EF6CB5" w:rsidRPr="00E21759" w:rsidRDefault="00EF6CB5" w:rsidP="00EF6CB5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Microsoft Project Software</w:t>
            </w:r>
          </w:p>
          <w:p w:rsidR="00420D3C" w:rsidRDefault="00420D3C" w:rsidP="008C7AB5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420D3C" w:rsidRDefault="00420D3C" w:rsidP="008C7AB5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F66566" w:rsidRDefault="00F66566" w:rsidP="008C7AB5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8C7AB5" w:rsidRPr="00E21759" w:rsidRDefault="005F6CE9" w:rsidP="008C7AB5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PERSONAL PROFILE</w:t>
            </w:r>
          </w:p>
          <w:p w:rsidR="00AF49D8" w:rsidRPr="00E21759" w:rsidRDefault="00AF49D8" w:rsidP="008C7AB5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AF49D8" w:rsidRDefault="005F6CE9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n-GB"/>
              </w:rPr>
              <w:t xml:space="preserve">Date of Birth: </w:t>
            </w:r>
            <w:r w:rsidRPr="005F6CE9">
              <w:rPr>
                <w:rFonts w:ascii="Century Gothic" w:hAnsi="Century Gothic" w:cs="Tahoma"/>
                <w:sz w:val="20"/>
                <w:szCs w:val="20"/>
                <w:lang w:val="en-GB"/>
              </w:rPr>
              <w:t>18-09-1994</w:t>
            </w:r>
          </w:p>
          <w:p w:rsidR="00575755" w:rsidRDefault="00575755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</w:p>
          <w:p w:rsidR="00575755" w:rsidRDefault="00575755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575755">
              <w:rPr>
                <w:rFonts w:ascii="Century Gothic" w:hAnsi="Century Gothic" w:cs="Tahoma"/>
                <w:b/>
                <w:sz w:val="20"/>
                <w:szCs w:val="20"/>
                <w:lang w:val="en-GB"/>
              </w:rPr>
              <w:t>Gender:</w:t>
            </w:r>
            <w:r>
              <w:rPr>
                <w:rFonts w:ascii="Century Gothic" w:hAnsi="Century Gothic" w:cs="Tahoma"/>
                <w:sz w:val="20"/>
                <w:szCs w:val="20"/>
                <w:lang w:val="en-GB"/>
              </w:rPr>
              <w:t xml:space="preserve"> Male</w:t>
            </w:r>
          </w:p>
          <w:p w:rsidR="00575755" w:rsidRDefault="00575755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</w:p>
          <w:p w:rsidR="00575755" w:rsidRDefault="00575755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575755">
              <w:rPr>
                <w:rFonts w:ascii="Century Gothic" w:hAnsi="Century Gothic" w:cs="Tahoma"/>
                <w:b/>
                <w:sz w:val="20"/>
                <w:szCs w:val="20"/>
                <w:lang w:val="en-GB"/>
              </w:rPr>
              <w:t>Marital Status:</w:t>
            </w:r>
            <w:r>
              <w:rPr>
                <w:rFonts w:ascii="Century Gothic" w:hAnsi="Century Gothic" w:cs="Tahoma"/>
                <w:sz w:val="20"/>
                <w:szCs w:val="20"/>
                <w:lang w:val="en-GB"/>
              </w:rPr>
              <w:t xml:space="preserve"> Single</w:t>
            </w:r>
          </w:p>
          <w:p w:rsidR="005F6CE9" w:rsidRDefault="005F6CE9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b/>
                <w:sz w:val="20"/>
                <w:szCs w:val="20"/>
                <w:lang w:val="en-GB"/>
              </w:rPr>
            </w:pPr>
          </w:p>
          <w:p w:rsidR="005F6CE9" w:rsidRDefault="005F6CE9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n-GB"/>
              </w:rPr>
              <w:t xml:space="preserve">Nationality: </w:t>
            </w:r>
            <w:r w:rsidRPr="005F6CE9">
              <w:rPr>
                <w:rFonts w:ascii="Century Gothic" w:hAnsi="Century Gothic" w:cs="Tahoma"/>
                <w:sz w:val="20"/>
                <w:szCs w:val="20"/>
                <w:lang w:val="en-GB"/>
              </w:rPr>
              <w:t>Indian</w:t>
            </w:r>
          </w:p>
          <w:p w:rsidR="005F6CE9" w:rsidRPr="005F6CE9" w:rsidRDefault="005F6CE9" w:rsidP="005F6CE9">
            <w:pPr>
              <w:tabs>
                <w:tab w:val="left" w:pos="-851"/>
              </w:tabs>
              <w:ind w:left="601"/>
              <w:rPr>
                <w:rFonts w:ascii="Century Gothic" w:hAnsi="Century Gothic" w:cs="Tahoma"/>
                <w:b/>
                <w:sz w:val="20"/>
                <w:szCs w:val="20"/>
                <w:lang w:val="en-GB"/>
              </w:rPr>
            </w:pPr>
          </w:p>
          <w:p w:rsidR="00C06DD5" w:rsidRDefault="00C06DD5" w:rsidP="000801BD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420D3C" w:rsidRDefault="00420D3C" w:rsidP="000801BD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4C7AD1" w:rsidRPr="00E21759" w:rsidRDefault="004C7AD1" w:rsidP="000801BD">
            <w:pPr>
              <w:tabs>
                <w:tab w:val="left" w:pos="-851"/>
              </w:tabs>
              <w:ind w:left="601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REFERENCES</w:t>
            </w:r>
          </w:p>
          <w:p w:rsidR="004C7AD1" w:rsidRPr="00E21759" w:rsidRDefault="004C7AD1" w:rsidP="000801BD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074B41" w:rsidRDefault="00DA5286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Available upon request.</w:t>
            </w: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Default="00575755" w:rsidP="00DA5286">
            <w:pPr>
              <w:tabs>
                <w:tab w:val="left" w:pos="-851"/>
              </w:tabs>
              <w:ind w:left="601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75755" w:rsidRPr="00DA5286" w:rsidRDefault="00575755" w:rsidP="00575755">
            <w:pPr>
              <w:tabs>
                <w:tab w:val="left" w:pos="-851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7053" w:type="dxa"/>
            <w:tcBorders>
              <w:left w:val="single" w:sz="4" w:space="0" w:color="1F497D" w:themeColor="text2"/>
            </w:tcBorders>
          </w:tcPr>
          <w:p w:rsidR="00074B41" w:rsidRDefault="00074B41" w:rsidP="00D946C7">
            <w:pPr>
              <w:tabs>
                <w:tab w:val="left" w:pos="317"/>
              </w:tabs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PERSONAL SUMMARY</w:t>
            </w:r>
          </w:p>
          <w:p w:rsidR="0046394F" w:rsidRPr="00D946C7" w:rsidRDefault="0046394F" w:rsidP="002A57B5">
            <w:pPr>
              <w:tabs>
                <w:tab w:val="left" w:pos="317"/>
              </w:tabs>
              <w:ind w:left="175"/>
              <w:rPr>
                <w:rFonts w:ascii="Century Gothic" w:hAnsi="Century Gothic"/>
                <w:b/>
                <w:color w:val="1F497D" w:themeColor="text2"/>
                <w:sz w:val="10"/>
                <w:szCs w:val="10"/>
                <w:lang w:val="en-GB"/>
              </w:rPr>
            </w:pPr>
          </w:p>
          <w:p w:rsidR="0018008E" w:rsidRDefault="0015391F" w:rsidP="00FE2D9C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Currently; </w:t>
            </w:r>
            <w:r w:rsidR="00EF6CB5">
              <w:rPr>
                <w:rFonts w:ascii="Century Gothic" w:hAnsi="Century Gothic"/>
                <w:sz w:val="20"/>
                <w:szCs w:val="20"/>
                <w:lang w:val="en-GB"/>
              </w:rPr>
              <w:t xml:space="preserve">working as a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Site </w:t>
            </w:r>
            <w:r w:rsidR="00EF6CB5">
              <w:rPr>
                <w:rFonts w:ascii="Century Gothic" w:hAnsi="Century Gothic"/>
                <w:sz w:val="20"/>
                <w:szCs w:val="20"/>
                <w:lang w:val="en-GB"/>
              </w:rPr>
              <w:t>Engineer</w:t>
            </w:r>
            <w:r w:rsidR="00575755">
              <w:rPr>
                <w:rFonts w:ascii="Century Gothic" w:hAnsi="Century Gothic"/>
                <w:sz w:val="20"/>
                <w:szCs w:val="20"/>
                <w:lang w:val="en-GB"/>
              </w:rPr>
              <w:t xml:space="preserve"> cum Quantity Surveyor</w:t>
            </w:r>
            <w:r w:rsidR="00EF6CB5">
              <w:rPr>
                <w:rFonts w:ascii="Century Gothic" w:hAnsi="Century Gothic"/>
                <w:sz w:val="20"/>
                <w:szCs w:val="20"/>
                <w:lang w:val="en-GB"/>
              </w:rPr>
              <w:t xml:space="preserve"> by profession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 an overall experience of</w:t>
            </w:r>
            <w:r w:rsidR="004D73BE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years within </w:t>
            </w:r>
            <w:r w:rsidR="0046394F">
              <w:rPr>
                <w:rFonts w:ascii="Century Gothic" w:hAnsi="Century Gothic"/>
                <w:sz w:val="20"/>
                <w:szCs w:val="20"/>
                <w:lang w:val="en-GB"/>
              </w:rPr>
              <w:t>th</w:t>
            </w:r>
            <w:r w:rsidR="00B9747E">
              <w:rPr>
                <w:rFonts w:ascii="Century Gothic" w:hAnsi="Century Gothic"/>
                <w:sz w:val="20"/>
                <w:szCs w:val="20"/>
                <w:lang w:val="en-GB"/>
              </w:rPr>
              <w:t>e construction industry</w:t>
            </w:r>
            <w:r w:rsidR="0046394F">
              <w:rPr>
                <w:rFonts w:ascii="Century Gothic" w:hAnsi="Century Gothic"/>
                <w:sz w:val="20"/>
                <w:szCs w:val="20"/>
                <w:lang w:val="en-GB"/>
              </w:rPr>
              <w:t xml:space="preserve">. </w:t>
            </w:r>
          </w:p>
          <w:p w:rsidR="0015391F" w:rsidRDefault="0015391F" w:rsidP="00FE2D9C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15391F" w:rsidRDefault="0015391F" w:rsidP="00FE2D9C">
            <w:pPr>
              <w:tabs>
                <w:tab w:val="left" w:pos="317"/>
              </w:tabs>
              <w:ind w:left="175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15391F" w:rsidRDefault="0015391F" w:rsidP="00FE2D9C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CAREER OBJECTIVE</w:t>
            </w:r>
          </w:p>
          <w:p w:rsidR="0015391F" w:rsidRDefault="0015391F" w:rsidP="00FE2D9C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15391F" w:rsidRPr="0015391F" w:rsidRDefault="0015391F" w:rsidP="0015391F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15391F">
              <w:rPr>
                <w:rFonts w:ascii="Century Gothic" w:hAnsi="Century Gothic"/>
                <w:sz w:val="20"/>
                <w:szCs w:val="20"/>
              </w:rPr>
              <w:t>To obtain a challenging position in reputed organization, which offers responsibility and opportunities where I can utilize my full potential and also get a chance to contribute positively toward</w:t>
            </w:r>
            <w:r w:rsidR="00595DBA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Pr="0015391F">
              <w:rPr>
                <w:rFonts w:ascii="Century Gothic" w:hAnsi="Century Gothic"/>
                <w:sz w:val="20"/>
                <w:szCs w:val="20"/>
              </w:rPr>
              <w:t>company’s objectives.</w:t>
            </w:r>
          </w:p>
          <w:p w:rsidR="0015391F" w:rsidRDefault="0015391F" w:rsidP="00FE2D9C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E2D9C" w:rsidRPr="00D946C7" w:rsidRDefault="00FE2D9C" w:rsidP="00957BF4">
            <w:pPr>
              <w:tabs>
                <w:tab w:val="left" w:pos="317"/>
              </w:tabs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  <w:p w:rsidR="00074B41" w:rsidRPr="00E21759" w:rsidRDefault="00074B41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b/>
                <w:color w:val="1F497D" w:themeColor="text2"/>
                <w:sz w:val="20"/>
                <w:szCs w:val="20"/>
                <w:lang w:val="en-GB"/>
              </w:rPr>
              <w:t>CAREER HISTORY</w:t>
            </w:r>
          </w:p>
          <w:p w:rsidR="00BF1C89" w:rsidRPr="00D946C7" w:rsidRDefault="00BF1C89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color w:val="1F497D" w:themeColor="text2"/>
                <w:sz w:val="10"/>
                <w:szCs w:val="10"/>
                <w:lang w:val="en-GB"/>
              </w:rPr>
            </w:pPr>
          </w:p>
          <w:p w:rsidR="00575755" w:rsidRDefault="00C60A4F" w:rsidP="00C60A4F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0A4F">
              <w:rPr>
                <w:rFonts w:ascii="Century Gothic" w:hAnsi="Century Gothic"/>
                <w:b/>
                <w:sz w:val="20"/>
                <w:szCs w:val="20"/>
              </w:rPr>
              <w:t>Site Engineer</w:t>
            </w:r>
            <w:r w:rsidR="004B1CEF">
              <w:rPr>
                <w:rFonts w:ascii="Century Gothic" w:hAnsi="Century Gothic"/>
                <w:b/>
                <w:sz w:val="20"/>
                <w:szCs w:val="20"/>
              </w:rPr>
              <w:t xml:space="preserve"> cum Quantity Surveyor</w:t>
            </w:r>
          </w:p>
          <w:p w:rsidR="00BF1C89" w:rsidRPr="00C60A4F" w:rsidRDefault="00BF1C89" w:rsidP="00C60A4F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20"/>
                <w:szCs w:val="20"/>
              </w:rPr>
            </w:pPr>
            <w:r w:rsidRPr="00575755">
              <w:rPr>
                <w:rFonts w:ascii="Century Gothic" w:hAnsi="Century Gothic"/>
                <w:sz w:val="20"/>
                <w:szCs w:val="20"/>
              </w:rPr>
              <w:t>(</w:t>
            </w:r>
            <w:r w:rsidR="00C60A4F" w:rsidRPr="00575755">
              <w:rPr>
                <w:rFonts w:ascii="Century Gothic" w:hAnsi="Century Gothic"/>
                <w:sz w:val="20"/>
                <w:szCs w:val="20"/>
              </w:rPr>
              <w:t>R</w:t>
            </w:r>
            <w:r w:rsidR="00C60A4F">
              <w:rPr>
                <w:rFonts w:ascii="Century Gothic" w:hAnsi="Century Gothic"/>
                <w:sz w:val="20"/>
                <w:szCs w:val="20"/>
              </w:rPr>
              <w:t xml:space="preserve">esidential tower of </w:t>
            </w:r>
            <w:r w:rsidR="00C60A4F" w:rsidRPr="00C60A4F">
              <w:rPr>
                <w:rFonts w:ascii="Century Gothic" w:hAnsi="Century Gothic"/>
                <w:sz w:val="20"/>
                <w:szCs w:val="20"/>
              </w:rPr>
              <w:t>G+</w:t>
            </w:r>
            <w:r w:rsidR="00EF6CB5">
              <w:rPr>
                <w:rFonts w:ascii="Century Gothic" w:hAnsi="Century Gothic"/>
                <w:sz w:val="20"/>
                <w:szCs w:val="20"/>
              </w:rPr>
              <w:t xml:space="preserve">24 </w:t>
            </w:r>
            <w:proofErr w:type="spellStart"/>
            <w:r w:rsidR="00EF6CB5">
              <w:rPr>
                <w:rFonts w:ascii="Century Gothic" w:hAnsi="Century Gothic"/>
                <w:sz w:val="20"/>
                <w:szCs w:val="20"/>
              </w:rPr>
              <w:t>storeys</w:t>
            </w:r>
            <w:proofErr w:type="spellEnd"/>
            <w:r w:rsidR="00EF6CB5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r w:rsidR="00C60A4F">
              <w:rPr>
                <w:rFonts w:ascii="Century Gothic" w:hAnsi="Century Gothic"/>
                <w:sz w:val="20"/>
                <w:szCs w:val="20"/>
              </w:rPr>
              <w:t>4levels of Podium</w:t>
            </w:r>
            <w:r w:rsidRPr="0057575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F1C89" w:rsidRPr="00E21759" w:rsidRDefault="00C60A4F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Apr</w:t>
            </w:r>
            <w:r w:rsidR="00345A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2018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- Present</w:t>
            </w:r>
          </w:p>
          <w:p w:rsidR="00BF1C89" w:rsidRPr="00B76987" w:rsidRDefault="00BF1C89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  <w:p w:rsidR="00ED0009" w:rsidRPr="00E21759" w:rsidRDefault="007034F5" w:rsidP="00ED0009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R</w:t>
            </w:r>
            <w:r w:rsidR="00C60A4F">
              <w:rPr>
                <w:rFonts w:ascii="Century Gothic" w:hAnsi="Century Gothic"/>
                <w:sz w:val="20"/>
                <w:szCs w:val="20"/>
                <w:lang w:val="en-GB"/>
              </w:rPr>
              <w:t xml:space="preserve">eporting directly to the Owner (Developer) </w:t>
            </w:r>
            <w:r w:rsidR="00ED0009" w:rsidRPr="00E21759">
              <w:rPr>
                <w:rFonts w:ascii="Century Gothic" w:hAnsi="Century Gothic"/>
                <w:sz w:val="20"/>
                <w:szCs w:val="20"/>
                <w:lang w:val="en-GB"/>
              </w:rPr>
              <w:t>and playing a key role in project delivery</w:t>
            </w:r>
            <w:r w:rsidR="00C60A4F">
              <w:rPr>
                <w:rFonts w:ascii="Century Gothic" w:hAnsi="Century Gothic"/>
                <w:sz w:val="20"/>
                <w:szCs w:val="20"/>
                <w:lang w:val="en-GB"/>
              </w:rPr>
              <w:t>, liaising</w:t>
            </w:r>
            <w:r w:rsidR="00ED0009"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and strategy.</w:t>
            </w:r>
          </w:p>
          <w:p w:rsidR="00ED0009" w:rsidRPr="00B76987" w:rsidRDefault="00ED0009" w:rsidP="00ED0009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  <w:p w:rsidR="00575755" w:rsidRDefault="00575755" w:rsidP="00575755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Supervision and Monitored the works progress for civil structural works are in accordance to project requirements.</w:t>
            </w:r>
          </w:p>
          <w:p w:rsidR="00575755" w:rsidRDefault="00575755" w:rsidP="00575755">
            <w:pPr>
              <w:pStyle w:val="ListParagraph"/>
              <w:tabs>
                <w:tab w:val="left" w:pos="317"/>
              </w:tabs>
              <w:ind w:left="89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C60A4F" w:rsidRDefault="00C60A4F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C60A4F">
              <w:rPr>
                <w:rFonts w:ascii="Century Gothic" w:hAnsi="Century Gothic"/>
                <w:sz w:val="20"/>
                <w:szCs w:val="20"/>
                <w:lang w:val="en-GB"/>
              </w:rPr>
              <w:t>Scheduling and ordering of reinforcement steel &amp; concrete for the specified structure.</w:t>
            </w:r>
          </w:p>
          <w:p w:rsidR="00EF6CB5" w:rsidRPr="00C60A4F" w:rsidRDefault="00EF6CB5" w:rsidP="00EF6CB5">
            <w:pPr>
              <w:pStyle w:val="ListParagraph"/>
              <w:tabs>
                <w:tab w:val="left" w:pos="317"/>
              </w:tabs>
              <w:ind w:left="89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D0009" w:rsidRDefault="00ED0009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>Supervising</w:t>
            </w:r>
            <w:r w:rsidR="00C60A4F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and Monitoringthe quality of works</w:t>
            </w:r>
            <w:r w:rsidR="00575755">
              <w:rPr>
                <w:rFonts w:ascii="Century Gothic" w:hAnsi="Century Gothic"/>
                <w:sz w:val="20"/>
                <w:szCs w:val="20"/>
                <w:lang w:val="en-GB"/>
              </w:rPr>
              <w:t xml:space="preserve"> on site in accordance to industry standards</w:t>
            </w:r>
            <w:r w:rsidR="007034F5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  <w:p w:rsidR="00EF6CB5" w:rsidRPr="00EF6CB5" w:rsidRDefault="00EF6CB5" w:rsidP="00EF6CB5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4A4CD6" w:rsidRDefault="00575755" w:rsidP="00575755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75755">
              <w:rPr>
                <w:rFonts w:ascii="Century Gothic" w:hAnsi="Century Gothic"/>
                <w:sz w:val="20"/>
                <w:szCs w:val="20"/>
                <w:lang w:val="en-GB"/>
              </w:rPr>
              <w:t>Arranging meeting with client, contractor regarding progress of work and also preparation of minutes of meeting.</w:t>
            </w:r>
          </w:p>
          <w:p w:rsidR="00EF6CB5" w:rsidRPr="00EF6CB5" w:rsidRDefault="00EF6CB5" w:rsidP="00EF6CB5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D0009" w:rsidRDefault="00575755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Quantity Take-Off from drawings for structural works of Concrete, Formwork, Rebar etc</w:t>
            </w:r>
          </w:p>
          <w:p w:rsidR="00EF6CB5" w:rsidRPr="00EF6CB5" w:rsidRDefault="00EF6CB5" w:rsidP="00EF6CB5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D0009" w:rsidRDefault="00ED0009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>Building and maintaining crucial client relationships and acting as the</w:t>
            </w:r>
            <w:r w:rsidR="001A6A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interface between the company</w:t>
            </w:r>
            <w:r w:rsidR="004A4CD6" w:rsidRPr="00E217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local authorities and 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>delivery teams.</w:t>
            </w:r>
          </w:p>
          <w:p w:rsidR="00BF1C89" w:rsidRPr="00D946C7" w:rsidRDefault="00BF1C89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57575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EF6CB5" w:rsidRDefault="00EF6CB5" w:rsidP="00FC1355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575755" w:rsidRDefault="00F66566" w:rsidP="00F6656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0A4F">
              <w:rPr>
                <w:rFonts w:ascii="Century Gothic" w:hAnsi="Century Gothic"/>
                <w:b/>
                <w:sz w:val="20"/>
                <w:szCs w:val="20"/>
              </w:rPr>
              <w:t>Site Engineer</w:t>
            </w:r>
          </w:p>
          <w:p w:rsidR="00F66566" w:rsidRPr="00C60A4F" w:rsidRDefault="00F66566" w:rsidP="00F6656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20"/>
                <w:szCs w:val="20"/>
              </w:rPr>
            </w:pP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R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esidential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tower of </w:t>
            </w:r>
            <w:r w:rsidRPr="00C60A4F">
              <w:rPr>
                <w:rFonts w:ascii="Century Gothic" w:hAnsi="Century Gothic"/>
                <w:sz w:val="20"/>
                <w:szCs w:val="20"/>
              </w:rPr>
              <w:t>G+</w:t>
            </w:r>
            <w:r w:rsidR="000D0E1F"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storeys + </w:t>
            </w:r>
            <w:r w:rsidR="000D0E1F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levels of Podium</w:t>
            </w:r>
            <w:r w:rsidRPr="00E21759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  <w:p w:rsidR="004B1CEF" w:rsidRDefault="000D0E1F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United Project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Services</w:t>
            </w:r>
            <w:r w:rsidR="00957BF4">
              <w:rPr>
                <w:rFonts w:ascii="Century Gothic" w:hAnsi="Century Gothic"/>
                <w:sz w:val="20"/>
                <w:szCs w:val="20"/>
                <w:lang w:val="en-GB"/>
              </w:rPr>
              <w:t>|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Project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ManagementConsultanc</w:t>
            </w:r>
            <w:r w:rsidR="0044382E">
              <w:rPr>
                <w:rFonts w:ascii="Century Gothic" w:hAnsi="Century Gothic"/>
                <w:sz w:val="20"/>
                <w:szCs w:val="20"/>
                <w:lang w:val="en-GB"/>
              </w:rPr>
              <w:t>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|</w:t>
            </w:r>
            <w:r w:rsidR="0044382E">
              <w:rPr>
                <w:rFonts w:ascii="Century Gothic" w:hAnsi="Century Gothic"/>
                <w:sz w:val="20"/>
                <w:szCs w:val="20"/>
                <w:lang w:val="en-GB"/>
              </w:rPr>
              <w:t>Mumba</w:t>
            </w:r>
            <w:r w:rsidR="00957BF4">
              <w:rPr>
                <w:rFonts w:ascii="Century Gothic" w:hAnsi="Century Gothic"/>
                <w:sz w:val="20"/>
                <w:szCs w:val="20"/>
                <w:lang w:val="en-GB"/>
              </w:rPr>
              <w:t>i</w:t>
            </w:r>
            <w:proofErr w:type="spellEnd"/>
          </w:p>
          <w:p w:rsidR="00BF1C89" w:rsidRPr="00E21759" w:rsidRDefault="004B1CEF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Oct </w:t>
            </w:r>
            <w:r w:rsidR="00345A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2016 –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Mar 2018</w:t>
            </w:r>
          </w:p>
          <w:p w:rsidR="00C84851" w:rsidRPr="00B76987" w:rsidRDefault="00C84851" w:rsidP="009612B6">
            <w:pPr>
              <w:tabs>
                <w:tab w:val="left" w:pos="317"/>
              </w:tabs>
              <w:ind w:left="743" w:hanging="568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  <w:p w:rsidR="00C84851" w:rsidRPr="00E21759" w:rsidRDefault="004B1CEF" w:rsidP="004B1CEF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Responsibility for client engagement and project operations </w:t>
            </w:r>
            <w:r w:rsidR="00C84851" w:rsidRPr="00E21759">
              <w:rPr>
                <w:rFonts w:ascii="Century Gothic" w:hAnsi="Century Gothic"/>
                <w:sz w:val="20"/>
                <w:szCs w:val="20"/>
                <w:lang w:val="en-GB"/>
              </w:rPr>
              <w:t>for al</w:t>
            </w:r>
            <w:r w:rsidR="00226AED">
              <w:rPr>
                <w:rFonts w:ascii="Century Gothic" w:hAnsi="Century Gothic"/>
                <w:sz w:val="20"/>
                <w:szCs w:val="20"/>
                <w:lang w:val="en-GB"/>
              </w:rPr>
              <w:t>l construction project deliveries.</w:t>
            </w:r>
          </w:p>
          <w:p w:rsidR="00C84851" w:rsidRPr="00B76987" w:rsidRDefault="00C84851" w:rsidP="00C84851">
            <w:pPr>
              <w:tabs>
                <w:tab w:val="left" w:pos="317"/>
              </w:tabs>
              <w:ind w:left="175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  <w:p w:rsidR="00F66566" w:rsidRDefault="00F66566" w:rsidP="00F66566">
            <w:pPr>
              <w:pStyle w:val="ListParagraph"/>
              <w:tabs>
                <w:tab w:val="left" w:pos="317"/>
              </w:tabs>
              <w:ind w:left="89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D3589C" w:rsidRDefault="004B1CEF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Supervisionand Monitored the works progress for civil structural works are in accordance to project requirements </w:t>
            </w:r>
          </w:p>
          <w:p w:rsidR="00A7211B" w:rsidRDefault="00A7211B" w:rsidP="00A7211B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4B1CEF" w:rsidRPr="004B1CEF" w:rsidRDefault="004B1CEF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B1CEF">
              <w:rPr>
                <w:rFonts w:ascii="Century Gothic" w:hAnsi="Century Gothic"/>
                <w:sz w:val="20"/>
                <w:szCs w:val="20"/>
                <w:lang w:val="en-GB"/>
              </w:rPr>
              <w:t xml:space="preserve">Maintain, review and inspect the required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Quality Assurance and Quality Control</w:t>
            </w:r>
            <w:r w:rsidRPr="004B1CEF">
              <w:rPr>
                <w:rFonts w:ascii="Century Gothic" w:hAnsi="Century Gothic"/>
                <w:sz w:val="20"/>
                <w:szCs w:val="20"/>
                <w:lang w:val="en-GB"/>
              </w:rPr>
              <w:t xml:space="preserve"> standards for all structural works.</w:t>
            </w:r>
          </w:p>
          <w:p w:rsidR="004B1CEF" w:rsidRPr="004B1CEF" w:rsidRDefault="004B1CEF" w:rsidP="004B1CEF">
            <w:pPr>
              <w:pStyle w:val="List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5605F" w:rsidRDefault="00E21759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Liaised directly with</w:t>
            </w:r>
            <w:r w:rsidR="004B1CEF">
              <w:rPr>
                <w:rFonts w:ascii="Century Gothic" w:hAnsi="Century Gothic"/>
                <w:sz w:val="20"/>
                <w:szCs w:val="20"/>
                <w:lang w:val="en-GB"/>
              </w:rPr>
              <w:t xml:space="preserve"> client stakeholders forproject plans, </w:t>
            </w:r>
            <w:r w:rsidR="00226AED">
              <w:rPr>
                <w:rFonts w:ascii="Century Gothic" w:hAnsi="Century Gothic"/>
                <w:sz w:val="20"/>
                <w:szCs w:val="20"/>
                <w:lang w:val="en-GB"/>
              </w:rPr>
              <w:t>project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sche</w:t>
            </w:r>
            <w:r w:rsidR="004B1CEF">
              <w:rPr>
                <w:rFonts w:ascii="Century Gothic" w:hAnsi="Century Gothic"/>
                <w:sz w:val="20"/>
                <w:szCs w:val="20"/>
                <w:lang w:val="en-GB"/>
              </w:rPr>
              <w:t>dules and reporting structures</w:t>
            </w:r>
            <w:r w:rsidR="00D3589C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  <w:p w:rsidR="00F66566" w:rsidRPr="004B1CEF" w:rsidRDefault="00F66566" w:rsidP="004B1CEF">
            <w:pPr>
              <w:tabs>
                <w:tab w:val="left" w:pos="317"/>
              </w:tabs>
              <w:ind w:left="53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D3589C" w:rsidRDefault="0035640B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Managed</w:t>
            </w:r>
            <w:r w:rsidR="00A7211B">
              <w:rPr>
                <w:rFonts w:ascii="Century Gothic" w:hAnsi="Century Gothic"/>
                <w:sz w:val="20"/>
                <w:szCs w:val="20"/>
                <w:lang w:val="en-GB"/>
              </w:rPr>
              <w:t>l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ocal authority approval submission</w:t>
            </w:r>
            <w:r w:rsidR="00A7211B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 w:rsidR="00D3589C">
              <w:rPr>
                <w:rFonts w:ascii="Century Gothic" w:hAnsi="Century Gothic"/>
                <w:sz w:val="20"/>
                <w:szCs w:val="20"/>
                <w:lang w:val="en-GB"/>
              </w:rPr>
              <w:t xml:space="preserve">. </w:t>
            </w:r>
          </w:p>
          <w:p w:rsidR="00F66566" w:rsidRPr="004B1CEF" w:rsidRDefault="00F66566" w:rsidP="004B1CEF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D3589C" w:rsidRPr="00E21759" w:rsidRDefault="00D3589C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Maintained an impeccable standard of health and safety.</w:t>
            </w:r>
          </w:p>
          <w:p w:rsidR="00BF1C89" w:rsidRPr="004B1CEF" w:rsidRDefault="00BF1C89" w:rsidP="004B1CEF">
            <w:pPr>
              <w:tabs>
                <w:tab w:val="left" w:pos="317"/>
              </w:tabs>
              <w:ind w:left="53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053F26" w:rsidRDefault="00053F26" w:rsidP="004B1CEF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Managed client relationships throughout construction projects, communicating effectively to deliver against expectations.</w:t>
            </w:r>
          </w:p>
          <w:p w:rsidR="004B1CEF" w:rsidRPr="004B1CEF" w:rsidRDefault="004B1CEF" w:rsidP="004B1CEF">
            <w:pPr>
              <w:tabs>
                <w:tab w:val="left" w:pos="317"/>
              </w:tabs>
              <w:ind w:left="53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4B1CEF" w:rsidRPr="004B1CEF" w:rsidRDefault="004B1CEF" w:rsidP="004B1CEF">
            <w:pPr>
              <w:tabs>
                <w:tab w:val="left" w:pos="317"/>
              </w:tabs>
              <w:ind w:left="53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66566" w:rsidRPr="00F66566" w:rsidRDefault="00F66566" w:rsidP="00F66566">
            <w:pPr>
              <w:pStyle w:val="ListParagrap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F66566" w:rsidRPr="00F66566" w:rsidRDefault="00F66566" w:rsidP="00F66566">
            <w:pPr>
              <w:tabs>
                <w:tab w:val="left" w:pos="317"/>
              </w:tabs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:rsidR="008C7AB5" w:rsidRPr="0015391F" w:rsidRDefault="008C7AB5" w:rsidP="0015391F">
            <w:pPr>
              <w:tabs>
                <w:tab w:val="left" w:pos="317"/>
              </w:tabs>
              <w:ind w:left="535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D90178" w:rsidRPr="00D90178" w:rsidRDefault="00D90178" w:rsidP="00D90178">
      <w:pPr>
        <w:tabs>
          <w:tab w:val="left" w:pos="4667"/>
        </w:tabs>
      </w:pPr>
      <w:r>
        <w:lastRenderedPageBreak/>
        <w:tab/>
      </w:r>
    </w:p>
    <w:tbl>
      <w:tblPr>
        <w:tblStyle w:val="TableGrid"/>
        <w:tblW w:w="0" w:type="auto"/>
        <w:tblBorders>
          <w:top w:val="single" w:sz="4" w:space="0" w:color="1F497D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4"/>
      </w:tblGrid>
      <w:tr w:rsidR="00D90178" w:rsidTr="004C7AD1">
        <w:trPr>
          <w:trHeight w:val="117"/>
        </w:trPr>
        <w:tc>
          <w:tcPr>
            <w:tcW w:w="10706" w:type="dxa"/>
          </w:tcPr>
          <w:p w:rsidR="00AD073B" w:rsidRDefault="00AD073B" w:rsidP="004C7AD1">
            <w:pPr>
              <w:tabs>
                <w:tab w:val="left" w:pos="4667"/>
              </w:tabs>
            </w:pPr>
          </w:p>
        </w:tc>
      </w:tr>
    </w:tbl>
    <w:p w:rsidR="007E7533" w:rsidRPr="00D90178" w:rsidRDefault="007E7533" w:rsidP="00AD073B">
      <w:pPr>
        <w:tabs>
          <w:tab w:val="left" w:pos="4667"/>
        </w:tabs>
      </w:pPr>
    </w:p>
    <w:sectPr w:rsidR="007E7533" w:rsidRPr="00D90178" w:rsidSect="00D4336F">
      <w:pgSz w:w="11900" w:h="16840"/>
      <w:pgMar w:top="0" w:right="703" w:bottom="0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9DC"/>
    <w:multiLevelType w:val="hybridMultilevel"/>
    <w:tmpl w:val="C0E4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EF8"/>
    <w:multiLevelType w:val="hybridMultilevel"/>
    <w:tmpl w:val="643A844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6E4175"/>
    <w:multiLevelType w:val="hybridMultilevel"/>
    <w:tmpl w:val="C8F6280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B5A0517"/>
    <w:multiLevelType w:val="hybridMultilevel"/>
    <w:tmpl w:val="FC0CDDC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0870FDA"/>
    <w:multiLevelType w:val="hybridMultilevel"/>
    <w:tmpl w:val="9944543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963FB5"/>
    <w:multiLevelType w:val="hybridMultilevel"/>
    <w:tmpl w:val="AC9EAE94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0E76AD5"/>
    <w:multiLevelType w:val="hybridMultilevel"/>
    <w:tmpl w:val="223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5358"/>
    <w:multiLevelType w:val="hybridMultilevel"/>
    <w:tmpl w:val="3184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2B60"/>
    <w:multiLevelType w:val="hybridMultilevel"/>
    <w:tmpl w:val="87CC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08D4"/>
    <w:multiLevelType w:val="hybridMultilevel"/>
    <w:tmpl w:val="C020237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6DF11AE"/>
    <w:multiLevelType w:val="hybridMultilevel"/>
    <w:tmpl w:val="CEA0889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77D3EE4"/>
    <w:multiLevelType w:val="hybridMultilevel"/>
    <w:tmpl w:val="BF3E3FC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4D6152C8"/>
    <w:multiLevelType w:val="hybridMultilevel"/>
    <w:tmpl w:val="FEA6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3261B"/>
    <w:multiLevelType w:val="hybridMultilevel"/>
    <w:tmpl w:val="3E4AF24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CBD0AF2"/>
    <w:multiLevelType w:val="hybridMultilevel"/>
    <w:tmpl w:val="1CB013D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F07533C"/>
    <w:multiLevelType w:val="hybridMultilevel"/>
    <w:tmpl w:val="BF4C6A2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84C35"/>
    <w:multiLevelType w:val="hybridMultilevel"/>
    <w:tmpl w:val="C6681C9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3"/>
  </w:num>
  <w:num w:numId="17">
    <w:abstractNumId w:val="1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4B41"/>
    <w:rsid w:val="0004210E"/>
    <w:rsid w:val="00053F26"/>
    <w:rsid w:val="00074B41"/>
    <w:rsid w:val="000801BD"/>
    <w:rsid w:val="00080807"/>
    <w:rsid w:val="00085135"/>
    <w:rsid w:val="000D0E1F"/>
    <w:rsid w:val="000D4348"/>
    <w:rsid w:val="0015144B"/>
    <w:rsid w:val="0015391F"/>
    <w:rsid w:val="0018008E"/>
    <w:rsid w:val="001A6A64"/>
    <w:rsid w:val="001C46A0"/>
    <w:rsid w:val="001D2484"/>
    <w:rsid w:val="001E0B2E"/>
    <w:rsid w:val="00217CF0"/>
    <w:rsid w:val="00226AED"/>
    <w:rsid w:val="002A57B5"/>
    <w:rsid w:val="002A594B"/>
    <w:rsid w:val="00345A48"/>
    <w:rsid w:val="0035640B"/>
    <w:rsid w:val="0038574C"/>
    <w:rsid w:val="003E30CF"/>
    <w:rsid w:val="00402E6F"/>
    <w:rsid w:val="00420D3C"/>
    <w:rsid w:val="0044382E"/>
    <w:rsid w:val="0046394F"/>
    <w:rsid w:val="004A370A"/>
    <w:rsid w:val="004A4CD6"/>
    <w:rsid w:val="004A55BD"/>
    <w:rsid w:val="004B1CEF"/>
    <w:rsid w:val="004C7AD1"/>
    <w:rsid w:val="004D73BE"/>
    <w:rsid w:val="00524433"/>
    <w:rsid w:val="005375C0"/>
    <w:rsid w:val="0055605F"/>
    <w:rsid w:val="00557844"/>
    <w:rsid w:val="00575755"/>
    <w:rsid w:val="00595DBA"/>
    <w:rsid w:val="005F158A"/>
    <w:rsid w:val="005F6CE9"/>
    <w:rsid w:val="007034F5"/>
    <w:rsid w:val="00771D40"/>
    <w:rsid w:val="00784AA6"/>
    <w:rsid w:val="007C02B7"/>
    <w:rsid w:val="007D5AAA"/>
    <w:rsid w:val="007E7533"/>
    <w:rsid w:val="0082572C"/>
    <w:rsid w:val="008826E1"/>
    <w:rsid w:val="008C7AB5"/>
    <w:rsid w:val="008D2A96"/>
    <w:rsid w:val="0091257C"/>
    <w:rsid w:val="00951063"/>
    <w:rsid w:val="00957BF4"/>
    <w:rsid w:val="009612B6"/>
    <w:rsid w:val="009A3351"/>
    <w:rsid w:val="00A32574"/>
    <w:rsid w:val="00A403FD"/>
    <w:rsid w:val="00A406A4"/>
    <w:rsid w:val="00A42135"/>
    <w:rsid w:val="00A7211B"/>
    <w:rsid w:val="00AD073B"/>
    <w:rsid w:val="00AF49D8"/>
    <w:rsid w:val="00B113F1"/>
    <w:rsid w:val="00B11B0A"/>
    <w:rsid w:val="00B45796"/>
    <w:rsid w:val="00B76987"/>
    <w:rsid w:val="00B9747E"/>
    <w:rsid w:val="00BF1C89"/>
    <w:rsid w:val="00C06DD5"/>
    <w:rsid w:val="00C60A4F"/>
    <w:rsid w:val="00C84851"/>
    <w:rsid w:val="00CA1FAA"/>
    <w:rsid w:val="00CD1AC5"/>
    <w:rsid w:val="00D3589C"/>
    <w:rsid w:val="00D4336F"/>
    <w:rsid w:val="00D90178"/>
    <w:rsid w:val="00D946C7"/>
    <w:rsid w:val="00DA5286"/>
    <w:rsid w:val="00DD0844"/>
    <w:rsid w:val="00E21759"/>
    <w:rsid w:val="00E312D5"/>
    <w:rsid w:val="00E6501C"/>
    <w:rsid w:val="00E73334"/>
    <w:rsid w:val="00E915A9"/>
    <w:rsid w:val="00EB1BBE"/>
    <w:rsid w:val="00ED0009"/>
    <w:rsid w:val="00EF6CB5"/>
    <w:rsid w:val="00F4167E"/>
    <w:rsid w:val="00F66566"/>
    <w:rsid w:val="00FB466C"/>
    <w:rsid w:val="00FB75BD"/>
    <w:rsid w:val="00FC1355"/>
    <w:rsid w:val="00FE2D9C"/>
    <w:rsid w:val="00FF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4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B"/>
    <w:rPr>
      <w:rFonts w:ascii="Lucida Grande" w:hAnsi="Lucida Grande" w:cs="Lucida Grande"/>
      <w:sz w:val="18"/>
      <w:szCs w:val="18"/>
    </w:rPr>
  </w:style>
  <w:style w:type="character" w:customStyle="1" w:styleId="FontStyle15">
    <w:name w:val="Font Style15"/>
    <w:uiPriority w:val="99"/>
    <w:rsid w:val="0015144B"/>
    <w:rPr>
      <w:rFonts w:ascii="Arial" w:hAnsi="Arial" w:cs="Arial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mash-397336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Emili-Jo Hone</dc:creator>
  <cp:lastModifiedBy>Visitor1</cp:lastModifiedBy>
  <cp:revision>2</cp:revision>
  <cp:lastPrinted>2019-02-07T09:29:00Z</cp:lastPrinted>
  <dcterms:created xsi:type="dcterms:W3CDTF">2020-06-04T14:46:00Z</dcterms:created>
  <dcterms:modified xsi:type="dcterms:W3CDTF">2020-06-04T14:46:00Z</dcterms:modified>
</cp:coreProperties>
</file>