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49" w:rsidRDefault="00F34849">
      <w:pPr>
        <w:rPr>
          <w:sz w:val="20"/>
          <w:szCs w:val="20"/>
        </w:rPr>
      </w:pP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pict>
          <v:line id="Shape 1" o:spid="_x0000_s1026" style="position:absolute;z-index:251645952;visibility:visible;mso-wrap-distance-left:0;mso-wrap-distance-right:0;mso-position-horizontal-relative:page;mso-position-vertical-relative:page" from="24pt,26.2pt" to="571.05pt,26.2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pict>
          <v:line id="Shape 2" o:spid="_x0000_s1027" style="position:absolute;z-index:251646976;visibility:visible;mso-wrap-distance-left:0;mso-wrap-distance-right:0;mso-position-horizontal-relative:page;mso-position-vertical-relative:page" from="26.2pt,24pt" to="26.2pt,817.05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pict>
          <v:line id="Shape 3" o:spid="_x0000_s1028" style="position:absolute;z-index:251648000;visibility:visible;mso-wrap-distance-left:0;mso-wrap-distance-right:0;mso-position-horizontal-relative:page;mso-position-vertical-relative:page" from="24pt,814.85pt" to="571.05pt,814.85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pict>
          <v:line id="Shape 4" o:spid="_x0000_s1029" style="position:absolute;z-index:251649024;visibility:visible;mso-wrap-distance-left:0;mso-wrap-distance-right:0;mso-position-horizontal-relative:page;mso-position-vertical-relative:page" from="568.85pt,24pt" to="568.85pt,817.05pt" o:allowincell="f" strokecolor="#545454" strokeweight="1.57478mm">
            <w10:wrap anchorx="page" anchory="page"/>
          </v:line>
        </w:pict>
      </w:r>
      <w:r w:rsidR="006D72F2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t>Resum</w:t>
      </w:r>
      <w:r w:rsidR="006D72F2">
        <w:rPr>
          <w:rFonts w:ascii="Arial" w:eastAsia="Arial" w:hAnsi="Arial" w:cs="Arial"/>
          <w:i/>
          <w:iCs/>
          <w:color w:val="BFBFBF"/>
          <w:sz w:val="30"/>
          <w:szCs w:val="30"/>
        </w:rPr>
        <w:t>e</w:t>
      </w:r>
    </w:p>
    <w:p w:rsidR="00F34849" w:rsidRDefault="00F3484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0048;visibility:visible;mso-wrap-distance-left:0;mso-wrap-distance-right:0" from="67pt,-6.85pt" to="516.6pt,-6.85pt" o:allowincell="f" strokeweight="1.85056mm"/>
        </w:pict>
      </w:r>
      <w:r w:rsidR="006D72F2"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120015</wp:posOffset>
            </wp:positionV>
            <wp:extent cx="1189355" cy="15500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2F2">
        <w:rPr>
          <w:noProof/>
          <w:sz w:val="24"/>
          <w:szCs w:val="24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5219700</wp:posOffset>
            </wp:positionH>
            <wp:positionV relativeFrom="paragraph">
              <wp:posOffset>120015</wp:posOffset>
            </wp:positionV>
            <wp:extent cx="1189355" cy="15500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55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31" w:lineRule="exact"/>
        <w:rPr>
          <w:sz w:val="24"/>
          <w:szCs w:val="24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M</w:t>
      </w: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</w:rPr>
        <w:t xml:space="preserve">mail: </w:t>
      </w:r>
      <w:hyperlink r:id="rId7" w:history="1">
        <w:r w:rsidRPr="0053322C">
          <w:rPr>
            <w:rStyle w:val="Hyperlink"/>
            <w:rFonts w:ascii="Arial" w:eastAsia="Arial" w:hAnsi="Arial" w:cs="Arial"/>
          </w:rPr>
          <w:t>nissam-397445@gulfjobseeker.com</w:t>
        </w:r>
      </w:hyperlink>
      <w:r>
        <w:rPr>
          <w:rFonts w:ascii="Arial" w:eastAsia="Arial" w:hAnsi="Arial" w:cs="Arial"/>
        </w:rPr>
        <w:t xml:space="preserve"> </w:t>
      </w: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204" w:lineRule="exact"/>
        <w:rPr>
          <w:sz w:val="24"/>
          <w:szCs w:val="24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color w:val="993300"/>
          <w:sz w:val="28"/>
          <w:szCs w:val="28"/>
          <w:u w:val="single"/>
        </w:rPr>
        <w:t>Objective</w:t>
      </w:r>
      <w:r>
        <w:rPr>
          <w:rFonts w:ascii="Arial" w:eastAsia="Arial" w:hAnsi="Arial" w:cs="Arial"/>
          <w:color w:val="993300"/>
          <w:sz w:val="28"/>
          <w:szCs w:val="28"/>
        </w:rPr>
        <w:t>:</w:t>
      </w:r>
    </w:p>
    <w:p w:rsidR="00F34849" w:rsidRDefault="00F34849">
      <w:pPr>
        <w:spacing w:line="265" w:lineRule="exact"/>
        <w:rPr>
          <w:sz w:val="24"/>
          <w:szCs w:val="24"/>
        </w:rPr>
      </w:pPr>
    </w:p>
    <w:p w:rsidR="00F34849" w:rsidRDefault="006D72F2">
      <w:pPr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am a highly motivated, innovative and ambitious young man, with full of ideas and keen about showing results. I want to be associated with a </w:t>
      </w:r>
      <w:r>
        <w:rPr>
          <w:rFonts w:ascii="Arial" w:eastAsia="Arial" w:hAnsi="Arial" w:cs="Arial"/>
        </w:rPr>
        <w:t>growth oriented organization which will allow me in developing my skills in a more challenging way.</w:t>
      </w:r>
    </w:p>
    <w:p w:rsidR="00F34849" w:rsidRDefault="00F34849">
      <w:pPr>
        <w:spacing w:line="271" w:lineRule="exact"/>
        <w:rPr>
          <w:sz w:val="24"/>
          <w:szCs w:val="24"/>
        </w:rPr>
      </w:pPr>
    </w:p>
    <w:p w:rsidR="00F34849" w:rsidRDefault="006D72F2">
      <w:pPr>
        <w:spacing w:line="237" w:lineRule="auto"/>
        <w:ind w:right="1120"/>
        <w:rPr>
          <w:sz w:val="20"/>
          <w:szCs w:val="20"/>
        </w:rPr>
      </w:pPr>
      <w:r>
        <w:rPr>
          <w:rFonts w:ascii="Arial" w:eastAsia="Arial" w:hAnsi="Arial" w:cs="Arial"/>
        </w:rPr>
        <w:t>I can assure you that I can contribute more than my due share towards growth if placed in your organization.</w:t>
      </w:r>
    </w:p>
    <w:p w:rsidR="00F34849" w:rsidRDefault="00F34849">
      <w:pPr>
        <w:spacing w:line="251" w:lineRule="exact"/>
        <w:rPr>
          <w:sz w:val="24"/>
          <w:szCs w:val="24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color w:val="993300"/>
          <w:sz w:val="24"/>
          <w:szCs w:val="24"/>
          <w:u w:val="single"/>
        </w:rPr>
        <w:t>Personal details:</w:t>
      </w:r>
    </w:p>
    <w:p w:rsidR="00F34849" w:rsidRDefault="00F34849">
      <w:pPr>
        <w:spacing w:line="286" w:lineRule="exact"/>
        <w:rPr>
          <w:sz w:val="24"/>
          <w:szCs w:val="24"/>
        </w:rPr>
      </w:pPr>
    </w:p>
    <w:p w:rsidR="00F34849" w:rsidRDefault="006D72F2">
      <w:pPr>
        <w:tabs>
          <w:tab w:val="left" w:pos="436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Indian</w:t>
      </w:r>
    </w:p>
    <w:p w:rsidR="00F34849" w:rsidRDefault="00F34849">
      <w:pPr>
        <w:spacing w:line="6" w:lineRule="exact"/>
        <w:rPr>
          <w:sz w:val="24"/>
          <w:szCs w:val="24"/>
        </w:rPr>
      </w:pPr>
    </w:p>
    <w:p w:rsidR="00F34849" w:rsidRDefault="006D72F2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Date </w:t>
      </w:r>
      <w:r>
        <w:rPr>
          <w:rFonts w:ascii="Arial" w:eastAsia="Arial" w:hAnsi="Arial" w:cs="Arial"/>
          <w:sz w:val="24"/>
          <w:szCs w:val="24"/>
        </w:rPr>
        <w:t>of Birth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31</w:t>
      </w:r>
      <w:r>
        <w:rPr>
          <w:rFonts w:ascii="Arial" w:eastAsia="Arial" w:hAnsi="Arial" w:cs="Arial"/>
          <w:sz w:val="26"/>
          <w:szCs w:val="26"/>
          <w:vertAlign w:val="superscript"/>
        </w:rPr>
        <w:t>st</w:t>
      </w:r>
      <w:r>
        <w:rPr>
          <w:rFonts w:ascii="Arial" w:eastAsia="Arial" w:hAnsi="Arial" w:cs="Arial"/>
          <w:sz w:val="23"/>
          <w:szCs w:val="23"/>
        </w:rPr>
        <w:t xml:space="preserve"> May 1983</w:t>
      </w:r>
    </w:p>
    <w:p w:rsidR="00F34849" w:rsidRDefault="00F34849">
      <w:pPr>
        <w:spacing w:line="1" w:lineRule="exact"/>
        <w:rPr>
          <w:sz w:val="24"/>
          <w:szCs w:val="24"/>
        </w:rPr>
      </w:pPr>
    </w:p>
    <w:p w:rsidR="00F34849" w:rsidRDefault="006D72F2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Islam, Muslim</w:t>
      </w:r>
    </w:p>
    <w:p w:rsidR="00F34849" w:rsidRDefault="00F34849">
      <w:pPr>
        <w:spacing w:line="3" w:lineRule="exact"/>
        <w:rPr>
          <w:sz w:val="24"/>
          <w:szCs w:val="24"/>
        </w:rPr>
      </w:pPr>
    </w:p>
    <w:p w:rsidR="00F34849" w:rsidRDefault="006D72F2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Male</w:t>
      </w:r>
    </w:p>
    <w:p w:rsidR="00F34849" w:rsidRDefault="00F34849">
      <w:pPr>
        <w:spacing w:line="7" w:lineRule="exact"/>
        <w:rPr>
          <w:sz w:val="24"/>
          <w:szCs w:val="24"/>
        </w:rPr>
      </w:pPr>
    </w:p>
    <w:p w:rsidR="00F34849" w:rsidRDefault="006D72F2">
      <w:pPr>
        <w:tabs>
          <w:tab w:val="left" w:pos="432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Married</w:t>
      </w:r>
    </w:p>
    <w:p w:rsidR="00F34849" w:rsidRDefault="00F34849">
      <w:pPr>
        <w:spacing w:line="5" w:lineRule="exact"/>
        <w:rPr>
          <w:sz w:val="24"/>
          <w:szCs w:val="24"/>
        </w:rPr>
      </w:pPr>
    </w:p>
    <w:p w:rsidR="00F34849" w:rsidRDefault="006D72F2">
      <w:pPr>
        <w:tabs>
          <w:tab w:val="left" w:pos="4300"/>
        </w:tabs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English, Arabic, Hindi&amp; Malayalam</w:t>
      </w:r>
    </w:p>
    <w:p w:rsidR="00F34849" w:rsidRDefault="00F34849">
      <w:pPr>
        <w:spacing w:line="5" w:lineRule="exact"/>
        <w:rPr>
          <w:sz w:val="24"/>
          <w:szCs w:val="24"/>
        </w:rPr>
      </w:pPr>
    </w:p>
    <w:p w:rsidR="00F34849" w:rsidRDefault="00F34849">
      <w:pPr>
        <w:spacing w:line="200" w:lineRule="exact"/>
        <w:rPr>
          <w:sz w:val="24"/>
          <w:szCs w:val="24"/>
        </w:rPr>
      </w:pPr>
    </w:p>
    <w:p w:rsidR="00F34849" w:rsidRDefault="00F34849">
      <w:pPr>
        <w:spacing w:line="366" w:lineRule="exact"/>
        <w:rPr>
          <w:sz w:val="24"/>
          <w:szCs w:val="24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color w:val="993300"/>
          <w:sz w:val="24"/>
          <w:szCs w:val="24"/>
          <w:u w:val="single"/>
        </w:rPr>
        <w:t>Educational Qualification:</w:t>
      </w:r>
    </w:p>
    <w:p w:rsidR="00F34849" w:rsidRDefault="00F34849">
      <w:pPr>
        <w:spacing w:line="240" w:lineRule="exact"/>
        <w:rPr>
          <w:sz w:val="24"/>
          <w:szCs w:val="24"/>
        </w:rPr>
      </w:pPr>
    </w:p>
    <w:p w:rsidR="00F34849" w:rsidRDefault="006D72F2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 xml:space="preserve">Diploma In Electronics </w:t>
      </w:r>
      <w:r>
        <w:rPr>
          <w:rFonts w:ascii="Arial" w:eastAsia="Arial" w:hAnsi="Arial" w:cs="Arial"/>
          <w:u w:val="single"/>
        </w:rPr>
        <w:t>Engineering</w:t>
      </w:r>
    </w:p>
    <w:p w:rsidR="00F34849" w:rsidRDefault="00F34849">
      <w:pPr>
        <w:spacing w:line="4" w:lineRule="exact"/>
        <w:rPr>
          <w:sz w:val="24"/>
          <w:szCs w:val="24"/>
        </w:rPr>
      </w:pPr>
    </w:p>
    <w:p w:rsidR="00F34849" w:rsidRDefault="006D72F2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From state board of Technical Education, Kerala, India (2005)</w:t>
      </w:r>
    </w:p>
    <w:p w:rsidR="00F34849" w:rsidRDefault="00F34849">
      <w:pPr>
        <w:spacing w:line="264" w:lineRule="exact"/>
        <w:rPr>
          <w:sz w:val="24"/>
          <w:szCs w:val="24"/>
        </w:rPr>
      </w:pPr>
    </w:p>
    <w:p w:rsidR="00F34849" w:rsidRDefault="006D72F2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Higher Secondary Education</w:t>
      </w:r>
    </w:p>
    <w:p w:rsidR="00F34849" w:rsidRDefault="00F34849">
      <w:pPr>
        <w:spacing w:line="4" w:lineRule="exact"/>
        <w:rPr>
          <w:sz w:val="24"/>
          <w:szCs w:val="24"/>
        </w:rPr>
      </w:pPr>
    </w:p>
    <w:p w:rsidR="00F34849" w:rsidRDefault="006D72F2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From University of Calicut, Kerala, India (2000)</w:t>
      </w:r>
    </w:p>
    <w:p w:rsidR="00F34849" w:rsidRDefault="00F34849">
      <w:pPr>
        <w:spacing w:line="239" w:lineRule="exact"/>
        <w:rPr>
          <w:sz w:val="24"/>
          <w:szCs w:val="24"/>
        </w:rPr>
      </w:pPr>
    </w:p>
    <w:p w:rsidR="00F34849" w:rsidRDefault="006D72F2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Secondary School Leaving Certificate</w:t>
      </w:r>
    </w:p>
    <w:p w:rsidR="00F34849" w:rsidRDefault="00F34849">
      <w:pPr>
        <w:spacing w:line="4" w:lineRule="exact"/>
        <w:rPr>
          <w:sz w:val="24"/>
          <w:szCs w:val="24"/>
        </w:rPr>
      </w:pPr>
    </w:p>
    <w:p w:rsidR="00F34849" w:rsidRDefault="006D72F2">
      <w:pPr>
        <w:ind w:left="2160"/>
        <w:rPr>
          <w:sz w:val="20"/>
          <w:szCs w:val="20"/>
        </w:rPr>
      </w:pPr>
      <w:r>
        <w:rPr>
          <w:rFonts w:ascii="Arial" w:eastAsia="Arial" w:hAnsi="Arial" w:cs="Arial"/>
        </w:rPr>
        <w:t>From Board of public Examinations, Kerala, India (1998)</w:t>
      </w:r>
    </w:p>
    <w:p w:rsidR="00F34849" w:rsidRDefault="00F34849">
      <w:pPr>
        <w:spacing w:line="285" w:lineRule="exact"/>
        <w:rPr>
          <w:sz w:val="24"/>
          <w:szCs w:val="24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color w:val="993300"/>
          <w:sz w:val="24"/>
          <w:szCs w:val="24"/>
          <w:u w:val="single"/>
        </w:rPr>
        <w:t>Compute</w:t>
      </w:r>
      <w:r>
        <w:rPr>
          <w:rFonts w:ascii="Arial" w:eastAsia="Arial" w:hAnsi="Arial" w:cs="Arial"/>
          <w:color w:val="993300"/>
          <w:sz w:val="24"/>
          <w:szCs w:val="24"/>
          <w:u w:val="single"/>
        </w:rPr>
        <w:t>r Skills:</w:t>
      </w:r>
    </w:p>
    <w:p w:rsidR="00F34849" w:rsidRDefault="00F34849">
      <w:pPr>
        <w:spacing w:line="4" w:lineRule="exact"/>
        <w:rPr>
          <w:sz w:val="24"/>
          <w:szCs w:val="24"/>
        </w:rPr>
      </w:pPr>
    </w:p>
    <w:p w:rsidR="00F34849" w:rsidRDefault="006D72F2">
      <w:pPr>
        <w:numPr>
          <w:ilvl w:val="0"/>
          <w:numId w:val="1"/>
        </w:numPr>
        <w:tabs>
          <w:tab w:val="left" w:pos="2520"/>
        </w:tabs>
        <w:ind w:left="2520" w:hanging="35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Office Packages-MS-Office- Word, Excel, Power Point,</w:t>
      </w:r>
    </w:p>
    <w:p w:rsidR="00F34849" w:rsidRDefault="00F34849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34849" w:rsidRDefault="006D72F2">
      <w:pPr>
        <w:numPr>
          <w:ilvl w:val="0"/>
          <w:numId w:val="1"/>
        </w:numPr>
        <w:tabs>
          <w:tab w:val="left" w:pos="2520"/>
        </w:tabs>
        <w:spacing w:line="184" w:lineRule="auto"/>
        <w:ind w:left="252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Operating System- Win98/ME/XP/windows7</w:t>
      </w:r>
    </w:p>
    <w:p w:rsidR="00F34849" w:rsidRDefault="00F34849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34849" w:rsidRDefault="006D72F2">
      <w:pPr>
        <w:numPr>
          <w:ilvl w:val="0"/>
          <w:numId w:val="1"/>
        </w:numPr>
        <w:tabs>
          <w:tab w:val="left" w:pos="2520"/>
        </w:tabs>
        <w:spacing w:line="184" w:lineRule="auto"/>
        <w:ind w:left="252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Designing Packages-Adobe Photoshop</w:t>
      </w:r>
    </w:p>
    <w:p w:rsidR="00F34849" w:rsidRDefault="00F34849">
      <w:pPr>
        <w:spacing w:line="2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34849" w:rsidRDefault="006D72F2">
      <w:pPr>
        <w:numPr>
          <w:ilvl w:val="0"/>
          <w:numId w:val="1"/>
        </w:numPr>
        <w:tabs>
          <w:tab w:val="left" w:pos="2520"/>
        </w:tabs>
        <w:spacing w:line="184" w:lineRule="auto"/>
        <w:ind w:left="252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Internet knowledge</w:t>
      </w:r>
    </w:p>
    <w:p w:rsidR="00F34849" w:rsidRDefault="00F34849">
      <w:pPr>
        <w:spacing w:line="18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F34849" w:rsidRDefault="006D72F2">
      <w:pPr>
        <w:numPr>
          <w:ilvl w:val="0"/>
          <w:numId w:val="1"/>
        </w:numPr>
        <w:tabs>
          <w:tab w:val="left" w:pos="2520"/>
        </w:tabs>
        <w:spacing w:line="184" w:lineRule="auto"/>
        <w:ind w:left="252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Oracle</w:t>
      </w:r>
    </w:p>
    <w:p w:rsidR="00F34849" w:rsidRDefault="00F34849">
      <w:pPr>
        <w:spacing w:line="5" w:lineRule="exact"/>
        <w:rPr>
          <w:sz w:val="24"/>
          <w:szCs w:val="24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color w:val="993300"/>
          <w:sz w:val="24"/>
          <w:szCs w:val="24"/>
          <w:u w:val="single"/>
        </w:rPr>
        <w:t>Professional Summary:</w:t>
      </w:r>
    </w:p>
    <w:p w:rsidR="00F34849" w:rsidRDefault="006D72F2">
      <w:pPr>
        <w:tabs>
          <w:tab w:val="left" w:pos="8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Page 1 of 1</w:t>
      </w:r>
    </w:p>
    <w:p w:rsidR="00F34849" w:rsidRDefault="00F34849">
      <w:pPr>
        <w:sectPr w:rsidR="00F34849">
          <w:type w:val="continuous"/>
          <w:pgSz w:w="11900" w:h="16819"/>
          <w:pgMar w:top="768" w:right="659" w:bottom="119" w:left="900" w:header="0" w:footer="0" w:gutter="0"/>
          <w:cols w:space="720" w:equalWidth="0">
            <w:col w:w="10340"/>
          </w:cols>
        </w:sectPr>
      </w:pPr>
    </w:p>
    <w:p w:rsidR="00F34849" w:rsidRDefault="00F34849">
      <w:pPr>
        <w:rPr>
          <w:sz w:val="20"/>
          <w:szCs w:val="20"/>
        </w:rPr>
      </w:pP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lastRenderedPageBreak/>
        <w:pict>
          <v:line id="Shape 10" o:spid="_x0000_s1035" style="position:absolute;z-index:251653120;visibility:visible;mso-wrap-distance-left:0;mso-wrap-distance-right:0;mso-position-horizontal-relative:page;mso-position-vertical-relative:page" from="24pt,26.2pt" to="571.05pt,26.2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pict>
          <v:line id="Shape 11" o:spid="_x0000_s1036" style="position:absolute;z-index:251654144;visibility:visible;mso-wrap-distance-left:0;mso-wrap-distance-right:0;mso-position-horizontal-relative:page;mso-position-vertical-relative:page" from="26.2pt,24pt" to="26.2pt,817.05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pict>
          <v:line id="Shape 12" o:spid="_x0000_s1037" style="position:absolute;z-index:251655168;visibility:visible;mso-wrap-distance-left:0;mso-wrap-distance-right:0;mso-position-horizontal-relative:page;mso-position-vertical-relative:page" from="24pt,814.85pt" to="571.05pt,814.85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pict>
          <v:line id="Shape 13" o:spid="_x0000_s1038" style="position:absolute;z-index:251656192;visibility:visible;mso-wrap-distance-left:0;mso-wrap-distance-right:0;mso-position-horizontal-relative:page;mso-position-vertical-relative:page" from="568.85pt,24pt" to="568.85pt,817.05pt" o:allowincell="f" strokecolor="#545454" strokeweight="1.57478mm">
            <w10:wrap anchorx="page" anchory="page"/>
          </v:line>
        </w:pict>
      </w:r>
      <w:r w:rsidR="006D72F2">
        <w:rPr>
          <w:rFonts w:ascii="Arial" w:eastAsia="Arial" w:hAnsi="Arial" w:cs="Arial"/>
          <w:i/>
          <w:iCs/>
          <w:color w:val="BFBFBF"/>
          <w:sz w:val="30"/>
          <w:szCs w:val="30"/>
          <w:u w:val="single"/>
        </w:rPr>
        <w:t>Resum</w:t>
      </w:r>
      <w:r w:rsidR="006D72F2">
        <w:rPr>
          <w:rFonts w:ascii="Arial" w:eastAsia="Arial" w:hAnsi="Arial" w:cs="Arial"/>
          <w:i/>
          <w:iCs/>
          <w:color w:val="BFBFBF"/>
          <w:sz w:val="30"/>
          <w:szCs w:val="30"/>
        </w:rPr>
        <w:t>e</w:t>
      </w:r>
    </w:p>
    <w:p w:rsidR="00F34849" w:rsidRDefault="00F34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7216;visibility:visible;mso-wrap-distance-left:0;mso-wrap-distance-right:0" from="67pt,-6.85pt" to="516.6pt,-6.85pt" o:allowincell="f" strokeweight="1.85056mm"/>
        </w:pict>
      </w:r>
    </w:p>
    <w:p w:rsidR="00F34849" w:rsidRDefault="00F34849">
      <w:pPr>
        <w:spacing w:line="226" w:lineRule="exact"/>
        <w:rPr>
          <w:sz w:val="20"/>
          <w:szCs w:val="20"/>
        </w:rPr>
      </w:pPr>
    </w:p>
    <w:p w:rsidR="00F34849" w:rsidRDefault="006D72F2">
      <w:pPr>
        <w:spacing w:line="239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</w:rPr>
        <w:t>During my professional tenure I have gained considerable experience to be able to function at an executive level and quickly adaptable to any new working conditions, since my experience is of diversi</w:t>
      </w:r>
      <w:r>
        <w:rPr>
          <w:rFonts w:ascii="Arial" w:eastAsia="Arial" w:hAnsi="Arial" w:cs="Arial"/>
        </w:rPr>
        <w:t>fied nature.</w:t>
      </w:r>
    </w:p>
    <w:p w:rsidR="00F34849" w:rsidRDefault="00F34849">
      <w:pPr>
        <w:spacing w:line="285" w:lineRule="exact"/>
        <w:rPr>
          <w:sz w:val="20"/>
          <w:szCs w:val="20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color w:val="993300"/>
          <w:sz w:val="24"/>
          <w:szCs w:val="24"/>
          <w:u w:val="single"/>
        </w:rPr>
        <w:t>EXPERIENCE:-</w:t>
      </w:r>
    </w:p>
    <w:p w:rsidR="00F34849" w:rsidRDefault="00F34849">
      <w:pPr>
        <w:spacing w:line="276" w:lineRule="exact"/>
        <w:rPr>
          <w:sz w:val="20"/>
          <w:szCs w:val="20"/>
        </w:rPr>
      </w:pPr>
    </w:p>
    <w:p w:rsidR="00F34849" w:rsidRDefault="006D72F2">
      <w:pPr>
        <w:ind w:left="1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Year 2016 to 2020</w:t>
      </w:r>
    </w:p>
    <w:p w:rsidR="00F34849" w:rsidRDefault="00F34849">
      <w:pPr>
        <w:spacing w:line="16" w:lineRule="exact"/>
        <w:rPr>
          <w:sz w:val="20"/>
          <w:szCs w:val="20"/>
        </w:rPr>
      </w:pPr>
    </w:p>
    <w:p w:rsidR="00F34849" w:rsidRDefault="006D72F2">
      <w:pPr>
        <w:spacing w:line="237" w:lineRule="auto"/>
        <w:ind w:left="580" w:right="33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worked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as a Sales Engineer in a </w:t>
      </w:r>
      <w:r>
        <w:rPr>
          <w:rFonts w:ascii="Arial" w:eastAsia="Arial" w:hAnsi="Arial" w:cs="Arial"/>
          <w:sz w:val="24"/>
          <w:szCs w:val="24"/>
        </w:rPr>
        <w:t>Leading Telecom and ELV systems provider in Kerala.</w:t>
      </w:r>
    </w:p>
    <w:p w:rsidR="00F34849" w:rsidRDefault="00F34849">
      <w:pPr>
        <w:spacing w:line="284" w:lineRule="exact"/>
        <w:rPr>
          <w:sz w:val="20"/>
          <w:szCs w:val="20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Job profile:</w:t>
      </w:r>
    </w:p>
    <w:p w:rsidR="00F34849" w:rsidRDefault="00F34849">
      <w:pPr>
        <w:spacing w:line="72" w:lineRule="exact"/>
        <w:rPr>
          <w:sz w:val="20"/>
          <w:szCs w:val="20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ind w:left="58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Searching for new clients who could benefit from your products in a designated </w:t>
      </w:r>
      <w:r>
        <w:rPr>
          <w:rFonts w:ascii="Arial" w:eastAsia="Arial" w:hAnsi="Arial" w:cs="Arial"/>
          <w:sz w:val="23"/>
          <w:szCs w:val="23"/>
        </w:rPr>
        <w:t>region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1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Establishing new, and maintaining existing, relationships with customers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Meeting regular sales targets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Travelling to visit potential clients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Persuading clients that a product or service will best satisfy their needs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Managing and interpreting</w:t>
      </w:r>
      <w:r>
        <w:rPr>
          <w:rFonts w:ascii="Arial" w:eastAsia="Arial" w:hAnsi="Arial" w:cs="Arial"/>
          <w:sz w:val="18"/>
          <w:szCs w:val="18"/>
        </w:rPr>
        <w:t xml:space="preserve"> customer requirements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Solving client problems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Making technical presentations and demonstrating how a product will meet client needs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Offering after-sales support services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Preparing reports for head office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0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Recording and maintaining client contact </w:t>
      </w:r>
      <w:r>
        <w:rPr>
          <w:rFonts w:ascii="Arial" w:eastAsia="Arial" w:hAnsi="Arial" w:cs="Arial"/>
          <w:sz w:val="19"/>
          <w:szCs w:val="19"/>
        </w:rPr>
        <w:t>data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Co-ordinating sales projects</w:t>
      </w:r>
      <w:r>
        <w:rPr>
          <w:rFonts w:ascii="Wingdings" w:eastAsia="Wingdings" w:hAnsi="Wingdings" w:cs="Wingdings"/>
          <w:sz w:val="32"/>
          <w:szCs w:val="32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8"/>
          <w:szCs w:val="18"/>
        </w:rPr>
      </w:pPr>
    </w:p>
    <w:p w:rsidR="00F34849" w:rsidRDefault="006D72F2">
      <w:pPr>
        <w:numPr>
          <w:ilvl w:val="0"/>
          <w:numId w:val="2"/>
        </w:numPr>
        <w:tabs>
          <w:tab w:val="left" w:pos="580"/>
        </w:tabs>
        <w:spacing w:line="211" w:lineRule="auto"/>
        <w:ind w:left="580" w:hanging="359"/>
        <w:rPr>
          <w:rFonts w:ascii="Symbol" w:eastAsia="Symbol" w:hAnsi="Symbol" w:cs="Symbo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Providing pre-sales technical assistance and product education</w:t>
      </w:r>
      <w:r>
        <w:rPr>
          <w:rFonts w:ascii="Wingdings" w:eastAsia="Wingdings" w:hAnsi="Wingdings" w:cs="Wingdings"/>
          <w:sz w:val="46"/>
          <w:szCs w:val="46"/>
          <w:vertAlign w:val="superscript"/>
        </w:rPr>
        <w:t></w:t>
      </w:r>
    </w:p>
    <w:p w:rsidR="00F34849" w:rsidRDefault="00F34849">
      <w:pPr>
        <w:spacing w:line="69" w:lineRule="exact"/>
        <w:rPr>
          <w:sz w:val="20"/>
          <w:szCs w:val="20"/>
        </w:rPr>
      </w:pPr>
    </w:p>
    <w:p w:rsidR="00F34849" w:rsidRDefault="006D72F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Year 2012 to 2016</w:t>
      </w:r>
    </w:p>
    <w:p w:rsidR="00F34849" w:rsidRDefault="00F34849">
      <w:pPr>
        <w:spacing w:line="5" w:lineRule="exact"/>
        <w:rPr>
          <w:sz w:val="20"/>
          <w:szCs w:val="20"/>
        </w:rPr>
      </w:pPr>
    </w:p>
    <w:p w:rsidR="00F34849" w:rsidRDefault="006D72F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Sales consultant</w:t>
      </w:r>
    </w:p>
    <w:p w:rsidR="00F34849" w:rsidRDefault="00F34849">
      <w:pPr>
        <w:spacing w:line="2" w:lineRule="exact"/>
        <w:rPr>
          <w:sz w:val="20"/>
          <w:szCs w:val="20"/>
        </w:rPr>
      </w:pPr>
    </w:p>
    <w:p w:rsidR="00F34849" w:rsidRDefault="006D72F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(Malabar Doors, Kerala, India)</w:t>
      </w:r>
    </w:p>
    <w:p w:rsidR="00F34849" w:rsidRDefault="00F34849">
      <w:pPr>
        <w:spacing w:line="7" w:lineRule="exact"/>
        <w:rPr>
          <w:sz w:val="20"/>
          <w:szCs w:val="20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Job Profile:-</w:t>
      </w:r>
    </w:p>
    <w:p w:rsidR="00F34849" w:rsidRDefault="00F34849">
      <w:pPr>
        <w:spacing w:line="4" w:lineRule="exact"/>
        <w:rPr>
          <w:sz w:val="20"/>
          <w:szCs w:val="20"/>
        </w:rPr>
      </w:pPr>
    </w:p>
    <w:p w:rsidR="00F34849" w:rsidRDefault="006D72F2">
      <w:pPr>
        <w:numPr>
          <w:ilvl w:val="0"/>
          <w:numId w:val="3"/>
        </w:numPr>
        <w:tabs>
          <w:tab w:val="left" w:pos="580"/>
        </w:tabs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sales of Interior and Exterior Doors and Furniture</w:t>
      </w:r>
    </w:p>
    <w:p w:rsidR="00F34849" w:rsidRDefault="006D72F2">
      <w:pPr>
        <w:numPr>
          <w:ilvl w:val="0"/>
          <w:numId w:val="3"/>
        </w:numPr>
        <w:tabs>
          <w:tab w:val="left" w:pos="580"/>
        </w:tabs>
        <w:spacing w:line="182" w:lineRule="auto"/>
        <w:ind w:left="580" w:hanging="359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Identify and ensure customer to find desired product by showing all products that met their criteria</w:t>
      </w:r>
      <w:r>
        <w:rPr>
          <w:rFonts w:ascii="Wingdings" w:eastAsia="Wingdings" w:hAnsi="Wingdings" w:cs="Wingdings"/>
          <w:sz w:val="35"/>
          <w:szCs w:val="35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19"/>
          <w:szCs w:val="19"/>
        </w:rPr>
      </w:pPr>
    </w:p>
    <w:p w:rsidR="00F34849" w:rsidRDefault="006D72F2">
      <w:pPr>
        <w:numPr>
          <w:ilvl w:val="0"/>
          <w:numId w:val="3"/>
        </w:numPr>
        <w:tabs>
          <w:tab w:val="left" w:pos="580"/>
        </w:tabs>
        <w:spacing w:line="184" w:lineRule="auto"/>
        <w:ind w:left="580" w:right="30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 Department’s sales and objectives and handle special orders, delivery services and Inventory tracking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F34849" w:rsidRDefault="00F3484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3"/>
        </w:numPr>
        <w:tabs>
          <w:tab w:val="left" w:pos="580"/>
        </w:tabs>
        <w:spacing w:line="185" w:lineRule="auto"/>
        <w:ind w:left="580" w:right="80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Monitoring competitor’s activities and givin</w:t>
      </w:r>
      <w:r>
        <w:rPr>
          <w:rFonts w:ascii="Arial" w:eastAsia="Arial" w:hAnsi="Arial" w:cs="Arial"/>
          <w:sz w:val="20"/>
          <w:szCs w:val="20"/>
        </w:rPr>
        <w:t>g regular feed back to management for corrective action whenever needed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F34849" w:rsidRDefault="006D72F2">
      <w:pPr>
        <w:numPr>
          <w:ilvl w:val="0"/>
          <w:numId w:val="3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Meeting clients for the customized making of products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F34849" w:rsidRDefault="006D72F2">
      <w:pPr>
        <w:numPr>
          <w:ilvl w:val="0"/>
          <w:numId w:val="3"/>
        </w:numPr>
        <w:tabs>
          <w:tab w:val="left" w:pos="580"/>
        </w:tabs>
        <w:spacing w:line="211" w:lineRule="auto"/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Have been meeting the set targets and giving good business to the organization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F34849">
      <w:pPr>
        <w:spacing w:line="55" w:lineRule="exact"/>
        <w:rPr>
          <w:sz w:val="20"/>
          <w:szCs w:val="20"/>
        </w:rPr>
      </w:pPr>
    </w:p>
    <w:p w:rsidR="00F34849" w:rsidRDefault="006D72F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Year 2008 to 2011:</w:t>
      </w:r>
    </w:p>
    <w:p w:rsidR="00F34849" w:rsidRDefault="00F34849">
      <w:pPr>
        <w:spacing w:line="5" w:lineRule="exact"/>
        <w:rPr>
          <w:sz w:val="20"/>
          <w:szCs w:val="20"/>
        </w:rPr>
      </w:pPr>
    </w:p>
    <w:p w:rsidR="00F34849" w:rsidRDefault="006D72F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Service Centre Supervisor</w:t>
      </w:r>
    </w:p>
    <w:p w:rsidR="00F34849" w:rsidRDefault="00F34849">
      <w:pPr>
        <w:spacing w:line="5" w:lineRule="exact"/>
        <w:rPr>
          <w:sz w:val="20"/>
          <w:szCs w:val="20"/>
        </w:rPr>
      </w:pPr>
    </w:p>
    <w:p w:rsidR="00F34849" w:rsidRDefault="006D72F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(In Mohsin Haider Darwish L.L.C - Oman.)</w:t>
      </w:r>
    </w:p>
    <w:p w:rsidR="00F34849" w:rsidRDefault="00F34849">
      <w:pPr>
        <w:spacing w:line="5" w:lineRule="exact"/>
        <w:rPr>
          <w:sz w:val="20"/>
          <w:szCs w:val="20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Job Profile:-</w:t>
      </w:r>
    </w:p>
    <w:p w:rsidR="00F34849" w:rsidRDefault="00F34849">
      <w:pPr>
        <w:spacing w:line="21" w:lineRule="exact"/>
        <w:rPr>
          <w:sz w:val="20"/>
          <w:szCs w:val="20"/>
        </w:rPr>
      </w:pPr>
    </w:p>
    <w:p w:rsidR="00F34849" w:rsidRDefault="006D72F2">
      <w:pPr>
        <w:numPr>
          <w:ilvl w:val="0"/>
          <w:numId w:val="4"/>
        </w:numPr>
        <w:tabs>
          <w:tab w:val="left" w:pos="580"/>
        </w:tabs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To handle service reception, repair order opening, billing of service jobs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6D72F2">
      <w:pPr>
        <w:numPr>
          <w:ilvl w:val="0"/>
          <w:numId w:val="4"/>
        </w:numPr>
        <w:tabs>
          <w:tab w:val="left" w:pos="580"/>
        </w:tabs>
        <w:spacing w:line="188" w:lineRule="auto"/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Allocate the job to concerned Service Engineers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F34849">
      <w:pPr>
        <w:spacing w:line="2" w:lineRule="exact"/>
        <w:rPr>
          <w:rFonts w:ascii="Symbol" w:eastAsia="Symbol" w:hAnsi="Symbol" w:cs="Symbol"/>
        </w:rPr>
      </w:pPr>
    </w:p>
    <w:p w:rsidR="00F34849" w:rsidRDefault="006D72F2">
      <w:pPr>
        <w:numPr>
          <w:ilvl w:val="0"/>
          <w:numId w:val="4"/>
        </w:numPr>
        <w:tabs>
          <w:tab w:val="left" w:pos="580"/>
        </w:tabs>
        <w:spacing w:line="188" w:lineRule="auto"/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Control the team of field technicians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F34849">
      <w:pPr>
        <w:spacing w:line="2" w:lineRule="exact"/>
        <w:rPr>
          <w:rFonts w:ascii="Symbol" w:eastAsia="Symbol" w:hAnsi="Symbol" w:cs="Symbol"/>
        </w:rPr>
      </w:pPr>
    </w:p>
    <w:p w:rsidR="00F34849" w:rsidRDefault="006D72F2">
      <w:pPr>
        <w:numPr>
          <w:ilvl w:val="0"/>
          <w:numId w:val="4"/>
        </w:numPr>
        <w:tabs>
          <w:tab w:val="left" w:pos="580"/>
        </w:tabs>
        <w:spacing w:line="190" w:lineRule="auto"/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Overall responsibilities of the </w:t>
      </w:r>
      <w:r>
        <w:rPr>
          <w:rFonts w:ascii="Arial" w:eastAsia="Arial" w:hAnsi="Arial" w:cs="Arial"/>
        </w:rPr>
        <w:t>service centre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6D72F2">
      <w:pPr>
        <w:numPr>
          <w:ilvl w:val="0"/>
          <w:numId w:val="4"/>
        </w:numPr>
        <w:tabs>
          <w:tab w:val="left" w:pos="580"/>
        </w:tabs>
        <w:spacing w:line="197" w:lineRule="auto"/>
        <w:ind w:left="580" w:hanging="359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Carried out all kind electronics and home appliances equipment Repairs under company procedure</w:t>
      </w:r>
      <w:r>
        <w:rPr>
          <w:rFonts w:ascii="Wingdings" w:eastAsia="Wingdings" w:hAnsi="Wingdings" w:cs="Wingdings"/>
          <w:sz w:val="42"/>
          <w:szCs w:val="42"/>
          <w:vertAlign w:val="superscript"/>
        </w:rPr>
        <w:t></w:t>
      </w:r>
    </w:p>
    <w:p w:rsidR="00F34849" w:rsidRDefault="006D72F2">
      <w:pPr>
        <w:numPr>
          <w:ilvl w:val="0"/>
          <w:numId w:val="4"/>
        </w:numPr>
        <w:tabs>
          <w:tab w:val="left" w:pos="580"/>
        </w:tabs>
        <w:spacing w:line="211" w:lineRule="auto"/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Have been meeting the set targets and giving good business to the organization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F34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8240;visibility:visible;mso-wrap-distance-left:0;mso-wrap-distance-right:0" from="-1.05pt,2.35pt" to="519.05pt,2.35pt" o:allowincell="f" strokeweight=".17625mm"/>
        </w:pict>
      </w:r>
      <w:r>
        <w:rPr>
          <w:sz w:val="20"/>
          <w:szCs w:val="20"/>
        </w:rPr>
        <w:pict>
          <v:line id="Shape 16" o:spid="_x0000_s1041" style="position:absolute;z-index:251659264;visibility:visible;mso-wrap-distance-left:0;mso-wrap-distance-right:0" from="-1.05pt,4.1pt" to="519.05pt,4.1pt" o:allowincell="f" strokeweight=".70494mm"/>
        </w:pict>
      </w:r>
    </w:p>
    <w:p w:rsidR="00F34849" w:rsidRDefault="006D72F2">
      <w:pPr>
        <w:tabs>
          <w:tab w:val="left" w:pos="8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Page 2 of 2</w:t>
      </w:r>
    </w:p>
    <w:p w:rsidR="00F34849" w:rsidRDefault="00F34849">
      <w:pPr>
        <w:sectPr w:rsidR="00F34849">
          <w:pgSz w:w="11900" w:h="16819"/>
          <w:pgMar w:top="768" w:right="599" w:bottom="119" w:left="900" w:header="0" w:footer="0" w:gutter="0"/>
          <w:cols w:space="720" w:equalWidth="0">
            <w:col w:w="10400"/>
          </w:cols>
        </w:sectPr>
      </w:pPr>
    </w:p>
    <w:p w:rsidR="00F34849" w:rsidRDefault="00F34849">
      <w:pPr>
        <w:ind w:left="220"/>
        <w:rPr>
          <w:sz w:val="20"/>
          <w:szCs w:val="20"/>
        </w:rPr>
      </w:pPr>
      <w:r w:rsidRPr="00F34849">
        <w:rPr>
          <w:rFonts w:ascii="Arial" w:eastAsia="Arial" w:hAnsi="Arial" w:cs="Arial"/>
          <w:i/>
          <w:iCs/>
          <w:color w:val="BFBFBF"/>
          <w:sz w:val="30"/>
          <w:szCs w:val="30"/>
        </w:rPr>
        <w:lastRenderedPageBreak/>
        <w:pict>
          <v:line id="Shape 17" o:spid="_x0000_s1042" style="position:absolute;left:0;text-align:left;z-index:251660288;visibility:visible;mso-wrap-distance-left:0;mso-wrap-distance-right:0;mso-position-horizontal-relative:page;mso-position-vertical-relative:page" from="24pt,26.2pt" to="571.05pt,26.2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</w:rPr>
        <w:pict>
          <v:line id="Shape 18" o:spid="_x0000_s1043" style="position:absolute;left:0;text-align:left;z-index:251661312;visibility:visible;mso-wrap-distance-left:0;mso-wrap-distance-right:0;mso-position-horizontal-relative:page;mso-position-vertical-relative:page" from="26.2pt,24pt" to="26.2pt,817.05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</w:rPr>
        <w:pict>
          <v:line id="Shape 19" o:spid="_x0000_s1044" style="position:absolute;left:0;text-align:left;z-index:251662336;visibility:visible;mso-wrap-distance-left:0;mso-wrap-distance-right:0;mso-position-horizontal-relative:page;mso-position-vertical-relative:page" from="24pt,814.85pt" to="571.05pt,814.85pt" o:allowincell="f" strokecolor="#545454" strokeweight="4.44pt">
            <w10:wrap anchorx="page" anchory="page"/>
          </v:line>
        </w:pict>
      </w:r>
      <w:r w:rsidRPr="00F34849">
        <w:rPr>
          <w:rFonts w:ascii="Arial" w:eastAsia="Arial" w:hAnsi="Arial" w:cs="Arial"/>
          <w:i/>
          <w:iCs/>
          <w:color w:val="BFBFBF"/>
          <w:sz w:val="30"/>
          <w:szCs w:val="30"/>
        </w:rPr>
        <w:pict>
          <v:line id="Shape 20" o:spid="_x0000_s1045" style="position:absolute;left:0;text-align:left;z-index:251663360;visibility:visible;mso-wrap-distance-left:0;mso-wrap-distance-right:0;mso-position-horizontal-relative:page;mso-position-vertical-relative:page" from="568.85pt,24pt" to="568.85pt,817.05pt" o:allowincell="f" strokecolor="#545454" strokeweight="1.57478mm">
            <w10:wrap anchorx="page" anchory="page"/>
          </v:line>
        </w:pict>
      </w:r>
      <w:r w:rsidR="006D72F2">
        <w:rPr>
          <w:rFonts w:ascii="Arial" w:eastAsia="Arial" w:hAnsi="Arial" w:cs="Arial"/>
          <w:i/>
          <w:iCs/>
          <w:color w:val="BFBFBF"/>
          <w:sz w:val="30"/>
          <w:szCs w:val="30"/>
        </w:rPr>
        <w:t>Resume</w:t>
      </w:r>
    </w:p>
    <w:p w:rsidR="00F34849" w:rsidRDefault="00F34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664384;visibility:visible;mso-wrap-distance-left:0;mso-wrap-distance-right:0" from=".3pt,-1.35pt" to="51.95pt,-1.35pt" o:allowincell="f" strokecolor="#bfbfbf" strokeweight=".24672mm"/>
        </w:pict>
      </w:r>
      <w:r>
        <w:rPr>
          <w:sz w:val="20"/>
          <w:szCs w:val="20"/>
        </w:rPr>
        <w:pict>
          <v:line id="Shape 22" o:spid="_x0000_s1047" style="position:absolute;z-index:251665408;visibility:visible;mso-wrap-distance-left:0;mso-wrap-distance-right:0" from="67pt,-6.85pt" to="516.6pt,-6.85pt" o:allowincell="f" strokeweight="1.85056mm"/>
        </w:pict>
      </w:r>
    </w:p>
    <w:p w:rsidR="00F34849" w:rsidRDefault="00F34849">
      <w:pPr>
        <w:sectPr w:rsidR="00F34849">
          <w:pgSz w:w="11900" w:h="16819"/>
          <w:pgMar w:top="768" w:right="779" w:bottom="119" w:left="900" w:header="0" w:footer="0" w:gutter="0"/>
          <w:cols w:space="720" w:equalWidth="0">
            <w:col w:w="10220"/>
          </w:cols>
        </w:sectPr>
      </w:pPr>
    </w:p>
    <w:p w:rsidR="00F34849" w:rsidRDefault="00F34849">
      <w:pPr>
        <w:spacing w:line="54" w:lineRule="exact"/>
        <w:rPr>
          <w:sz w:val="20"/>
          <w:szCs w:val="20"/>
        </w:rPr>
      </w:pPr>
    </w:p>
    <w:p w:rsidR="00F34849" w:rsidRDefault="006D72F2">
      <w:pPr>
        <w:numPr>
          <w:ilvl w:val="0"/>
          <w:numId w:val="5"/>
        </w:numPr>
        <w:tabs>
          <w:tab w:val="left" w:pos="580"/>
        </w:tabs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timely delivery of products to customers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6D72F2">
      <w:pPr>
        <w:numPr>
          <w:ilvl w:val="0"/>
          <w:numId w:val="5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Responsible for checking monthly expenses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F34849" w:rsidRDefault="006D72F2">
      <w:pPr>
        <w:numPr>
          <w:ilvl w:val="0"/>
          <w:numId w:val="5"/>
        </w:numPr>
        <w:tabs>
          <w:tab w:val="left" w:pos="580"/>
        </w:tabs>
        <w:spacing w:line="182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Indoor Sales of spare Parts &amp; Accessories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F34849" w:rsidRDefault="006D72F2">
      <w:pPr>
        <w:numPr>
          <w:ilvl w:val="0"/>
          <w:numId w:val="5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Preparing purchase orders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F34849" w:rsidRDefault="006D72F2">
      <w:pPr>
        <w:numPr>
          <w:ilvl w:val="0"/>
          <w:numId w:val="5"/>
        </w:numPr>
        <w:tabs>
          <w:tab w:val="left" w:pos="580"/>
        </w:tabs>
        <w:spacing w:line="184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Inventory control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F34849" w:rsidRDefault="006D72F2">
      <w:pPr>
        <w:numPr>
          <w:ilvl w:val="0"/>
          <w:numId w:val="5"/>
        </w:numPr>
        <w:tabs>
          <w:tab w:val="left" w:pos="580"/>
        </w:tabs>
        <w:spacing w:line="182" w:lineRule="auto"/>
        <w:ind w:left="580" w:hanging="359"/>
        <w:rPr>
          <w:rFonts w:ascii="Symbol" w:eastAsia="Symbol" w:hAnsi="Symbol" w:cs="Symbo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Make the </w:t>
      </w:r>
      <w:r>
        <w:rPr>
          <w:rFonts w:ascii="Arial" w:eastAsia="Arial" w:hAnsi="Arial" w:cs="Arial"/>
          <w:sz w:val="18"/>
          <w:szCs w:val="18"/>
        </w:rPr>
        <w:t>Quotation for Installation and Maintenance Service</w:t>
      </w:r>
      <w:r>
        <w:rPr>
          <w:rFonts w:ascii="Wingdings" w:eastAsia="Wingdings" w:hAnsi="Wingdings" w:cs="Wingdings"/>
          <w:sz w:val="31"/>
          <w:szCs w:val="31"/>
          <w:vertAlign w:val="superscript"/>
        </w:rPr>
        <w:t></w:t>
      </w:r>
    </w:p>
    <w:p w:rsidR="00F34849" w:rsidRDefault="006D72F2">
      <w:pPr>
        <w:numPr>
          <w:ilvl w:val="0"/>
          <w:numId w:val="5"/>
        </w:numPr>
        <w:tabs>
          <w:tab w:val="left" w:pos="580"/>
        </w:tabs>
        <w:spacing w:line="181" w:lineRule="auto"/>
        <w:ind w:left="580" w:right="220" w:hanging="359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Documentation inside the Service Centre such as order Spare parts needed verify the parts which comes to the stock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</w:t>
      </w:r>
    </w:p>
    <w:p w:rsidR="00F34849" w:rsidRDefault="00F3484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5"/>
        </w:numPr>
        <w:tabs>
          <w:tab w:val="left" w:pos="580"/>
        </w:tabs>
        <w:spacing w:line="211" w:lineRule="auto"/>
        <w:ind w:left="5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Reports to the management regarding sales/service enquiries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</w:p>
    <w:p w:rsidR="00F34849" w:rsidRDefault="00F34849">
      <w:pPr>
        <w:spacing w:line="170" w:lineRule="exact"/>
        <w:rPr>
          <w:sz w:val="20"/>
          <w:szCs w:val="20"/>
        </w:rPr>
      </w:pPr>
    </w:p>
    <w:p w:rsidR="00F34849" w:rsidRDefault="006D72F2">
      <w:pPr>
        <w:ind w:left="2020"/>
        <w:rPr>
          <w:sz w:val="20"/>
          <w:szCs w:val="20"/>
        </w:rPr>
      </w:pPr>
      <w:r>
        <w:rPr>
          <w:rFonts w:ascii="Arial" w:eastAsia="Arial" w:hAnsi="Arial" w:cs="Arial"/>
        </w:rPr>
        <w:t>Year 2006 to  200</w:t>
      </w:r>
      <w:r>
        <w:rPr>
          <w:rFonts w:ascii="Arial" w:eastAsia="Arial" w:hAnsi="Arial" w:cs="Arial"/>
        </w:rPr>
        <w:t>8:</w:t>
      </w:r>
    </w:p>
    <w:p w:rsidR="00F34849" w:rsidRDefault="00F34849">
      <w:pPr>
        <w:spacing w:line="4" w:lineRule="exact"/>
        <w:rPr>
          <w:sz w:val="20"/>
          <w:szCs w:val="20"/>
        </w:rPr>
      </w:pPr>
    </w:p>
    <w:p w:rsidR="00F34849" w:rsidRDefault="006D72F2">
      <w:pPr>
        <w:ind w:left="2020"/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Maintenance supervisor</w:t>
      </w:r>
    </w:p>
    <w:p w:rsidR="00F34849" w:rsidRDefault="00F34849">
      <w:pPr>
        <w:spacing w:line="6" w:lineRule="exact"/>
        <w:rPr>
          <w:sz w:val="20"/>
          <w:szCs w:val="20"/>
        </w:rPr>
      </w:pPr>
    </w:p>
    <w:p w:rsidR="00F34849" w:rsidRDefault="006D72F2">
      <w:pPr>
        <w:ind w:left="2020"/>
        <w:rPr>
          <w:sz w:val="20"/>
          <w:szCs w:val="20"/>
        </w:rPr>
      </w:pPr>
      <w:r>
        <w:rPr>
          <w:rFonts w:ascii="Arial" w:eastAsia="Arial" w:hAnsi="Arial" w:cs="Arial"/>
        </w:rPr>
        <w:t>(General Electrical &amp; Trading company - Oman.)</w:t>
      </w:r>
    </w:p>
    <w:p w:rsidR="00F34849" w:rsidRDefault="00F34849">
      <w:pPr>
        <w:spacing w:line="4" w:lineRule="exact"/>
        <w:rPr>
          <w:sz w:val="20"/>
          <w:szCs w:val="20"/>
        </w:rPr>
      </w:pPr>
    </w:p>
    <w:p w:rsidR="00F34849" w:rsidRDefault="006D72F2">
      <w:pPr>
        <w:ind w:left="2020"/>
        <w:rPr>
          <w:sz w:val="20"/>
          <w:szCs w:val="20"/>
        </w:rPr>
      </w:pPr>
      <w:r>
        <w:rPr>
          <w:rFonts w:ascii="Arial" w:eastAsia="Arial" w:hAnsi="Arial" w:cs="Arial"/>
        </w:rPr>
        <w:t>(sites Handled: Sulthan Qaboos University, Alseeb Sports Stadium-muscat)</w:t>
      </w:r>
    </w:p>
    <w:p w:rsidR="00F34849" w:rsidRDefault="00F34849">
      <w:pPr>
        <w:spacing w:line="172" w:lineRule="exact"/>
        <w:rPr>
          <w:sz w:val="20"/>
          <w:szCs w:val="20"/>
        </w:rPr>
      </w:pPr>
    </w:p>
    <w:p w:rsidR="00F34849" w:rsidRDefault="006D72F2">
      <w:pPr>
        <w:rPr>
          <w:sz w:val="20"/>
          <w:szCs w:val="20"/>
        </w:rPr>
      </w:pPr>
      <w:r>
        <w:rPr>
          <w:rFonts w:ascii="Arial" w:eastAsia="Arial" w:hAnsi="Arial" w:cs="Arial"/>
          <w:u w:val="single"/>
        </w:rPr>
        <w:t>Job Profile:-</w:t>
      </w:r>
    </w:p>
    <w:p w:rsidR="00F34849" w:rsidRDefault="00F34849">
      <w:pPr>
        <w:spacing w:line="293" w:lineRule="exact"/>
        <w:rPr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36" w:lineRule="auto"/>
        <w:ind w:left="1080" w:right="7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Responsible for preventive maintenance of facility equipment, under direction from the </w:t>
      </w:r>
      <w:r>
        <w:rPr>
          <w:rFonts w:ascii="Arial" w:eastAsia="Arial" w:hAnsi="Arial" w:cs="Arial"/>
        </w:rPr>
        <w:t>Facilities Manager.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7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Detect and report defective materials or questionable conditions to facility manager.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Procure the material from different suppliers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Negotiate and make sure the material are timely delivered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12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Maintain the work area and equipment i</w:t>
      </w:r>
      <w:r>
        <w:rPr>
          <w:rFonts w:ascii="Arial" w:eastAsia="Arial" w:hAnsi="Arial" w:cs="Arial"/>
        </w:rPr>
        <w:t>n a clean and orderly condition and follow prescribed safety regulations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38" w:lineRule="auto"/>
        <w:ind w:left="1080" w:right="10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Perform other duties as assigned, including assisting inside the facility with general maintenance work.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38" w:lineRule="auto"/>
        <w:ind w:left="1080" w:right="11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 xml:space="preserve">Supervise and coordinate activities of workers engaged in repairing or </w:t>
      </w:r>
      <w:r>
        <w:rPr>
          <w:rFonts w:ascii="Arial" w:eastAsia="Arial" w:hAnsi="Arial" w:cs="Arial"/>
        </w:rPr>
        <w:t>replacing of Electrical or Mechanical equipments and Civil maintenance works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37" w:lineRule="auto"/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</w:rPr>
        <w:t>Requisitioned and purchased supplies and materials to complete projects; maintained records and inventory of activities and supplies used.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64" w:lineRule="auto"/>
        <w:ind w:left="1080" w:right="84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Processed work requested and schedul</w:t>
      </w:r>
      <w:r>
        <w:rPr>
          <w:rFonts w:ascii="Arial" w:eastAsia="Arial" w:hAnsi="Arial" w:cs="Arial"/>
          <w:sz w:val="24"/>
          <w:szCs w:val="24"/>
        </w:rPr>
        <w:t>ed the appropriate facility personnel to complete the task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10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ind w:left="10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Responsible for the overall maintenance of the building.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41" w:lineRule="auto"/>
        <w:ind w:left="1080" w:right="46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Other responsibilities included: monitoring and participating in operations in assigned sections including inspecting projects, developi</w:t>
      </w:r>
      <w:r>
        <w:rPr>
          <w:rFonts w:ascii="Arial" w:eastAsia="Arial" w:hAnsi="Arial" w:cs="Arial"/>
          <w:sz w:val="24"/>
          <w:szCs w:val="24"/>
        </w:rPr>
        <w:t>ng and implementing modifications and improvements, recommending and scheduling for contracts, negotiating prices and inspecting contractors work to ensure that safe work practices and operating procedures are followed.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39" w:lineRule="auto"/>
        <w:ind w:left="1080" w:right="150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Interacted professionally with ven</w:t>
      </w:r>
      <w:r>
        <w:rPr>
          <w:rFonts w:ascii="Arial" w:eastAsia="Arial" w:hAnsi="Arial" w:cs="Arial"/>
          <w:sz w:val="24"/>
          <w:szCs w:val="24"/>
        </w:rPr>
        <w:t>ders, employees , maintained effective working relationships and worked in cooperation with management to effectively meet departmental objectives.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23" w:lineRule="exact"/>
        <w:rPr>
          <w:rFonts w:ascii="Symbol" w:eastAsia="Symbol" w:hAnsi="Symbol" w:cs="Symbol"/>
          <w:sz w:val="20"/>
          <w:szCs w:val="20"/>
        </w:rPr>
      </w:pPr>
    </w:p>
    <w:p w:rsidR="00F34849" w:rsidRDefault="006D72F2">
      <w:pPr>
        <w:numPr>
          <w:ilvl w:val="0"/>
          <w:numId w:val="6"/>
        </w:numPr>
        <w:tabs>
          <w:tab w:val="left" w:pos="1080"/>
        </w:tabs>
        <w:spacing w:line="239" w:lineRule="auto"/>
        <w:ind w:left="1080" w:right="380" w:hanging="352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Provided input into the development of the operating budget for the assigned area; ordered materials and </w:t>
      </w:r>
      <w:r>
        <w:rPr>
          <w:rFonts w:ascii="Arial" w:eastAsia="Arial" w:hAnsi="Arial" w:cs="Arial"/>
          <w:sz w:val="24"/>
          <w:szCs w:val="24"/>
        </w:rPr>
        <w:t>supplies; assisted in the monitoring and tracking of expenditures.</w:t>
      </w:r>
      <w:r>
        <w:rPr>
          <w:rFonts w:ascii="Wingdings" w:eastAsia="Wingdings" w:hAnsi="Wingdings" w:cs="Wingdings"/>
          <w:sz w:val="19"/>
          <w:szCs w:val="19"/>
        </w:rPr>
        <w:t></w:t>
      </w:r>
    </w:p>
    <w:p w:rsidR="00F34849" w:rsidRDefault="00F34849">
      <w:pPr>
        <w:spacing w:line="329" w:lineRule="exact"/>
        <w:rPr>
          <w:sz w:val="20"/>
          <w:szCs w:val="20"/>
        </w:rPr>
      </w:pPr>
    </w:p>
    <w:p w:rsidR="00F34849" w:rsidRDefault="006D72F2">
      <w:pPr>
        <w:ind w:left="49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Declaration</w:t>
      </w:r>
    </w:p>
    <w:p w:rsidR="00F34849" w:rsidRDefault="00F34849">
      <w:pPr>
        <w:spacing w:line="11" w:lineRule="exact"/>
        <w:rPr>
          <w:sz w:val="20"/>
          <w:szCs w:val="20"/>
        </w:rPr>
      </w:pPr>
    </w:p>
    <w:p w:rsidR="00F34849" w:rsidRDefault="006D72F2">
      <w:pPr>
        <w:spacing w:line="237" w:lineRule="auto"/>
        <w:ind w:left="580" w:right="1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 hereby declare that the above furnished information is true to the best of my knowledge. I pledge to discharge my duties to the best of my abilities.</w:t>
      </w:r>
    </w:p>
    <w:p w:rsidR="00F34849" w:rsidRDefault="00F34849">
      <w:pPr>
        <w:spacing w:line="287" w:lineRule="exact"/>
        <w:rPr>
          <w:sz w:val="20"/>
          <w:szCs w:val="20"/>
        </w:rPr>
      </w:pPr>
    </w:p>
    <w:p w:rsidR="00F34849" w:rsidRDefault="006D72F2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Place :</w:t>
      </w:r>
    </w:p>
    <w:p w:rsidR="00F34849" w:rsidRDefault="00F34849">
      <w:pPr>
        <w:spacing w:line="286" w:lineRule="exact"/>
        <w:rPr>
          <w:sz w:val="20"/>
          <w:szCs w:val="20"/>
        </w:rPr>
      </w:pPr>
    </w:p>
    <w:p w:rsidR="00F34849" w:rsidRDefault="006D72F2">
      <w:pPr>
        <w:tabs>
          <w:tab w:val="left" w:pos="7200"/>
        </w:tabs>
        <w:ind w:left="58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Date :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Ni</w:t>
      </w:r>
      <w:r>
        <w:rPr>
          <w:rFonts w:ascii="Arial" w:eastAsia="Arial" w:hAnsi="Arial" w:cs="Arial"/>
          <w:sz w:val="24"/>
          <w:szCs w:val="24"/>
        </w:rPr>
        <w:t>ssam</w:t>
      </w:r>
      <w:proofErr w:type="spellEnd"/>
    </w:p>
    <w:p w:rsidR="00F34849" w:rsidRDefault="00F3484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66432;visibility:visible;mso-wrap-distance-left:0;mso-wrap-distance-right:0" from="-1.05pt,12.55pt" to="519.05pt,12.55pt" o:allowincell="f" strokeweight=".17625mm"/>
        </w:pict>
      </w:r>
      <w:r>
        <w:rPr>
          <w:sz w:val="20"/>
          <w:szCs w:val="20"/>
        </w:rPr>
        <w:pict>
          <v:line id="Shape 24" o:spid="_x0000_s1049" style="position:absolute;z-index:251667456;visibility:visible;mso-wrap-distance-left:0;mso-wrap-distance-right:0" from="-1.05pt,14.3pt" to="519.05pt,14.3pt" o:allowincell="f" strokeweight=".70494mm"/>
        </w:pict>
      </w:r>
    </w:p>
    <w:p w:rsidR="00F34849" w:rsidRDefault="00F34849">
      <w:pPr>
        <w:sectPr w:rsidR="00F34849">
          <w:type w:val="continuous"/>
          <w:pgSz w:w="11900" w:h="16819"/>
          <w:pgMar w:top="768" w:right="779" w:bottom="119" w:left="900" w:header="0" w:footer="0" w:gutter="0"/>
          <w:cols w:space="720" w:equalWidth="0">
            <w:col w:w="10220"/>
          </w:cols>
        </w:sectPr>
      </w:pPr>
    </w:p>
    <w:p w:rsidR="00F34849" w:rsidRDefault="00F34849">
      <w:pPr>
        <w:spacing w:line="302" w:lineRule="exact"/>
        <w:rPr>
          <w:sz w:val="20"/>
          <w:szCs w:val="20"/>
        </w:rPr>
      </w:pPr>
    </w:p>
    <w:p w:rsidR="00F34849" w:rsidRDefault="006D72F2">
      <w:pPr>
        <w:tabs>
          <w:tab w:val="left" w:pos="86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Page 3 of 3</w:t>
      </w:r>
    </w:p>
    <w:p w:rsidR="00F34849" w:rsidRDefault="00F34849">
      <w:pPr>
        <w:sectPr w:rsidR="00F34849">
          <w:type w:val="continuous"/>
          <w:pgSz w:w="11900" w:h="16819"/>
          <w:pgMar w:top="768" w:right="779" w:bottom="119" w:left="900" w:header="0" w:footer="0" w:gutter="0"/>
          <w:cols w:space="720" w:equalWidth="0">
            <w:col w:w="10220"/>
          </w:cols>
        </w:sectPr>
      </w:pPr>
    </w:p>
    <w:p w:rsidR="00F34849" w:rsidRDefault="00F3484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5" o:spid="_x0000_s1050" style="position:absolute;z-index:251668480;visibility:visible;mso-wrap-distance-left:0;mso-wrap-distance-right:0;mso-position-horizontal-relative:page;mso-position-vertical-relative:page" from="24pt,26.2pt" to="571.05pt,26.2pt" o:allowincell="f" strokecolor="#545454" strokeweight="4.4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9504;visibility:visible;mso-wrap-distance-left:0;mso-wrap-distance-right:0;mso-position-horizontal-relative:page;mso-position-vertical-relative:page" from="26.2pt,24pt" to="26.2pt,817.05pt" o:allowincell="f" strokecolor="#545454" strokeweight="4.44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70528;visibility:visible;mso-wrap-distance-left:0;mso-wrap-distance-right:0;mso-position-horizontal-relative:page;mso-position-vertical-relative:page" from="24pt,814.85pt" to="571.05pt,814.85pt" o:allowincell="f" strokecolor="#545454" strokeweight="4.44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71552;visibility:visible;mso-wrap-distance-left:0;mso-wrap-distance-right:0;mso-position-horizontal-relative:page;mso-position-vertical-relative:page" from="568.85pt,24pt" to="568.85pt,817.05pt" o:allowincell="f" strokecolor="#545454" strokeweight="1.57478mm">
            <w10:wrap anchorx="page" anchory="page"/>
          </v:line>
        </w:pict>
      </w:r>
    </w:p>
    <w:sectPr w:rsidR="00F34849" w:rsidSect="00F34849">
      <w:pgSz w:w="11900" w:h="16819"/>
      <w:pgMar w:top="1440" w:right="1219" w:bottom="119" w:left="900" w:header="0" w:footer="0" w:gutter="0"/>
      <w:cols w:space="720" w:equalWidth="0">
        <w:col w:w="9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984AEB4"/>
    <w:lvl w:ilvl="0" w:tplc="A5262D84">
      <w:start w:val="1"/>
      <w:numFmt w:val="bullet"/>
      <w:lvlText w:val=""/>
      <w:lvlJc w:val="left"/>
    </w:lvl>
    <w:lvl w:ilvl="1" w:tplc="B12A1F68">
      <w:numFmt w:val="decimal"/>
      <w:lvlText w:val=""/>
      <w:lvlJc w:val="left"/>
    </w:lvl>
    <w:lvl w:ilvl="2" w:tplc="4B149D46">
      <w:numFmt w:val="decimal"/>
      <w:lvlText w:val=""/>
      <w:lvlJc w:val="left"/>
    </w:lvl>
    <w:lvl w:ilvl="3" w:tplc="1E3E94E8">
      <w:numFmt w:val="decimal"/>
      <w:lvlText w:val=""/>
      <w:lvlJc w:val="left"/>
    </w:lvl>
    <w:lvl w:ilvl="4" w:tplc="F2069868">
      <w:numFmt w:val="decimal"/>
      <w:lvlText w:val=""/>
      <w:lvlJc w:val="left"/>
    </w:lvl>
    <w:lvl w:ilvl="5" w:tplc="6D1A12E4">
      <w:numFmt w:val="decimal"/>
      <w:lvlText w:val=""/>
      <w:lvlJc w:val="left"/>
    </w:lvl>
    <w:lvl w:ilvl="6" w:tplc="00D89E30">
      <w:numFmt w:val="decimal"/>
      <w:lvlText w:val=""/>
      <w:lvlJc w:val="left"/>
    </w:lvl>
    <w:lvl w:ilvl="7" w:tplc="2BDE4CD0">
      <w:numFmt w:val="decimal"/>
      <w:lvlText w:val=""/>
      <w:lvlJc w:val="left"/>
    </w:lvl>
    <w:lvl w:ilvl="8" w:tplc="3E384B0A">
      <w:numFmt w:val="decimal"/>
      <w:lvlText w:val=""/>
      <w:lvlJc w:val="left"/>
    </w:lvl>
  </w:abstractNum>
  <w:abstractNum w:abstractNumId="1">
    <w:nsid w:val="000041BB"/>
    <w:multiLevelType w:val="hybridMultilevel"/>
    <w:tmpl w:val="6D2A82B0"/>
    <w:lvl w:ilvl="0" w:tplc="FA5AEBF0">
      <w:start w:val="1"/>
      <w:numFmt w:val="bullet"/>
      <w:lvlText w:val=""/>
      <w:lvlJc w:val="left"/>
    </w:lvl>
    <w:lvl w:ilvl="1" w:tplc="DCFC5F0A">
      <w:numFmt w:val="decimal"/>
      <w:lvlText w:val=""/>
      <w:lvlJc w:val="left"/>
    </w:lvl>
    <w:lvl w:ilvl="2" w:tplc="64FA5582">
      <w:numFmt w:val="decimal"/>
      <w:lvlText w:val=""/>
      <w:lvlJc w:val="left"/>
    </w:lvl>
    <w:lvl w:ilvl="3" w:tplc="D7407534">
      <w:numFmt w:val="decimal"/>
      <w:lvlText w:val=""/>
      <w:lvlJc w:val="left"/>
    </w:lvl>
    <w:lvl w:ilvl="4" w:tplc="CBEA47BA">
      <w:numFmt w:val="decimal"/>
      <w:lvlText w:val=""/>
      <w:lvlJc w:val="left"/>
    </w:lvl>
    <w:lvl w:ilvl="5" w:tplc="1BACE0C0">
      <w:numFmt w:val="decimal"/>
      <w:lvlText w:val=""/>
      <w:lvlJc w:val="left"/>
    </w:lvl>
    <w:lvl w:ilvl="6" w:tplc="B59CB776">
      <w:numFmt w:val="decimal"/>
      <w:lvlText w:val=""/>
      <w:lvlJc w:val="left"/>
    </w:lvl>
    <w:lvl w:ilvl="7" w:tplc="ACB63CF2">
      <w:numFmt w:val="decimal"/>
      <w:lvlText w:val=""/>
      <w:lvlJc w:val="left"/>
    </w:lvl>
    <w:lvl w:ilvl="8" w:tplc="586A2CDA">
      <w:numFmt w:val="decimal"/>
      <w:lvlText w:val=""/>
      <w:lvlJc w:val="left"/>
    </w:lvl>
  </w:abstractNum>
  <w:abstractNum w:abstractNumId="2">
    <w:nsid w:val="00005AF1"/>
    <w:multiLevelType w:val="hybridMultilevel"/>
    <w:tmpl w:val="DDFEE102"/>
    <w:lvl w:ilvl="0" w:tplc="B252759E">
      <w:start w:val="1"/>
      <w:numFmt w:val="bullet"/>
      <w:lvlText w:val=""/>
      <w:lvlJc w:val="left"/>
    </w:lvl>
    <w:lvl w:ilvl="1" w:tplc="D3981A8C">
      <w:numFmt w:val="decimal"/>
      <w:lvlText w:val=""/>
      <w:lvlJc w:val="left"/>
    </w:lvl>
    <w:lvl w:ilvl="2" w:tplc="C38C85FA">
      <w:numFmt w:val="decimal"/>
      <w:lvlText w:val=""/>
      <w:lvlJc w:val="left"/>
    </w:lvl>
    <w:lvl w:ilvl="3" w:tplc="26526C8C">
      <w:numFmt w:val="decimal"/>
      <w:lvlText w:val=""/>
      <w:lvlJc w:val="left"/>
    </w:lvl>
    <w:lvl w:ilvl="4" w:tplc="8DAC7498">
      <w:numFmt w:val="decimal"/>
      <w:lvlText w:val=""/>
      <w:lvlJc w:val="left"/>
    </w:lvl>
    <w:lvl w:ilvl="5" w:tplc="60D89D5A">
      <w:numFmt w:val="decimal"/>
      <w:lvlText w:val=""/>
      <w:lvlJc w:val="left"/>
    </w:lvl>
    <w:lvl w:ilvl="6" w:tplc="F5848E6C">
      <w:numFmt w:val="decimal"/>
      <w:lvlText w:val=""/>
      <w:lvlJc w:val="left"/>
    </w:lvl>
    <w:lvl w:ilvl="7" w:tplc="2A14B664">
      <w:numFmt w:val="decimal"/>
      <w:lvlText w:val=""/>
      <w:lvlJc w:val="left"/>
    </w:lvl>
    <w:lvl w:ilvl="8" w:tplc="A2228BD8">
      <w:numFmt w:val="decimal"/>
      <w:lvlText w:val=""/>
      <w:lvlJc w:val="left"/>
    </w:lvl>
  </w:abstractNum>
  <w:abstractNum w:abstractNumId="3">
    <w:nsid w:val="00005F90"/>
    <w:multiLevelType w:val="hybridMultilevel"/>
    <w:tmpl w:val="7FCC2A96"/>
    <w:lvl w:ilvl="0" w:tplc="3EBC053E">
      <w:start w:val="1"/>
      <w:numFmt w:val="bullet"/>
      <w:lvlText w:val=""/>
      <w:lvlJc w:val="left"/>
    </w:lvl>
    <w:lvl w:ilvl="1" w:tplc="8E1EB4A8">
      <w:numFmt w:val="decimal"/>
      <w:lvlText w:val=""/>
      <w:lvlJc w:val="left"/>
    </w:lvl>
    <w:lvl w:ilvl="2" w:tplc="1242E946">
      <w:numFmt w:val="decimal"/>
      <w:lvlText w:val=""/>
      <w:lvlJc w:val="left"/>
    </w:lvl>
    <w:lvl w:ilvl="3" w:tplc="C2CC9ECA">
      <w:numFmt w:val="decimal"/>
      <w:lvlText w:val=""/>
      <w:lvlJc w:val="left"/>
    </w:lvl>
    <w:lvl w:ilvl="4" w:tplc="1E42490C">
      <w:numFmt w:val="decimal"/>
      <w:lvlText w:val=""/>
      <w:lvlJc w:val="left"/>
    </w:lvl>
    <w:lvl w:ilvl="5" w:tplc="C70A44BA">
      <w:numFmt w:val="decimal"/>
      <w:lvlText w:val=""/>
      <w:lvlJc w:val="left"/>
    </w:lvl>
    <w:lvl w:ilvl="6" w:tplc="1ADE2260">
      <w:numFmt w:val="decimal"/>
      <w:lvlText w:val=""/>
      <w:lvlJc w:val="left"/>
    </w:lvl>
    <w:lvl w:ilvl="7" w:tplc="40A0A0E0">
      <w:numFmt w:val="decimal"/>
      <w:lvlText w:val=""/>
      <w:lvlJc w:val="left"/>
    </w:lvl>
    <w:lvl w:ilvl="8" w:tplc="58B4777E">
      <w:numFmt w:val="decimal"/>
      <w:lvlText w:val=""/>
      <w:lvlJc w:val="left"/>
    </w:lvl>
  </w:abstractNum>
  <w:abstractNum w:abstractNumId="4">
    <w:nsid w:val="00006952"/>
    <w:multiLevelType w:val="hybridMultilevel"/>
    <w:tmpl w:val="BBDEEDE6"/>
    <w:lvl w:ilvl="0" w:tplc="13A64D94">
      <w:start w:val="1"/>
      <w:numFmt w:val="bullet"/>
      <w:lvlText w:val=""/>
      <w:lvlJc w:val="left"/>
    </w:lvl>
    <w:lvl w:ilvl="1" w:tplc="8CDEBFC6">
      <w:numFmt w:val="decimal"/>
      <w:lvlText w:val=""/>
      <w:lvlJc w:val="left"/>
    </w:lvl>
    <w:lvl w:ilvl="2" w:tplc="AD5C4898">
      <w:numFmt w:val="decimal"/>
      <w:lvlText w:val=""/>
      <w:lvlJc w:val="left"/>
    </w:lvl>
    <w:lvl w:ilvl="3" w:tplc="4D9E1A24">
      <w:numFmt w:val="decimal"/>
      <w:lvlText w:val=""/>
      <w:lvlJc w:val="left"/>
    </w:lvl>
    <w:lvl w:ilvl="4" w:tplc="406007A0">
      <w:numFmt w:val="decimal"/>
      <w:lvlText w:val=""/>
      <w:lvlJc w:val="left"/>
    </w:lvl>
    <w:lvl w:ilvl="5" w:tplc="0742F098">
      <w:numFmt w:val="decimal"/>
      <w:lvlText w:val=""/>
      <w:lvlJc w:val="left"/>
    </w:lvl>
    <w:lvl w:ilvl="6" w:tplc="85BE4566">
      <w:numFmt w:val="decimal"/>
      <w:lvlText w:val=""/>
      <w:lvlJc w:val="left"/>
    </w:lvl>
    <w:lvl w:ilvl="7" w:tplc="BF4A2EB8">
      <w:numFmt w:val="decimal"/>
      <w:lvlText w:val=""/>
      <w:lvlJc w:val="left"/>
    </w:lvl>
    <w:lvl w:ilvl="8" w:tplc="C85E49CC">
      <w:numFmt w:val="decimal"/>
      <w:lvlText w:val=""/>
      <w:lvlJc w:val="left"/>
    </w:lvl>
  </w:abstractNum>
  <w:abstractNum w:abstractNumId="5">
    <w:nsid w:val="00006DF1"/>
    <w:multiLevelType w:val="hybridMultilevel"/>
    <w:tmpl w:val="38441C2E"/>
    <w:lvl w:ilvl="0" w:tplc="8A9C04DA">
      <w:start w:val="1"/>
      <w:numFmt w:val="bullet"/>
      <w:lvlText w:val=""/>
      <w:lvlJc w:val="left"/>
    </w:lvl>
    <w:lvl w:ilvl="1" w:tplc="6F4E88DC">
      <w:numFmt w:val="decimal"/>
      <w:lvlText w:val=""/>
      <w:lvlJc w:val="left"/>
    </w:lvl>
    <w:lvl w:ilvl="2" w:tplc="FE907A7A">
      <w:numFmt w:val="decimal"/>
      <w:lvlText w:val=""/>
      <w:lvlJc w:val="left"/>
    </w:lvl>
    <w:lvl w:ilvl="3" w:tplc="3E6623F4">
      <w:numFmt w:val="decimal"/>
      <w:lvlText w:val=""/>
      <w:lvlJc w:val="left"/>
    </w:lvl>
    <w:lvl w:ilvl="4" w:tplc="AA8AE7F0">
      <w:numFmt w:val="decimal"/>
      <w:lvlText w:val=""/>
      <w:lvlJc w:val="left"/>
    </w:lvl>
    <w:lvl w:ilvl="5" w:tplc="8D7A15DC">
      <w:numFmt w:val="decimal"/>
      <w:lvlText w:val=""/>
      <w:lvlJc w:val="left"/>
    </w:lvl>
    <w:lvl w:ilvl="6" w:tplc="F9E687AE">
      <w:numFmt w:val="decimal"/>
      <w:lvlText w:val=""/>
      <w:lvlJc w:val="left"/>
    </w:lvl>
    <w:lvl w:ilvl="7" w:tplc="B0983592">
      <w:numFmt w:val="decimal"/>
      <w:lvlText w:val=""/>
      <w:lvlJc w:val="left"/>
    </w:lvl>
    <w:lvl w:ilvl="8" w:tplc="6DB05546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4849"/>
    <w:rsid w:val="006D72F2"/>
    <w:rsid w:val="00F3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sam-397445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2020-06-10T12:59:00Z</dcterms:created>
  <dcterms:modified xsi:type="dcterms:W3CDTF">2020-06-10T12:59:00Z</dcterms:modified>
</cp:coreProperties>
</file>