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E" w:rsidRDefault="00113B7D">
      <w:pPr>
        <w:spacing w:before="26"/>
        <w:ind w:right="114"/>
        <w:jc w:val="right"/>
        <w:rPr>
          <w:rFonts w:ascii="Calibri"/>
          <w:i/>
          <w:sz w:val="24"/>
        </w:rPr>
      </w:pPr>
      <w:r>
        <w:rPr>
          <w:rFonts w:ascii="Calibri"/>
          <w:i/>
          <w:color w:val="FFFFFF"/>
          <w:sz w:val="24"/>
        </w:rPr>
        <w:t>Curriculum Vitae</w:t>
      </w:r>
    </w:p>
    <w:p w:rsidR="002B0D6E" w:rsidRDefault="00113B7D">
      <w:pPr>
        <w:pStyle w:val="Title"/>
      </w:pPr>
      <w:r>
        <w:rPr>
          <w:color w:val="FFFFFF"/>
          <w:w w:val="95"/>
        </w:rPr>
        <w:t xml:space="preserve">EDSEL </w:t>
      </w:r>
    </w:p>
    <w:p w:rsidR="002B0D6E" w:rsidRDefault="00113B7D">
      <w:pPr>
        <w:pStyle w:val="Heading1"/>
        <w:tabs>
          <w:tab w:val="left" w:pos="10974"/>
        </w:tabs>
        <w:spacing w:before="278"/>
        <w:ind w:left="4867"/>
      </w:pPr>
      <w:r>
        <w:rPr>
          <w:spacing w:val="-32"/>
          <w:shd w:val="clear" w:color="auto" w:fill="0791B0"/>
        </w:rPr>
        <w:t xml:space="preserve"> </w:t>
      </w:r>
      <w:r>
        <w:rPr>
          <w:shd w:val="clear" w:color="auto" w:fill="0791B0"/>
        </w:rPr>
        <w:t>Career</w:t>
      </w:r>
      <w:r>
        <w:rPr>
          <w:spacing w:val="-8"/>
          <w:shd w:val="clear" w:color="auto" w:fill="0791B0"/>
        </w:rPr>
        <w:t xml:space="preserve"> </w:t>
      </w:r>
      <w:r>
        <w:rPr>
          <w:shd w:val="clear" w:color="auto" w:fill="0791B0"/>
        </w:rPr>
        <w:t>Objective</w:t>
      </w:r>
      <w:r>
        <w:rPr>
          <w:shd w:val="clear" w:color="auto" w:fill="0791B0"/>
        </w:rPr>
        <w:tab/>
      </w:r>
    </w:p>
    <w:p w:rsidR="002B0D6E" w:rsidRDefault="00113B7D">
      <w:pPr>
        <w:pStyle w:val="BodyText"/>
        <w:spacing w:before="184" w:line="259" w:lineRule="auto"/>
        <w:ind w:left="4897" w:right="672"/>
      </w:pPr>
      <w:r>
        <w:t>To seek a challenging position that would make use of my knowledge and skills and to involve in a job that would continuously challenge my competitiveness.</w:t>
      </w:r>
    </w:p>
    <w:p w:rsidR="002B0D6E" w:rsidRDefault="00113B7D">
      <w:pPr>
        <w:pStyle w:val="Heading1"/>
        <w:tabs>
          <w:tab w:val="left" w:pos="10974"/>
        </w:tabs>
        <w:spacing w:before="161"/>
        <w:ind w:left="4867"/>
      </w:pPr>
      <w:r>
        <w:rPr>
          <w:spacing w:val="-32"/>
          <w:shd w:val="clear" w:color="auto" w:fill="0791B0"/>
        </w:rPr>
        <w:t xml:space="preserve"> </w:t>
      </w:r>
      <w:r>
        <w:rPr>
          <w:shd w:val="clear" w:color="auto" w:fill="0791B0"/>
        </w:rPr>
        <w:t>Work</w:t>
      </w:r>
      <w:r>
        <w:rPr>
          <w:spacing w:val="-10"/>
          <w:shd w:val="clear" w:color="auto" w:fill="0791B0"/>
        </w:rPr>
        <w:t xml:space="preserve"> </w:t>
      </w:r>
      <w:r>
        <w:rPr>
          <w:shd w:val="clear" w:color="auto" w:fill="0791B0"/>
        </w:rPr>
        <w:t>Experience</w:t>
      </w:r>
      <w:r>
        <w:rPr>
          <w:shd w:val="clear" w:color="auto" w:fill="0791B0"/>
        </w:rPr>
        <w:tab/>
      </w:r>
    </w:p>
    <w:p w:rsidR="002B0D6E" w:rsidRDefault="00113B7D">
      <w:pPr>
        <w:pStyle w:val="Heading2"/>
        <w:spacing w:before="184" w:line="256" w:lineRule="exact"/>
        <w:ind w:left="4897"/>
      </w:pPr>
      <w:r>
        <w:t>Warehouse Operation</w:t>
      </w:r>
    </w:p>
    <w:p w:rsidR="002B0D6E" w:rsidRDefault="00113B7D">
      <w:pPr>
        <w:spacing w:line="256" w:lineRule="exact"/>
        <w:ind w:left="4897"/>
        <w:rPr>
          <w:b/>
        </w:rPr>
      </w:pPr>
      <w:r>
        <w:rPr>
          <w:b/>
        </w:rPr>
        <w:t>Shipping and Logistic Company</w:t>
      </w:r>
    </w:p>
    <w:p w:rsidR="002B0D6E" w:rsidRDefault="00113B7D">
      <w:pPr>
        <w:pStyle w:val="BodyText"/>
        <w:spacing w:before="19"/>
        <w:ind w:left="4897"/>
      </w:pPr>
      <w:r>
        <w:t>August 15, 2017 - March 7, 2020</w:t>
      </w:r>
    </w:p>
    <w:p w:rsidR="002B0D6E" w:rsidRDefault="002B0D6E">
      <w:pPr>
        <w:pStyle w:val="BodyText"/>
        <w:spacing w:before="7"/>
        <w:rPr>
          <w:sz w:val="22"/>
        </w:rPr>
      </w:pPr>
    </w:p>
    <w:p w:rsidR="002B0D6E" w:rsidRDefault="002B0D6E">
      <w:pPr>
        <w:sectPr w:rsidR="002B0D6E">
          <w:type w:val="continuous"/>
          <w:pgSz w:w="12240" w:h="15840"/>
          <w:pgMar w:top="260" w:right="40" w:bottom="280" w:left="580" w:header="720" w:footer="720" w:gutter="0"/>
          <w:cols w:space="720"/>
        </w:sectPr>
      </w:pPr>
    </w:p>
    <w:p w:rsidR="002B0D6E" w:rsidRDefault="002B0D6E">
      <w:pPr>
        <w:pStyle w:val="BodyText"/>
        <w:spacing w:before="10"/>
        <w:rPr>
          <w:sz w:val="33"/>
        </w:rPr>
      </w:pPr>
      <w:r w:rsidRPr="002B0D6E">
        <w:lastRenderedPageBreak/>
        <w:pict>
          <v:group id="_x0000_s1026" style="position:absolute;margin-left:0;margin-top:0;width:611.75pt;height:691.8pt;z-index:-251658240;mso-position-horizontal-relative:page;mso-position-vertical-relative:page" coordsize="12235,13836">
            <v:rect id="_x0000_s1031" style="position:absolute;width:12235;height:1641" fillcolor="#4471c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22;top:1365;width:3971;height:12470">
              <v:imagedata r:id="rId5" o:title=""/>
            </v:shape>
            <v:shape id="_x0000_s1029" style="position:absolute;left:1551;top:6445;width:2925;height:3479" coordorigin="1552,6445" coordsize="2925,3479" o:spt="100" adj="0,,0" path="m3256,9414r-13,10l3256,9424r,-10xm4476,7272l1552,9881r,43l4476,7318r,-46xm4476,6814l1552,9432r,22l4476,6836r,-22xm4476,6702l1552,9308r,25l4476,6724r,-22xm4476,6613l1552,9221r,44l4476,6659r,-46xm4476,6445l1552,9051r,25l4476,6467r,-22xe" fillcolor="#767070" stroked="f">
              <v:stroke joinstyle="round"/>
              <v:formulas/>
              <v:path arrowok="t" o:connecttype="segments"/>
            </v:shape>
            <v:shape id="_x0000_s1028" style="position:absolute;left:2204;top:787;width:2269;height:2095" coordorigin="2205,787" coordsize="2269,2095" o:spt="100" adj="0,,0" path="m4474,1035r-11,-13l2843,2467r14,12l4474,1035xm4474,899r-11,l2618,2547,4474,899xm4474,865r-11,l2205,2882r13,l4474,865xm4474,843r-11,l2645,2467r11,l4474,843xm4474,799r-11,-12l2995,2110,4474,799xe" stroked="f">
              <v:stroke joinstyle="round"/>
              <v:formulas/>
              <v:path arrowok="t" o:connecttype="segments"/>
            </v:shape>
            <v:shape id="_x0000_s1027" type="#_x0000_t75" style="position:absolute;left:1185;top:1789;width:3069;height:3435">
              <v:imagedata r:id="rId6" o:title=""/>
            </v:shape>
            <w10:wrap anchorx="page" anchory="page"/>
          </v:group>
        </w:pict>
      </w:r>
    </w:p>
    <w:p w:rsidR="002B0D6E" w:rsidRDefault="00113B7D">
      <w:pPr>
        <w:pStyle w:val="Heading1"/>
        <w:ind w:left="370"/>
      </w:pPr>
      <w:bookmarkStart w:id="0" w:name="Contact_Information"/>
      <w:bookmarkEnd w:id="0"/>
      <w:r>
        <w:rPr>
          <w:color w:val="FFFFFF"/>
        </w:rPr>
        <w:t>Contact Information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"/>
        <w:gridCol w:w="3303"/>
      </w:tblGrid>
      <w:tr w:rsidR="002B0D6E">
        <w:trPr>
          <w:trHeight w:val="312"/>
        </w:trPr>
        <w:tc>
          <w:tcPr>
            <w:tcW w:w="475" w:type="dxa"/>
          </w:tcPr>
          <w:p w:rsidR="002B0D6E" w:rsidRDefault="002B0D6E">
            <w:pPr>
              <w:pStyle w:val="TableParagraph"/>
              <w:spacing w:before="4"/>
              <w:ind w:left="0"/>
              <w:rPr>
                <w:b/>
                <w:sz w:val="2"/>
              </w:rPr>
            </w:pPr>
          </w:p>
          <w:p w:rsidR="002B0D6E" w:rsidRDefault="00113B7D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2875" cy="180975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:rsidR="002B0D6E" w:rsidRDefault="00113B7D" w:rsidP="00113B7D">
            <w:pPr>
              <w:pStyle w:val="TableParagraph"/>
              <w:spacing w:before="45"/>
              <w:ind w:left="50"/>
              <w:rPr>
                <w:i/>
                <w:sz w:val="21"/>
              </w:rPr>
            </w:pPr>
            <w:hyperlink r:id="rId8" w:history="1">
              <w:r w:rsidRPr="002B5B5C">
                <w:rPr>
                  <w:rStyle w:val="Hyperlink"/>
                  <w:i/>
                  <w:sz w:val="21"/>
                </w:rPr>
                <w:t>edsel-399140@2freemail.com</w:t>
              </w:r>
            </w:hyperlink>
            <w:r>
              <w:t xml:space="preserve"> </w:t>
            </w:r>
          </w:p>
        </w:tc>
      </w:tr>
    </w:tbl>
    <w:p w:rsidR="002B0D6E" w:rsidRDefault="00113B7D">
      <w:pPr>
        <w:spacing w:before="235" w:line="327" w:lineRule="exact"/>
        <w:ind w:left="370"/>
        <w:rPr>
          <w:b/>
          <w:sz w:val="28"/>
        </w:rPr>
      </w:pPr>
      <w:r>
        <w:rPr>
          <w:b/>
          <w:color w:val="FFFFFF"/>
          <w:sz w:val="28"/>
        </w:rPr>
        <w:t>Profile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45" w:lineRule="exact"/>
        <w:ind w:hanging="421"/>
        <w:rPr>
          <w:sz w:val="21"/>
        </w:rPr>
      </w:pPr>
      <w:r>
        <w:rPr>
          <w:sz w:val="21"/>
        </w:rPr>
        <w:t>Proficient and</w:t>
      </w:r>
      <w:r>
        <w:rPr>
          <w:spacing w:val="-6"/>
          <w:sz w:val="21"/>
        </w:rPr>
        <w:t xml:space="preserve"> </w:t>
      </w:r>
      <w:r>
        <w:rPr>
          <w:sz w:val="21"/>
        </w:rPr>
        <w:t>Self-assured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46" w:lineRule="exact"/>
        <w:ind w:hanging="421"/>
        <w:rPr>
          <w:sz w:val="21"/>
        </w:rPr>
      </w:pPr>
      <w:r>
        <w:rPr>
          <w:sz w:val="21"/>
        </w:rPr>
        <w:t>Attention to</w:t>
      </w:r>
      <w:r>
        <w:rPr>
          <w:spacing w:val="-3"/>
          <w:sz w:val="21"/>
        </w:rPr>
        <w:t xml:space="preserve"> </w:t>
      </w:r>
      <w:r>
        <w:rPr>
          <w:sz w:val="21"/>
        </w:rPr>
        <w:t>detail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before="4" w:line="246" w:lineRule="exact"/>
        <w:ind w:hanging="421"/>
        <w:rPr>
          <w:sz w:val="21"/>
        </w:rPr>
      </w:pPr>
      <w:r>
        <w:rPr>
          <w:sz w:val="21"/>
        </w:rPr>
        <w:t>Analytical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45" w:lineRule="exact"/>
        <w:ind w:hanging="421"/>
        <w:rPr>
          <w:sz w:val="21"/>
        </w:rPr>
      </w:pPr>
      <w:r>
        <w:rPr>
          <w:sz w:val="21"/>
        </w:rPr>
        <w:t>Team</w:t>
      </w:r>
      <w:r>
        <w:rPr>
          <w:spacing w:val="-1"/>
          <w:sz w:val="21"/>
        </w:rPr>
        <w:t xml:space="preserve"> </w:t>
      </w:r>
      <w:r>
        <w:rPr>
          <w:sz w:val="21"/>
        </w:rPr>
        <w:t>Player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45" w:lineRule="exact"/>
        <w:ind w:hanging="421"/>
        <w:rPr>
          <w:sz w:val="21"/>
        </w:rPr>
      </w:pPr>
      <w:r>
        <w:rPr>
          <w:sz w:val="21"/>
        </w:rPr>
        <w:t>Ability to learn new skills</w:t>
      </w:r>
      <w:r>
        <w:rPr>
          <w:spacing w:val="-15"/>
          <w:sz w:val="21"/>
        </w:rPr>
        <w:t xml:space="preserve"> </w:t>
      </w:r>
      <w:r>
        <w:rPr>
          <w:sz w:val="21"/>
        </w:rPr>
        <w:t>quickly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46" w:lineRule="exact"/>
        <w:ind w:hanging="421"/>
        <w:rPr>
          <w:sz w:val="21"/>
        </w:rPr>
      </w:pPr>
      <w:r>
        <w:rPr>
          <w:sz w:val="21"/>
        </w:rPr>
        <w:t>Ability to Withstand with</w:t>
      </w:r>
      <w:r>
        <w:rPr>
          <w:spacing w:val="-19"/>
          <w:sz w:val="21"/>
        </w:rPr>
        <w:t xml:space="preserve"> </w:t>
      </w:r>
      <w:r>
        <w:rPr>
          <w:sz w:val="21"/>
        </w:rPr>
        <w:t>pressure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1"/>
        </w:tabs>
        <w:spacing w:before="4"/>
        <w:ind w:right="42"/>
        <w:jc w:val="both"/>
        <w:rPr>
          <w:sz w:val="21"/>
        </w:rPr>
      </w:pPr>
      <w:r>
        <w:rPr>
          <w:sz w:val="21"/>
        </w:rPr>
        <w:t>Capable of working independently with minimal or no</w:t>
      </w:r>
      <w:r>
        <w:rPr>
          <w:spacing w:val="-12"/>
          <w:sz w:val="21"/>
        </w:rPr>
        <w:t xml:space="preserve"> </w:t>
      </w:r>
      <w:r>
        <w:rPr>
          <w:sz w:val="21"/>
        </w:rPr>
        <w:t>supervision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1"/>
        </w:tabs>
        <w:ind w:right="38"/>
        <w:jc w:val="both"/>
        <w:rPr>
          <w:sz w:val="21"/>
        </w:rPr>
      </w:pPr>
      <w:r>
        <w:rPr>
          <w:sz w:val="21"/>
        </w:rPr>
        <w:t>Proven ability to work under constant pressure and can interact with people of different</w:t>
      </w:r>
      <w:r>
        <w:rPr>
          <w:spacing w:val="-13"/>
          <w:sz w:val="21"/>
        </w:rPr>
        <w:t xml:space="preserve"> </w:t>
      </w:r>
      <w:r>
        <w:rPr>
          <w:sz w:val="21"/>
        </w:rPr>
        <w:t>cultures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46" w:lineRule="exact"/>
        <w:ind w:hanging="421"/>
        <w:rPr>
          <w:sz w:val="21"/>
        </w:rPr>
      </w:pPr>
      <w:r>
        <w:rPr>
          <w:sz w:val="21"/>
        </w:rPr>
        <w:t>Excellent interpersonal</w:t>
      </w:r>
      <w:r>
        <w:rPr>
          <w:spacing w:val="-8"/>
          <w:sz w:val="21"/>
        </w:rPr>
        <w:t xml:space="preserve"> </w:t>
      </w:r>
      <w:r>
        <w:rPr>
          <w:sz w:val="21"/>
        </w:rPr>
        <w:t>skills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45" w:lineRule="exact"/>
        <w:ind w:hanging="421"/>
        <w:rPr>
          <w:sz w:val="21"/>
        </w:rPr>
      </w:pPr>
      <w:r>
        <w:rPr>
          <w:sz w:val="21"/>
        </w:rPr>
        <w:t>Customer-oriented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45" w:lineRule="exact"/>
        <w:ind w:hanging="421"/>
        <w:rPr>
          <w:sz w:val="21"/>
        </w:rPr>
      </w:pPr>
      <w:r>
        <w:rPr>
          <w:sz w:val="21"/>
        </w:rPr>
        <w:t>Computer</w:t>
      </w:r>
      <w:r>
        <w:rPr>
          <w:spacing w:val="-5"/>
          <w:sz w:val="21"/>
        </w:rPr>
        <w:t xml:space="preserve"> </w:t>
      </w:r>
      <w:r>
        <w:rPr>
          <w:sz w:val="21"/>
        </w:rPr>
        <w:t>literate,</w:t>
      </w:r>
    </w:p>
    <w:p w:rsidR="002B0D6E" w:rsidRDefault="00113B7D">
      <w:pPr>
        <w:pStyle w:val="ListParagraph"/>
        <w:numPr>
          <w:ilvl w:val="0"/>
          <w:numId w:val="2"/>
        </w:numPr>
        <w:tabs>
          <w:tab w:val="left" w:pos="790"/>
          <w:tab w:val="left" w:pos="791"/>
        </w:tabs>
        <w:spacing w:line="244" w:lineRule="auto"/>
        <w:ind w:right="42"/>
        <w:rPr>
          <w:sz w:val="21"/>
        </w:rPr>
      </w:pPr>
      <w:r>
        <w:rPr>
          <w:sz w:val="21"/>
        </w:rPr>
        <w:t>Strong sense of responsibility and dedication to</w:t>
      </w:r>
      <w:r>
        <w:rPr>
          <w:spacing w:val="-8"/>
          <w:sz w:val="21"/>
        </w:rPr>
        <w:t xml:space="preserve"> </w:t>
      </w:r>
      <w:r>
        <w:rPr>
          <w:sz w:val="21"/>
        </w:rPr>
        <w:t>work</w:t>
      </w:r>
    </w:p>
    <w:p w:rsidR="002B0D6E" w:rsidRDefault="002B0D6E">
      <w:pPr>
        <w:pStyle w:val="BodyText"/>
        <w:spacing w:before="2"/>
        <w:rPr>
          <w:sz w:val="19"/>
        </w:rPr>
      </w:pPr>
    </w:p>
    <w:p w:rsidR="002B0D6E" w:rsidRDefault="00113B7D">
      <w:pPr>
        <w:pStyle w:val="Heading1"/>
        <w:spacing w:before="1"/>
        <w:ind w:left="370"/>
      </w:pPr>
      <w:r>
        <w:rPr>
          <w:color w:val="FFFFFF"/>
        </w:rPr>
        <w:t>Personal Data</w:t>
      </w: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5"/>
        <w:gridCol w:w="1933"/>
      </w:tblGrid>
      <w:tr w:rsidR="002B0D6E">
        <w:trPr>
          <w:trHeight w:val="248"/>
        </w:trPr>
        <w:tc>
          <w:tcPr>
            <w:tcW w:w="1555" w:type="dxa"/>
          </w:tcPr>
          <w:p w:rsidR="002B0D6E" w:rsidRDefault="00113B7D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Nationality:</w:t>
            </w:r>
          </w:p>
        </w:tc>
        <w:tc>
          <w:tcPr>
            <w:tcW w:w="1933" w:type="dxa"/>
          </w:tcPr>
          <w:p w:rsidR="002B0D6E" w:rsidRDefault="00113B7D">
            <w:pPr>
              <w:pStyle w:val="TableParagraph"/>
              <w:spacing w:line="228" w:lineRule="exact"/>
              <w:ind w:left="170"/>
              <w:rPr>
                <w:sz w:val="21"/>
              </w:rPr>
            </w:pPr>
            <w:r>
              <w:rPr>
                <w:sz w:val="21"/>
              </w:rPr>
              <w:t>Filipino</w:t>
            </w:r>
          </w:p>
        </w:tc>
      </w:tr>
      <w:tr w:rsidR="002B0D6E">
        <w:trPr>
          <w:trHeight w:val="247"/>
        </w:trPr>
        <w:tc>
          <w:tcPr>
            <w:tcW w:w="1555" w:type="dxa"/>
          </w:tcPr>
          <w:p w:rsidR="002B0D6E" w:rsidRDefault="00113B7D">
            <w:pPr>
              <w:pStyle w:val="TableParagraph"/>
              <w:spacing w:before="2" w:line="226" w:lineRule="exact"/>
              <w:rPr>
                <w:sz w:val="21"/>
              </w:rPr>
            </w:pPr>
            <w:r>
              <w:rPr>
                <w:sz w:val="21"/>
              </w:rPr>
              <w:t>Civil Status:</w:t>
            </w:r>
          </w:p>
        </w:tc>
        <w:tc>
          <w:tcPr>
            <w:tcW w:w="1933" w:type="dxa"/>
          </w:tcPr>
          <w:p w:rsidR="002B0D6E" w:rsidRDefault="00113B7D">
            <w:pPr>
              <w:pStyle w:val="TableParagraph"/>
              <w:spacing w:before="2" w:line="226" w:lineRule="exact"/>
              <w:ind w:left="170"/>
              <w:rPr>
                <w:sz w:val="21"/>
              </w:rPr>
            </w:pPr>
            <w:r>
              <w:rPr>
                <w:sz w:val="21"/>
              </w:rPr>
              <w:t>Single</w:t>
            </w:r>
          </w:p>
        </w:tc>
      </w:tr>
      <w:tr w:rsidR="002B0D6E">
        <w:trPr>
          <w:trHeight w:val="245"/>
        </w:trPr>
        <w:tc>
          <w:tcPr>
            <w:tcW w:w="1555" w:type="dxa"/>
          </w:tcPr>
          <w:p w:rsidR="002B0D6E" w:rsidRDefault="00113B7D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z w:val="21"/>
              </w:rPr>
              <w:t>Languages:</w:t>
            </w:r>
          </w:p>
        </w:tc>
        <w:tc>
          <w:tcPr>
            <w:tcW w:w="1933" w:type="dxa"/>
          </w:tcPr>
          <w:p w:rsidR="002B0D6E" w:rsidRDefault="00113B7D">
            <w:pPr>
              <w:pStyle w:val="TableParagraph"/>
              <w:spacing w:line="225" w:lineRule="exact"/>
              <w:ind w:left="170"/>
              <w:rPr>
                <w:sz w:val="21"/>
              </w:rPr>
            </w:pPr>
            <w:r>
              <w:rPr>
                <w:sz w:val="21"/>
              </w:rPr>
              <w:t xml:space="preserve">English / </w:t>
            </w:r>
            <w:proofErr w:type="spellStart"/>
            <w:r>
              <w:rPr>
                <w:sz w:val="21"/>
              </w:rPr>
              <w:t>Tagalog</w:t>
            </w:r>
            <w:proofErr w:type="spellEnd"/>
          </w:p>
        </w:tc>
      </w:tr>
      <w:tr w:rsidR="002B0D6E">
        <w:trPr>
          <w:trHeight w:val="247"/>
        </w:trPr>
        <w:tc>
          <w:tcPr>
            <w:tcW w:w="1555" w:type="dxa"/>
          </w:tcPr>
          <w:p w:rsidR="002B0D6E" w:rsidRDefault="00113B7D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Visa Status:</w:t>
            </w:r>
          </w:p>
        </w:tc>
        <w:tc>
          <w:tcPr>
            <w:tcW w:w="1933" w:type="dxa"/>
          </w:tcPr>
          <w:p w:rsidR="002B0D6E" w:rsidRDefault="00113B7D">
            <w:pPr>
              <w:pStyle w:val="TableParagraph"/>
              <w:spacing w:line="227" w:lineRule="exact"/>
              <w:ind w:left="170"/>
              <w:rPr>
                <w:sz w:val="21"/>
              </w:rPr>
            </w:pPr>
            <w:r>
              <w:rPr>
                <w:sz w:val="21"/>
              </w:rPr>
              <w:t>Tourist Visa</w:t>
            </w:r>
          </w:p>
        </w:tc>
      </w:tr>
      <w:tr w:rsidR="002B0D6E">
        <w:trPr>
          <w:trHeight w:val="248"/>
        </w:trPr>
        <w:tc>
          <w:tcPr>
            <w:tcW w:w="1555" w:type="dxa"/>
          </w:tcPr>
          <w:p w:rsidR="002B0D6E" w:rsidRDefault="00113B7D">
            <w:pPr>
              <w:pStyle w:val="TableParagraph"/>
              <w:spacing w:before="2" w:line="226" w:lineRule="exact"/>
              <w:rPr>
                <w:sz w:val="21"/>
              </w:rPr>
            </w:pPr>
            <w:r>
              <w:rPr>
                <w:sz w:val="21"/>
              </w:rPr>
              <w:t>Visa Validity:</w:t>
            </w:r>
          </w:p>
        </w:tc>
        <w:tc>
          <w:tcPr>
            <w:tcW w:w="1933" w:type="dxa"/>
          </w:tcPr>
          <w:p w:rsidR="002B0D6E" w:rsidRDefault="00113B7D">
            <w:pPr>
              <w:pStyle w:val="TableParagraph"/>
              <w:spacing w:before="2" w:line="226" w:lineRule="exact"/>
              <w:ind w:left="170"/>
              <w:rPr>
                <w:sz w:val="21"/>
              </w:rPr>
            </w:pPr>
            <w:r>
              <w:rPr>
                <w:sz w:val="21"/>
              </w:rPr>
              <w:t>Nov. 1, 2020</w:t>
            </w:r>
          </w:p>
        </w:tc>
      </w:tr>
    </w:tbl>
    <w:p w:rsidR="002B0D6E" w:rsidRDefault="00113B7D">
      <w:pPr>
        <w:spacing w:before="99"/>
        <w:ind w:left="370"/>
        <w:jc w:val="both"/>
        <w:rPr>
          <w:rFonts w:ascii="Calibri"/>
          <w:b/>
          <w:sz w:val="24"/>
        </w:rPr>
      </w:pPr>
      <w:r>
        <w:br w:type="column"/>
      </w:r>
      <w:r>
        <w:rPr>
          <w:b/>
          <w:sz w:val="24"/>
        </w:rPr>
        <w:lastRenderedPageBreak/>
        <w:t>Duties and Responsibilities</w:t>
      </w:r>
      <w:r>
        <w:rPr>
          <w:rFonts w:ascii="Calibri"/>
          <w:b/>
          <w:sz w:val="24"/>
        </w:rPr>
        <w:t>: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before="42"/>
        <w:ind w:right="677"/>
        <w:jc w:val="both"/>
        <w:rPr>
          <w:sz w:val="21"/>
        </w:rPr>
      </w:pPr>
      <w:r>
        <w:rPr>
          <w:sz w:val="21"/>
        </w:rPr>
        <w:t>Manage and coordinate the organization and operational activities for district warehouses and</w:t>
      </w:r>
      <w:r>
        <w:rPr>
          <w:spacing w:val="-13"/>
          <w:sz w:val="21"/>
        </w:rPr>
        <w:t xml:space="preserve"> </w:t>
      </w:r>
      <w:r>
        <w:rPr>
          <w:sz w:val="21"/>
        </w:rPr>
        <w:t>stores.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before="2"/>
        <w:ind w:right="681"/>
        <w:jc w:val="both"/>
        <w:rPr>
          <w:sz w:val="21"/>
        </w:rPr>
      </w:pPr>
      <w:r>
        <w:rPr>
          <w:sz w:val="21"/>
        </w:rPr>
        <w:t>Participate in the development and implementation of goals, objectives, policies and priorities of the</w:t>
      </w:r>
      <w:r>
        <w:rPr>
          <w:spacing w:val="-10"/>
          <w:sz w:val="21"/>
        </w:rPr>
        <w:t xml:space="preserve"> </w:t>
      </w:r>
      <w:r>
        <w:rPr>
          <w:sz w:val="21"/>
        </w:rPr>
        <w:t>organization.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ind w:right="678"/>
        <w:jc w:val="both"/>
        <w:rPr>
          <w:sz w:val="21"/>
        </w:rPr>
      </w:pPr>
      <w:r>
        <w:rPr>
          <w:sz w:val="21"/>
        </w:rPr>
        <w:t>Perform an array of functions that ma</w:t>
      </w:r>
      <w:r>
        <w:rPr>
          <w:sz w:val="21"/>
        </w:rPr>
        <w:t>y include receiving and processing incoming stock and</w:t>
      </w:r>
      <w:r>
        <w:rPr>
          <w:spacing w:val="-8"/>
          <w:sz w:val="21"/>
        </w:rPr>
        <w:t xml:space="preserve"> </w:t>
      </w:r>
      <w:r>
        <w:rPr>
          <w:sz w:val="21"/>
        </w:rPr>
        <w:t>materials.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before="1"/>
        <w:ind w:right="680"/>
        <w:jc w:val="both"/>
        <w:rPr>
          <w:sz w:val="21"/>
        </w:rPr>
      </w:pPr>
      <w:r>
        <w:rPr>
          <w:sz w:val="21"/>
        </w:rPr>
        <w:t>Picking and filling orders from stocks, packing and shipping orders, or managing, organizing and retrieving stocks in the warehouse.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line="242" w:lineRule="exact"/>
        <w:jc w:val="both"/>
        <w:rPr>
          <w:sz w:val="21"/>
        </w:rPr>
      </w:pPr>
      <w:r>
        <w:rPr>
          <w:sz w:val="21"/>
        </w:rPr>
        <w:t>Monitor storeroom and warehouse material</w:t>
      </w:r>
      <w:r>
        <w:rPr>
          <w:spacing w:val="-13"/>
          <w:sz w:val="21"/>
        </w:rPr>
        <w:t xml:space="preserve"> </w:t>
      </w:r>
      <w:r>
        <w:rPr>
          <w:sz w:val="21"/>
        </w:rPr>
        <w:t>usage.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line="244" w:lineRule="auto"/>
        <w:ind w:right="678"/>
        <w:jc w:val="both"/>
        <w:rPr>
          <w:sz w:val="21"/>
        </w:rPr>
      </w:pPr>
      <w:r>
        <w:rPr>
          <w:sz w:val="21"/>
        </w:rPr>
        <w:t>Maintain records and files inventory usage and meet with staff to identify and resolve</w:t>
      </w:r>
      <w:r>
        <w:rPr>
          <w:spacing w:val="-6"/>
          <w:sz w:val="21"/>
        </w:rPr>
        <w:t xml:space="preserve"> </w:t>
      </w:r>
      <w:r>
        <w:rPr>
          <w:sz w:val="21"/>
        </w:rPr>
        <w:t>problems.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line="239" w:lineRule="exact"/>
        <w:jc w:val="both"/>
        <w:rPr>
          <w:sz w:val="21"/>
        </w:rPr>
      </w:pPr>
      <w:r>
        <w:rPr>
          <w:sz w:val="21"/>
        </w:rPr>
        <w:t>Make appointment in Amazon with FBA for delivery</w:t>
      </w:r>
      <w:r>
        <w:rPr>
          <w:spacing w:val="-22"/>
          <w:sz w:val="21"/>
        </w:rPr>
        <w:t xml:space="preserve"> </w:t>
      </w:r>
      <w:r>
        <w:rPr>
          <w:sz w:val="21"/>
        </w:rPr>
        <w:t>schedule.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ind w:right="678"/>
        <w:rPr>
          <w:sz w:val="21"/>
        </w:rPr>
      </w:pPr>
      <w:r>
        <w:rPr>
          <w:sz w:val="21"/>
        </w:rPr>
        <w:t>Scanning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sending</w:t>
      </w:r>
      <w:r>
        <w:rPr>
          <w:spacing w:val="-9"/>
          <w:sz w:val="21"/>
        </w:rPr>
        <w:t xml:space="preserve"> </w:t>
      </w:r>
      <w:r>
        <w:rPr>
          <w:sz w:val="21"/>
        </w:rPr>
        <w:t>thru</w:t>
      </w:r>
      <w:r>
        <w:rPr>
          <w:spacing w:val="-11"/>
          <w:sz w:val="21"/>
        </w:rPr>
        <w:t xml:space="preserve"> </w:t>
      </w:r>
      <w:r>
        <w:rPr>
          <w:sz w:val="21"/>
        </w:rPr>
        <w:t>email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acknowledgement</w:t>
      </w:r>
      <w:r>
        <w:rPr>
          <w:spacing w:val="-10"/>
          <w:sz w:val="21"/>
        </w:rPr>
        <w:t xml:space="preserve"> </w:t>
      </w:r>
      <w:r>
        <w:rPr>
          <w:sz w:val="21"/>
        </w:rPr>
        <w:t>document once shipment is</w:t>
      </w:r>
      <w:r>
        <w:rPr>
          <w:spacing w:val="-5"/>
          <w:sz w:val="21"/>
        </w:rPr>
        <w:t xml:space="preserve"> </w:t>
      </w:r>
      <w:r>
        <w:rPr>
          <w:sz w:val="21"/>
        </w:rPr>
        <w:t>done.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before="2"/>
        <w:ind w:right="680"/>
        <w:rPr>
          <w:sz w:val="21"/>
        </w:rPr>
      </w:pPr>
      <w:r>
        <w:rPr>
          <w:sz w:val="21"/>
        </w:rPr>
        <w:t>Supervised day to day operation in warehouse and coordinates with all departments and</w:t>
      </w:r>
      <w:r>
        <w:rPr>
          <w:spacing w:val="-13"/>
          <w:sz w:val="21"/>
        </w:rPr>
        <w:t xml:space="preserve"> </w:t>
      </w:r>
      <w:r>
        <w:rPr>
          <w:sz w:val="21"/>
        </w:rPr>
        <w:t>manager.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line="243" w:lineRule="exact"/>
        <w:rPr>
          <w:sz w:val="21"/>
        </w:rPr>
      </w:pPr>
      <w:r>
        <w:rPr>
          <w:sz w:val="21"/>
        </w:rPr>
        <w:t>Helping the team understand performance target and</w:t>
      </w:r>
      <w:r>
        <w:rPr>
          <w:spacing w:val="-8"/>
          <w:sz w:val="21"/>
        </w:rPr>
        <w:t xml:space="preserve"> </w:t>
      </w:r>
      <w:r>
        <w:rPr>
          <w:sz w:val="21"/>
        </w:rPr>
        <w:t>goals.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line="246" w:lineRule="exact"/>
        <w:rPr>
          <w:sz w:val="21"/>
        </w:rPr>
      </w:pPr>
      <w:r>
        <w:rPr>
          <w:sz w:val="21"/>
        </w:rPr>
        <w:t>Prepared</w:t>
      </w:r>
      <w:r>
        <w:rPr>
          <w:spacing w:val="-9"/>
          <w:sz w:val="21"/>
        </w:rPr>
        <w:t xml:space="preserve"> </w:t>
      </w:r>
      <w:r>
        <w:rPr>
          <w:sz w:val="21"/>
        </w:rPr>
        <w:t>shipping</w:t>
      </w:r>
      <w:r>
        <w:rPr>
          <w:spacing w:val="-7"/>
          <w:sz w:val="21"/>
        </w:rPr>
        <w:t xml:space="preserve"> </w:t>
      </w:r>
      <w:r>
        <w:rPr>
          <w:sz w:val="21"/>
        </w:rPr>
        <w:t>documentation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other</w:t>
      </w:r>
      <w:r>
        <w:rPr>
          <w:spacing w:val="-9"/>
          <w:sz w:val="21"/>
        </w:rPr>
        <w:t xml:space="preserve"> </w:t>
      </w:r>
      <w:r>
        <w:rPr>
          <w:sz w:val="21"/>
        </w:rPr>
        <w:t>related</w:t>
      </w:r>
      <w:r>
        <w:rPr>
          <w:spacing w:val="-9"/>
          <w:sz w:val="21"/>
        </w:rPr>
        <w:t xml:space="preserve"> </w:t>
      </w:r>
      <w:r>
        <w:rPr>
          <w:sz w:val="21"/>
        </w:rPr>
        <w:t>paper</w:t>
      </w:r>
      <w:r>
        <w:rPr>
          <w:spacing w:val="-10"/>
          <w:sz w:val="21"/>
        </w:rPr>
        <w:t xml:space="preserve"> </w:t>
      </w:r>
      <w:r>
        <w:rPr>
          <w:sz w:val="21"/>
        </w:rPr>
        <w:t>works.</w:t>
      </w:r>
    </w:p>
    <w:p w:rsidR="002B0D6E" w:rsidRDefault="00113B7D">
      <w:pPr>
        <w:pStyle w:val="ListParagraph"/>
        <w:numPr>
          <w:ilvl w:val="0"/>
          <w:numId w:val="1"/>
        </w:numPr>
        <w:tabs>
          <w:tab w:val="left" w:pos="566"/>
        </w:tabs>
        <w:spacing w:before="4"/>
        <w:rPr>
          <w:sz w:val="21"/>
        </w:rPr>
      </w:pPr>
      <w:r>
        <w:rPr>
          <w:sz w:val="21"/>
        </w:rPr>
        <w:t>Maintain warehouse area, keeping it clea</w:t>
      </w:r>
      <w:r>
        <w:rPr>
          <w:sz w:val="21"/>
        </w:rPr>
        <w:t>n and in</w:t>
      </w:r>
      <w:r>
        <w:rPr>
          <w:spacing w:val="-21"/>
          <w:sz w:val="21"/>
        </w:rPr>
        <w:t xml:space="preserve"> </w:t>
      </w:r>
      <w:r>
        <w:rPr>
          <w:sz w:val="21"/>
        </w:rPr>
        <w:t>order.</w:t>
      </w:r>
    </w:p>
    <w:p w:rsidR="002B0D6E" w:rsidRDefault="002B0D6E">
      <w:pPr>
        <w:pStyle w:val="BodyText"/>
        <w:rPr>
          <w:sz w:val="24"/>
        </w:rPr>
      </w:pPr>
    </w:p>
    <w:p w:rsidR="002B0D6E" w:rsidRDefault="00113B7D">
      <w:pPr>
        <w:pStyle w:val="Heading2"/>
        <w:spacing w:before="163" w:line="240" w:lineRule="auto"/>
        <w:ind w:left="370"/>
      </w:pPr>
      <w:r>
        <w:t>Caretaker/Cleaner</w:t>
      </w:r>
    </w:p>
    <w:p w:rsidR="002B0D6E" w:rsidRDefault="00113B7D">
      <w:pPr>
        <w:spacing w:before="2"/>
        <w:ind w:left="370"/>
        <w:rPr>
          <w:b/>
        </w:rPr>
      </w:pPr>
      <w:r>
        <w:rPr>
          <w:b/>
        </w:rPr>
        <w:t>Gulf Heroes Sports Academy LLC</w:t>
      </w:r>
    </w:p>
    <w:p w:rsidR="002B0D6E" w:rsidRDefault="00113B7D">
      <w:pPr>
        <w:pStyle w:val="BodyText"/>
        <w:spacing w:before="2" w:line="259" w:lineRule="auto"/>
        <w:ind w:left="370" w:right="4513"/>
      </w:pPr>
      <w:r>
        <w:t>Midriff, Dubai, UAE March 2017 – June 2017</w:t>
      </w:r>
    </w:p>
    <w:p w:rsidR="002B0D6E" w:rsidRDefault="002B0D6E">
      <w:pPr>
        <w:pStyle w:val="BodyText"/>
        <w:spacing w:before="4"/>
        <w:rPr>
          <w:sz w:val="29"/>
        </w:rPr>
      </w:pPr>
    </w:p>
    <w:p w:rsidR="002B0D6E" w:rsidRDefault="00113B7D">
      <w:pPr>
        <w:pStyle w:val="Heading2"/>
        <w:spacing w:line="242" w:lineRule="auto"/>
        <w:ind w:left="370" w:right="4069"/>
      </w:pPr>
      <w:r>
        <w:t>Piping Line Checker Chiyoda JGC-Joint Venture</w:t>
      </w:r>
    </w:p>
    <w:p w:rsidR="002B0D6E" w:rsidRDefault="00113B7D">
      <w:pPr>
        <w:spacing w:line="242" w:lineRule="auto"/>
        <w:ind w:left="370" w:right="1347"/>
      </w:pPr>
      <w:r>
        <w:t xml:space="preserve">Papa </w:t>
      </w:r>
      <w:proofErr w:type="spellStart"/>
      <w:r>
        <w:t>Lealea</w:t>
      </w:r>
      <w:proofErr w:type="spellEnd"/>
      <w:r>
        <w:t xml:space="preserve"> </w:t>
      </w:r>
      <w:proofErr w:type="spellStart"/>
      <w:r>
        <w:t>Boroko</w:t>
      </w:r>
      <w:proofErr w:type="spellEnd"/>
      <w:r>
        <w:t>, National Capital District, Papua New Guinea</w:t>
      </w:r>
    </w:p>
    <w:p w:rsidR="002B0D6E" w:rsidRDefault="00113B7D">
      <w:pPr>
        <w:spacing w:line="252" w:lineRule="exact"/>
        <w:ind w:left="370"/>
      </w:pPr>
      <w:r>
        <w:t>February 11, 2013 - February 16, 2014</w:t>
      </w:r>
    </w:p>
    <w:p w:rsidR="002B0D6E" w:rsidRDefault="002B0D6E">
      <w:pPr>
        <w:spacing w:line="252" w:lineRule="exact"/>
        <w:sectPr w:rsidR="002B0D6E">
          <w:type w:val="continuous"/>
          <w:pgSz w:w="12240" w:h="15840"/>
          <w:pgMar w:top="260" w:right="40" w:bottom="280" w:left="580" w:header="720" w:footer="720" w:gutter="0"/>
          <w:cols w:num="2" w:space="720" w:equalWidth="0">
            <w:col w:w="3959" w:space="568"/>
            <w:col w:w="7093"/>
          </w:cols>
        </w:sectPr>
      </w:pPr>
    </w:p>
    <w:p w:rsidR="002B0D6E" w:rsidRDefault="00113B7D">
      <w:pPr>
        <w:pStyle w:val="Heading1"/>
        <w:tabs>
          <w:tab w:val="left" w:pos="5212"/>
        </w:tabs>
        <w:spacing w:before="84"/>
      </w:pPr>
      <w:r>
        <w:rPr>
          <w:spacing w:val="-32"/>
          <w:shd w:val="clear" w:color="auto" w:fill="0791B0"/>
        </w:rPr>
        <w:lastRenderedPageBreak/>
        <w:t xml:space="preserve"> </w:t>
      </w:r>
      <w:r>
        <w:rPr>
          <w:shd w:val="clear" w:color="auto" w:fill="0791B0"/>
        </w:rPr>
        <w:t>Work</w:t>
      </w:r>
      <w:r>
        <w:rPr>
          <w:spacing w:val="-10"/>
          <w:shd w:val="clear" w:color="auto" w:fill="0791B0"/>
        </w:rPr>
        <w:t xml:space="preserve"> </w:t>
      </w:r>
      <w:r>
        <w:rPr>
          <w:shd w:val="clear" w:color="auto" w:fill="0791B0"/>
        </w:rPr>
        <w:t>Experience</w:t>
      </w:r>
      <w:r>
        <w:rPr>
          <w:shd w:val="clear" w:color="auto" w:fill="0791B0"/>
        </w:rPr>
        <w:tab/>
      </w:r>
    </w:p>
    <w:p w:rsidR="002B0D6E" w:rsidRDefault="002B0D6E">
      <w:pPr>
        <w:pStyle w:val="BodyText"/>
        <w:spacing w:before="7"/>
        <w:rPr>
          <w:b/>
          <w:sz w:val="27"/>
        </w:rPr>
      </w:pPr>
    </w:p>
    <w:p w:rsidR="002B0D6E" w:rsidRDefault="00113B7D">
      <w:pPr>
        <w:pStyle w:val="Heading2"/>
      </w:pPr>
      <w:r>
        <w:t>Production Operator</w:t>
      </w:r>
    </w:p>
    <w:p w:rsidR="002B0D6E" w:rsidRDefault="00113B7D">
      <w:pPr>
        <w:spacing w:line="257" w:lineRule="exact"/>
        <w:ind w:left="140"/>
        <w:rPr>
          <w:b/>
        </w:rPr>
      </w:pPr>
      <w:r>
        <w:rPr>
          <w:b/>
        </w:rPr>
        <w:t>San Miguel Mills (S.C Contreras General Services)</w:t>
      </w:r>
    </w:p>
    <w:p w:rsidR="002B0D6E" w:rsidRDefault="00113B7D">
      <w:pPr>
        <w:spacing w:before="3" w:line="242" w:lineRule="auto"/>
        <w:ind w:left="140" w:right="1327"/>
      </w:pPr>
      <w:proofErr w:type="spellStart"/>
      <w:proofErr w:type="gramStart"/>
      <w:r>
        <w:t>Brgy</w:t>
      </w:r>
      <w:proofErr w:type="spellEnd"/>
      <w:r>
        <w:t>.</w:t>
      </w:r>
      <w:proofErr w:type="gramEnd"/>
      <w:r>
        <w:t xml:space="preserve"> </w:t>
      </w:r>
      <w:proofErr w:type="spellStart"/>
      <w:r>
        <w:t>Bulacan</w:t>
      </w:r>
      <w:proofErr w:type="spellEnd"/>
      <w:r>
        <w:t xml:space="preserve"> </w:t>
      </w:r>
      <w:proofErr w:type="spellStart"/>
      <w:r>
        <w:t>Batangas</w:t>
      </w:r>
      <w:proofErr w:type="spellEnd"/>
      <w:r>
        <w:t xml:space="preserve"> City, Philippines April 5 2011 - September 25, 2011</w:t>
      </w:r>
    </w:p>
    <w:p w:rsidR="002B0D6E" w:rsidRDefault="002B0D6E">
      <w:pPr>
        <w:pStyle w:val="BodyText"/>
        <w:spacing w:before="9"/>
        <w:rPr>
          <w:sz w:val="27"/>
        </w:rPr>
      </w:pPr>
    </w:p>
    <w:p w:rsidR="002B0D6E" w:rsidRDefault="00113B7D">
      <w:pPr>
        <w:pStyle w:val="Heading2"/>
        <w:spacing w:line="237" w:lineRule="auto"/>
        <w:ind w:right="2028"/>
      </w:pPr>
      <w:r>
        <w:t xml:space="preserve">Fire Watch / Safety Watchman </w:t>
      </w:r>
      <w:proofErr w:type="spellStart"/>
      <w:r>
        <w:t>Keepel</w:t>
      </w:r>
      <w:proofErr w:type="spellEnd"/>
      <w:r>
        <w:t xml:space="preserve"> </w:t>
      </w:r>
      <w:proofErr w:type="spellStart"/>
      <w:r>
        <w:t>Batangas</w:t>
      </w:r>
      <w:proofErr w:type="spellEnd"/>
      <w:r>
        <w:t xml:space="preserve"> Shipyard</w:t>
      </w:r>
    </w:p>
    <w:p w:rsidR="002B0D6E" w:rsidRDefault="00113B7D">
      <w:pPr>
        <w:spacing w:before="3" w:line="242" w:lineRule="auto"/>
        <w:ind w:left="140" w:right="672"/>
      </w:pPr>
      <w:r>
        <w:t xml:space="preserve">Barrio San Miguel </w:t>
      </w:r>
      <w:proofErr w:type="spellStart"/>
      <w:r>
        <w:t>Bauan</w:t>
      </w:r>
      <w:proofErr w:type="spellEnd"/>
      <w:r>
        <w:t xml:space="preserve">, </w:t>
      </w:r>
      <w:proofErr w:type="spellStart"/>
      <w:r>
        <w:t>Batangas</w:t>
      </w:r>
      <w:proofErr w:type="spellEnd"/>
      <w:r>
        <w:t>, Philippines November 13, 2009 – December 28, 2010</w:t>
      </w:r>
    </w:p>
    <w:p w:rsidR="002B0D6E" w:rsidRDefault="002B0D6E">
      <w:pPr>
        <w:pStyle w:val="BodyText"/>
        <w:spacing w:before="7"/>
        <w:rPr>
          <w:sz w:val="27"/>
        </w:rPr>
      </w:pPr>
    </w:p>
    <w:p w:rsidR="002B0D6E" w:rsidRDefault="00113B7D">
      <w:pPr>
        <w:pStyle w:val="Heading2"/>
        <w:spacing w:line="256" w:lineRule="exact"/>
      </w:pPr>
      <w:r>
        <w:t>Quality Assurance / Quality Control</w:t>
      </w:r>
    </w:p>
    <w:p w:rsidR="002B0D6E" w:rsidRDefault="00113B7D">
      <w:pPr>
        <w:spacing w:line="242" w:lineRule="auto"/>
        <w:ind w:left="140"/>
        <w:rPr>
          <w:b/>
        </w:rPr>
      </w:pPr>
      <w:r>
        <w:rPr>
          <w:b/>
        </w:rPr>
        <w:t>S.K Industry Inc. (</w:t>
      </w:r>
      <w:proofErr w:type="spellStart"/>
      <w:r>
        <w:rPr>
          <w:b/>
        </w:rPr>
        <w:t>Pipols</w:t>
      </w:r>
      <w:proofErr w:type="spellEnd"/>
      <w:r>
        <w:rPr>
          <w:b/>
        </w:rPr>
        <w:t xml:space="preserve"> Synergy Management Services Inc.)</w:t>
      </w:r>
    </w:p>
    <w:p w:rsidR="002B0D6E" w:rsidRDefault="00113B7D">
      <w:pPr>
        <w:spacing w:line="237" w:lineRule="auto"/>
        <w:ind w:left="140" w:right="-13"/>
      </w:pPr>
      <w:proofErr w:type="spellStart"/>
      <w:r>
        <w:t>Mayaman</w:t>
      </w:r>
      <w:proofErr w:type="spellEnd"/>
      <w:r>
        <w:t xml:space="preserve"> St. Ext., USPS San Pedro, Laguna, Philippines April 3, 2008 – February 15, 2009</w:t>
      </w:r>
    </w:p>
    <w:p w:rsidR="002B0D6E" w:rsidRDefault="002B0D6E">
      <w:pPr>
        <w:pStyle w:val="BodyText"/>
        <w:spacing w:before="11"/>
        <w:rPr>
          <w:sz w:val="27"/>
        </w:rPr>
      </w:pPr>
    </w:p>
    <w:p w:rsidR="002B0D6E" w:rsidRDefault="00113B7D">
      <w:pPr>
        <w:ind w:left="140" w:right="14"/>
      </w:pPr>
      <w:proofErr w:type="gramStart"/>
      <w:r>
        <w:rPr>
          <w:b/>
        </w:rPr>
        <w:t>Total Quality Control/ Parts Quality Services Staff Honda Philippines Inc. (</w:t>
      </w:r>
      <w:proofErr w:type="spellStart"/>
      <w:r>
        <w:rPr>
          <w:b/>
        </w:rPr>
        <w:t>Almer</w:t>
      </w:r>
      <w:proofErr w:type="spellEnd"/>
      <w:r>
        <w:rPr>
          <w:b/>
        </w:rPr>
        <w:t xml:space="preserve"> Manpower Corp.)</w:t>
      </w:r>
      <w:proofErr w:type="gramEnd"/>
      <w:r>
        <w:rPr>
          <w:b/>
        </w:rPr>
        <w:t xml:space="preserve"> </w:t>
      </w:r>
      <w:proofErr w:type="gramStart"/>
      <w:r>
        <w:t xml:space="preserve">First Philippines Industrial Park, </w:t>
      </w:r>
      <w:proofErr w:type="spellStart"/>
      <w:r>
        <w:t>Sto</w:t>
      </w:r>
      <w:proofErr w:type="spellEnd"/>
      <w:r>
        <w:t>.</w:t>
      </w:r>
      <w:proofErr w:type="gramEnd"/>
      <w:r>
        <w:t xml:space="preserve"> Tomas </w:t>
      </w:r>
      <w:proofErr w:type="spellStart"/>
      <w:r>
        <w:t>Batangas</w:t>
      </w:r>
      <w:proofErr w:type="spellEnd"/>
      <w:r>
        <w:t>, Philippines</w:t>
      </w:r>
    </w:p>
    <w:p w:rsidR="002B0D6E" w:rsidRDefault="00113B7D">
      <w:pPr>
        <w:spacing w:before="4"/>
        <w:ind w:left="140"/>
      </w:pPr>
      <w:r>
        <w:t>A</w:t>
      </w:r>
      <w:r>
        <w:t>ugust 28, 2007 –January 28, 2008</w:t>
      </w:r>
    </w:p>
    <w:p w:rsidR="002B0D6E" w:rsidRDefault="002B0D6E">
      <w:pPr>
        <w:pStyle w:val="BodyText"/>
        <w:spacing w:before="10"/>
        <w:rPr>
          <w:sz w:val="27"/>
        </w:rPr>
      </w:pPr>
    </w:p>
    <w:p w:rsidR="002B0D6E" w:rsidRDefault="00113B7D">
      <w:pPr>
        <w:pStyle w:val="Heading2"/>
        <w:spacing w:line="240" w:lineRule="auto"/>
      </w:pPr>
      <w:r>
        <w:t>Production Operator</w:t>
      </w:r>
    </w:p>
    <w:p w:rsidR="002B0D6E" w:rsidRDefault="00113B7D">
      <w:pPr>
        <w:tabs>
          <w:tab w:val="left" w:pos="1800"/>
          <w:tab w:val="left" w:pos="4029"/>
        </w:tabs>
        <w:spacing w:before="5" w:line="237" w:lineRule="auto"/>
        <w:ind w:left="140" w:right="70"/>
        <w:rPr>
          <w:b/>
        </w:rPr>
      </w:pPr>
      <w:r>
        <w:rPr>
          <w:b/>
        </w:rPr>
        <w:t>Panasonic</w:t>
      </w:r>
      <w:r>
        <w:rPr>
          <w:b/>
        </w:rPr>
        <w:tab/>
        <w:t>Communication</w:t>
      </w:r>
      <w:r>
        <w:rPr>
          <w:b/>
        </w:rPr>
        <w:tab/>
      </w:r>
      <w:r>
        <w:rPr>
          <w:b/>
          <w:spacing w:val="-3"/>
        </w:rPr>
        <w:t xml:space="preserve">Philippines </w:t>
      </w:r>
      <w:r>
        <w:rPr>
          <w:b/>
        </w:rPr>
        <w:t>Corporation</w:t>
      </w:r>
    </w:p>
    <w:p w:rsidR="002B0D6E" w:rsidRDefault="00113B7D">
      <w:pPr>
        <w:spacing w:before="4" w:line="237" w:lineRule="auto"/>
        <w:ind w:left="140" w:right="858"/>
      </w:pPr>
      <w:proofErr w:type="spellStart"/>
      <w:r>
        <w:t>Carmelray</w:t>
      </w:r>
      <w:proofErr w:type="spellEnd"/>
      <w:r>
        <w:t xml:space="preserve">, </w:t>
      </w:r>
      <w:proofErr w:type="spellStart"/>
      <w:r>
        <w:t>Calamba</w:t>
      </w:r>
      <w:proofErr w:type="spellEnd"/>
      <w:r>
        <w:t xml:space="preserve"> City, Laguna, Philippines February 24, 2006 – August 4, 2006</w:t>
      </w:r>
    </w:p>
    <w:p w:rsidR="002B0D6E" w:rsidRDefault="002B0D6E">
      <w:pPr>
        <w:pStyle w:val="BodyText"/>
        <w:spacing w:before="4"/>
        <w:rPr>
          <w:sz w:val="28"/>
        </w:rPr>
      </w:pPr>
    </w:p>
    <w:p w:rsidR="002B0D6E" w:rsidRDefault="00113B7D">
      <w:pPr>
        <w:pStyle w:val="Heading2"/>
        <w:spacing w:line="256" w:lineRule="exact"/>
      </w:pPr>
      <w:r>
        <w:t>Male Clerk</w:t>
      </w:r>
    </w:p>
    <w:p w:rsidR="002B0D6E" w:rsidRDefault="00113B7D">
      <w:pPr>
        <w:spacing w:line="242" w:lineRule="auto"/>
        <w:ind w:left="140"/>
        <w:rPr>
          <w:b/>
        </w:rPr>
      </w:pPr>
      <w:proofErr w:type="spellStart"/>
      <w:proofErr w:type="gramStart"/>
      <w:r>
        <w:rPr>
          <w:b/>
        </w:rPr>
        <w:t>Citimart</w:t>
      </w:r>
      <w:proofErr w:type="spellEnd"/>
      <w:r>
        <w:rPr>
          <w:b/>
        </w:rPr>
        <w:t xml:space="preserve"> Plaza (AGP Sales and Building Services Inc.)</w:t>
      </w:r>
      <w:proofErr w:type="gramEnd"/>
    </w:p>
    <w:p w:rsidR="002B0D6E" w:rsidRDefault="00113B7D">
      <w:pPr>
        <w:spacing w:line="242" w:lineRule="auto"/>
        <w:ind w:left="140"/>
      </w:pPr>
      <w:proofErr w:type="spellStart"/>
      <w:proofErr w:type="gramStart"/>
      <w:r>
        <w:t>Caedo</w:t>
      </w:r>
      <w:proofErr w:type="spellEnd"/>
      <w:r>
        <w:t xml:space="preserve"> Co</w:t>
      </w:r>
      <w:r>
        <w:t xml:space="preserve">mmercial Center, </w:t>
      </w:r>
      <w:proofErr w:type="spellStart"/>
      <w:r>
        <w:t>Brgy</w:t>
      </w:r>
      <w:proofErr w:type="spellEnd"/>
      <w:r>
        <w:t>.</w:t>
      </w:r>
      <w:proofErr w:type="gramEnd"/>
      <w:r>
        <w:t xml:space="preserve"> </w:t>
      </w:r>
      <w:proofErr w:type="spellStart"/>
      <w:r>
        <w:t>Calicanto</w:t>
      </w:r>
      <w:proofErr w:type="spellEnd"/>
      <w:r>
        <w:t xml:space="preserve"> </w:t>
      </w:r>
      <w:proofErr w:type="spellStart"/>
      <w:r>
        <w:t>Batangas</w:t>
      </w:r>
      <w:proofErr w:type="spellEnd"/>
      <w:r>
        <w:t xml:space="preserve"> City, Philippines</w:t>
      </w:r>
    </w:p>
    <w:p w:rsidR="002B0D6E" w:rsidRDefault="00113B7D">
      <w:pPr>
        <w:spacing w:line="257" w:lineRule="exact"/>
        <w:ind w:left="140"/>
      </w:pPr>
      <w:r>
        <w:t>May 26 2001 - October 25, 2001</w:t>
      </w:r>
    </w:p>
    <w:p w:rsidR="002B0D6E" w:rsidRDefault="00113B7D">
      <w:pPr>
        <w:pStyle w:val="Heading1"/>
        <w:spacing w:before="84"/>
      </w:pPr>
      <w:r>
        <w:rPr>
          <w:b w:val="0"/>
        </w:rPr>
        <w:br w:type="column"/>
      </w:r>
      <w:r>
        <w:rPr>
          <w:shd w:val="clear" w:color="auto" w:fill="0791B0"/>
        </w:rPr>
        <w:lastRenderedPageBreak/>
        <w:t xml:space="preserve"> Special Training and Seminar Attended</w:t>
      </w:r>
    </w:p>
    <w:p w:rsidR="002B0D6E" w:rsidRDefault="002B0D6E">
      <w:pPr>
        <w:pStyle w:val="BodyText"/>
        <w:spacing w:before="7"/>
        <w:rPr>
          <w:b/>
          <w:sz w:val="27"/>
        </w:rPr>
      </w:pPr>
    </w:p>
    <w:p w:rsidR="002B0D6E" w:rsidRDefault="00113B7D">
      <w:pPr>
        <w:pStyle w:val="Heading2"/>
      </w:pPr>
      <w:r>
        <w:t>Pipe Fitter NCII</w:t>
      </w:r>
    </w:p>
    <w:p w:rsidR="002B0D6E" w:rsidRDefault="00113B7D">
      <w:pPr>
        <w:spacing w:line="257" w:lineRule="exact"/>
        <w:ind w:left="140"/>
        <w:rPr>
          <w:b/>
        </w:rPr>
      </w:pPr>
      <w:proofErr w:type="spellStart"/>
      <w:r>
        <w:rPr>
          <w:b/>
        </w:rPr>
        <w:t>Ubeda</w:t>
      </w:r>
      <w:proofErr w:type="spellEnd"/>
      <w:r>
        <w:rPr>
          <w:b/>
        </w:rPr>
        <w:t xml:space="preserve"> Manpower Training Center</w:t>
      </w:r>
    </w:p>
    <w:p w:rsidR="002B0D6E" w:rsidRDefault="00113B7D">
      <w:pPr>
        <w:spacing w:before="3" w:line="242" w:lineRule="auto"/>
        <w:ind w:left="140" w:right="3168"/>
      </w:pPr>
      <w:proofErr w:type="spellStart"/>
      <w:proofErr w:type="gramStart"/>
      <w:r>
        <w:t>Sto</w:t>
      </w:r>
      <w:proofErr w:type="spellEnd"/>
      <w:r>
        <w:t>.</w:t>
      </w:r>
      <w:proofErr w:type="gramEnd"/>
      <w:r>
        <w:t xml:space="preserve"> Cristo, </w:t>
      </w:r>
      <w:proofErr w:type="spellStart"/>
      <w:r>
        <w:t>Ibaan</w:t>
      </w:r>
      <w:proofErr w:type="spellEnd"/>
      <w:r>
        <w:t xml:space="preserve">, </w:t>
      </w:r>
      <w:proofErr w:type="spellStart"/>
      <w:r>
        <w:t>Batangas</w:t>
      </w:r>
      <w:proofErr w:type="spellEnd"/>
      <w:r>
        <w:t xml:space="preserve"> July 2009 - August 2009</w:t>
      </w:r>
    </w:p>
    <w:p w:rsidR="002B0D6E" w:rsidRDefault="002B0D6E">
      <w:pPr>
        <w:pStyle w:val="BodyText"/>
        <w:spacing w:before="10"/>
        <w:rPr>
          <w:sz w:val="27"/>
        </w:rPr>
      </w:pPr>
    </w:p>
    <w:p w:rsidR="002B0D6E" w:rsidRDefault="00113B7D">
      <w:pPr>
        <w:pStyle w:val="Heading1"/>
        <w:tabs>
          <w:tab w:val="left" w:pos="5212"/>
        </w:tabs>
      </w:pPr>
      <w:r>
        <w:rPr>
          <w:spacing w:val="-32"/>
          <w:shd w:val="clear" w:color="auto" w:fill="0791B0"/>
        </w:rPr>
        <w:t xml:space="preserve"> </w:t>
      </w:r>
      <w:r>
        <w:rPr>
          <w:shd w:val="clear" w:color="auto" w:fill="0791B0"/>
        </w:rPr>
        <w:t>Education</w:t>
      </w:r>
      <w:r>
        <w:rPr>
          <w:shd w:val="clear" w:color="auto" w:fill="0791B0"/>
        </w:rPr>
        <w:tab/>
      </w:r>
    </w:p>
    <w:p w:rsidR="002B0D6E" w:rsidRDefault="002B0D6E">
      <w:pPr>
        <w:pStyle w:val="BodyText"/>
        <w:spacing w:before="8"/>
        <w:rPr>
          <w:b/>
          <w:sz w:val="27"/>
        </w:rPr>
      </w:pPr>
    </w:p>
    <w:p w:rsidR="002B0D6E" w:rsidRDefault="00113B7D">
      <w:pPr>
        <w:pStyle w:val="Heading2"/>
        <w:spacing w:line="242" w:lineRule="auto"/>
        <w:ind w:right="2142"/>
      </w:pPr>
      <w:r>
        <w:t xml:space="preserve">Electronics engineering technology </w:t>
      </w:r>
      <w:proofErr w:type="spellStart"/>
      <w:r>
        <w:t>Batangas</w:t>
      </w:r>
      <w:proofErr w:type="spellEnd"/>
      <w:r>
        <w:t xml:space="preserve"> state university</w:t>
      </w:r>
    </w:p>
    <w:p w:rsidR="002B0D6E" w:rsidRDefault="00113B7D">
      <w:pPr>
        <w:spacing w:line="242" w:lineRule="auto"/>
        <w:ind w:left="140" w:right="3108"/>
      </w:pPr>
      <w:r>
        <w:t xml:space="preserve">Rizal Avenue, </w:t>
      </w:r>
      <w:proofErr w:type="spellStart"/>
      <w:r>
        <w:t>Batangas</w:t>
      </w:r>
      <w:proofErr w:type="spellEnd"/>
      <w:r>
        <w:t xml:space="preserve"> City Undergraduate</w:t>
      </w:r>
    </w:p>
    <w:p w:rsidR="002B0D6E" w:rsidRDefault="002B0D6E">
      <w:pPr>
        <w:spacing w:before="2"/>
        <w:ind w:left="140"/>
      </w:pPr>
    </w:p>
    <w:sectPr w:rsidR="002B0D6E" w:rsidSect="002B0D6E">
      <w:pgSz w:w="12240" w:h="15840"/>
      <w:pgMar w:top="1360" w:right="40" w:bottom="280" w:left="580" w:header="720" w:footer="720" w:gutter="0"/>
      <w:cols w:num="2" w:space="720" w:equalWidth="0">
        <w:col w:w="5253" w:space="509"/>
        <w:col w:w="58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AAC"/>
    <w:multiLevelType w:val="hybridMultilevel"/>
    <w:tmpl w:val="B3BA7872"/>
    <w:lvl w:ilvl="0" w:tplc="402E6EDC">
      <w:numFmt w:val="bullet"/>
      <w:lvlText w:val=""/>
      <w:lvlJc w:val="left"/>
      <w:pPr>
        <w:ind w:left="565" w:hanging="196"/>
      </w:pPr>
      <w:rPr>
        <w:rFonts w:ascii="Wingdings" w:eastAsia="Wingdings" w:hAnsi="Wingdings" w:cs="Wingdings" w:hint="default"/>
        <w:spacing w:val="8"/>
        <w:w w:val="100"/>
        <w:sz w:val="19"/>
        <w:szCs w:val="19"/>
        <w:lang w:val="en-US" w:eastAsia="en-US" w:bidi="ar-SA"/>
      </w:rPr>
    </w:lvl>
    <w:lvl w:ilvl="1" w:tplc="5E0C80F4">
      <w:numFmt w:val="bullet"/>
      <w:lvlText w:val="•"/>
      <w:lvlJc w:val="left"/>
      <w:pPr>
        <w:ind w:left="1213" w:hanging="196"/>
      </w:pPr>
      <w:rPr>
        <w:rFonts w:hint="default"/>
        <w:lang w:val="en-US" w:eastAsia="en-US" w:bidi="ar-SA"/>
      </w:rPr>
    </w:lvl>
    <w:lvl w:ilvl="2" w:tplc="95C06888">
      <w:numFmt w:val="bullet"/>
      <w:lvlText w:val="•"/>
      <w:lvlJc w:val="left"/>
      <w:pPr>
        <w:ind w:left="1866" w:hanging="196"/>
      </w:pPr>
      <w:rPr>
        <w:rFonts w:hint="default"/>
        <w:lang w:val="en-US" w:eastAsia="en-US" w:bidi="ar-SA"/>
      </w:rPr>
    </w:lvl>
    <w:lvl w:ilvl="3" w:tplc="AFA61076">
      <w:numFmt w:val="bullet"/>
      <w:lvlText w:val="•"/>
      <w:lvlJc w:val="left"/>
      <w:pPr>
        <w:ind w:left="2519" w:hanging="196"/>
      </w:pPr>
      <w:rPr>
        <w:rFonts w:hint="default"/>
        <w:lang w:val="en-US" w:eastAsia="en-US" w:bidi="ar-SA"/>
      </w:rPr>
    </w:lvl>
    <w:lvl w:ilvl="4" w:tplc="FABEEF82">
      <w:numFmt w:val="bullet"/>
      <w:lvlText w:val="•"/>
      <w:lvlJc w:val="left"/>
      <w:pPr>
        <w:ind w:left="3173" w:hanging="196"/>
      </w:pPr>
      <w:rPr>
        <w:rFonts w:hint="default"/>
        <w:lang w:val="en-US" w:eastAsia="en-US" w:bidi="ar-SA"/>
      </w:rPr>
    </w:lvl>
    <w:lvl w:ilvl="5" w:tplc="155CC7DA">
      <w:numFmt w:val="bullet"/>
      <w:lvlText w:val="•"/>
      <w:lvlJc w:val="left"/>
      <w:pPr>
        <w:ind w:left="3826" w:hanging="196"/>
      </w:pPr>
      <w:rPr>
        <w:rFonts w:hint="default"/>
        <w:lang w:val="en-US" w:eastAsia="en-US" w:bidi="ar-SA"/>
      </w:rPr>
    </w:lvl>
    <w:lvl w:ilvl="6" w:tplc="A7248E36">
      <w:numFmt w:val="bullet"/>
      <w:lvlText w:val="•"/>
      <w:lvlJc w:val="left"/>
      <w:pPr>
        <w:ind w:left="4479" w:hanging="196"/>
      </w:pPr>
      <w:rPr>
        <w:rFonts w:hint="default"/>
        <w:lang w:val="en-US" w:eastAsia="en-US" w:bidi="ar-SA"/>
      </w:rPr>
    </w:lvl>
    <w:lvl w:ilvl="7" w:tplc="226627DE">
      <w:numFmt w:val="bullet"/>
      <w:lvlText w:val="•"/>
      <w:lvlJc w:val="left"/>
      <w:pPr>
        <w:ind w:left="5133" w:hanging="196"/>
      </w:pPr>
      <w:rPr>
        <w:rFonts w:hint="default"/>
        <w:lang w:val="en-US" w:eastAsia="en-US" w:bidi="ar-SA"/>
      </w:rPr>
    </w:lvl>
    <w:lvl w:ilvl="8" w:tplc="BD48F0A6">
      <w:numFmt w:val="bullet"/>
      <w:lvlText w:val="•"/>
      <w:lvlJc w:val="left"/>
      <w:pPr>
        <w:ind w:left="5786" w:hanging="196"/>
      </w:pPr>
      <w:rPr>
        <w:rFonts w:hint="default"/>
        <w:lang w:val="en-US" w:eastAsia="en-US" w:bidi="ar-SA"/>
      </w:rPr>
    </w:lvl>
  </w:abstractNum>
  <w:abstractNum w:abstractNumId="1">
    <w:nsid w:val="509D68BA"/>
    <w:multiLevelType w:val="hybridMultilevel"/>
    <w:tmpl w:val="D870C4F2"/>
    <w:lvl w:ilvl="0" w:tplc="EFA41208">
      <w:numFmt w:val="bullet"/>
      <w:lvlText w:val=""/>
      <w:lvlJc w:val="left"/>
      <w:pPr>
        <w:ind w:left="790" w:hanging="42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1" w:tplc="0ECE3946">
      <w:numFmt w:val="bullet"/>
      <w:lvlText w:val="•"/>
      <w:lvlJc w:val="left"/>
      <w:pPr>
        <w:ind w:left="1115" w:hanging="420"/>
      </w:pPr>
      <w:rPr>
        <w:rFonts w:hint="default"/>
        <w:lang w:val="en-US" w:eastAsia="en-US" w:bidi="ar-SA"/>
      </w:rPr>
    </w:lvl>
    <w:lvl w:ilvl="2" w:tplc="9E26B3F4">
      <w:numFmt w:val="bullet"/>
      <w:lvlText w:val="•"/>
      <w:lvlJc w:val="left"/>
      <w:pPr>
        <w:ind w:left="1431" w:hanging="420"/>
      </w:pPr>
      <w:rPr>
        <w:rFonts w:hint="default"/>
        <w:lang w:val="en-US" w:eastAsia="en-US" w:bidi="ar-SA"/>
      </w:rPr>
    </w:lvl>
    <w:lvl w:ilvl="3" w:tplc="1F2AFA78">
      <w:numFmt w:val="bullet"/>
      <w:lvlText w:val="•"/>
      <w:lvlJc w:val="left"/>
      <w:pPr>
        <w:ind w:left="1747" w:hanging="420"/>
      </w:pPr>
      <w:rPr>
        <w:rFonts w:hint="default"/>
        <w:lang w:val="en-US" w:eastAsia="en-US" w:bidi="ar-SA"/>
      </w:rPr>
    </w:lvl>
    <w:lvl w:ilvl="4" w:tplc="55F64C34">
      <w:numFmt w:val="bullet"/>
      <w:lvlText w:val="•"/>
      <w:lvlJc w:val="left"/>
      <w:pPr>
        <w:ind w:left="2063" w:hanging="420"/>
      </w:pPr>
      <w:rPr>
        <w:rFonts w:hint="default"/>
        <w:lang w:val="en-US" w:eastAsia="en-US" w:bidi="ar-SA"/>
      </w:rPr>
    </w:lvl>
    <w:lvl w:ilvl="5" w:tplc="CF8607C4">
      <w:numFmt w:val="bullet"/>
      <w:lvlText w:val="•"/>
      <w:lvlJc w:val="left"/>
      <w:pPr>
        <w:ind w:left="2379" w:hanging="420"/>
      </w:pPr>
      <w:rPr>
        <w:rFonts w:hint="default"/>
        <w:lang w:val="en-US" w:eastAsia="en-US" w:bidi="ar-SA"/>
      </w:rPr>
    </w:lvl>
    <w:lvl w:ilvl="6" w:tplc="51DE320E">
      <w:numFmt w:val="bullet"/>
      <w:lvlText w:val="•"/>
      <w:lvlJc w:val="left"/>
      <w:pPr>
        <w:ind w:left="2695" w:hanging="420"/>
      </w:pPr>
      <w:rPr>
        <w:rFonts w:hint="default"/>
        <w:lang w:val="en-US" w:eastAsia="en-US" w:bidi="ar-SA"/>
      </w:rPr>
    </w:lvl>
    <w:lvl w:ilvl="7" w:tplc="BA8C0BEC">
      <w:numFmt w:val="bullet"/>
      <w:lvlText w:val="•"/>
      <w:lvlJc w:val="left"/>
      <w:pPr>
        <w:ind w:left="3010" w:hanging="420"/>
      </w:pPr>
      <w:rPr>
        <w:rFonts w:hint="default"/>
        <w:lang w:val="en-US" w:eastAsia="en-US" w:bidi="ar-SA"/>
      </w:rPr>
    </w:lvl>
    <w:lvl w:ilvl="8" w:tplc="C6367FC0">
      <w:numFmt w:val="bullet"/>
      <w:lvlText w:val="•"/>
      <w:lvlJc w:val="left"/>
      <w:pPr>
        <w:ind w:left="3326" w:hanging="4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0D6E"/>
    <w:rsid w:val="00113B7D"/>
    <w:rsid w:val="002B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D6E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2B0D6E"/>
    <w:pPr>
      <w:ind w:left="11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B0D6E"/>
    <w:pPr>
      <w:spacing w:line="257" w:lineRule="exact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0D6E"/>
    <w:rPr>
      <w:sz w:val="21"/>
      <w:szCs w:val="21"/>
    </w:rPr>
  </w:style>
  <w:style w:type="paragraph" w:styleId="Title">
    <w:name w:val="Title"/>
    <w:basedOn w:val="Normal"/>
    <w:uiPriority w:val="1"/>
    <w:qFormat/>
    <w:rsid w:val="002B0D6E"/>
    <w:pPr>
      <w:spacing w:before="109"/>
      <w:ind w:left="5227"/>
    </w:pPr>
    <w:rPr>
      <w:rFonts w:ascii="Times New Roman" w:eastAsia="Times New Roman" w:hAnsi="Times New Roman" w:cs="Times New Roman"/>
      <w:sz w:val="72"/>
      <w:szCs w:val="72"/>
    </w:rPr>
  </w:style>
  <w:style w:type="paragraph" w:styleId="ListParagraph">
    <w:name w:val="List Paragraph"/>
    <w:basedOn w:val="Normal"/>
    <w:uiPriority w:val="1"/>
    <w:qFormat/>
    <w:rsid w:val="002B0D6E"/>
    <w:pPr>
      <w:ind w:left="565" w:hanging="196"/>
    </w:pPr>
  </w:style>
  <w:style w:type="paragraph" w:customStyle="1" w:styleId="TableParagraph">
    <w:name w:val="Table Paragraph"/>
    <w:basedOn w:val="Normal"/>
    <w:uiPriority w:val="1"/>
    <w:qFormat/>
    <w:rsid w:val="002B0D6E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7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el-39914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edsel D. Beloso</dc:title>
  <dc:creator>Emee</dc:creator>
  <cp:lastModifiedBy>Reception</cp:lastModifiedBy>
  <cp:revision>2</cp:revision>
  <dcterms:created xsi:type="dcterms:W3CDTF">2020-09-09T15:29:00Z</dcterms:created>
  <dcterms:modified xsi:type="dcterms:W3CDTF">2020-09-09T15:29:00Z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2020-09-09T00:00:00Z</vt:filetime>
  </property>
</Properties>
</file>