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96" w:rsidRDefault="00FD0D5E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Farhan</w:t>
      </w:r>
      <w:proofErr w:type="spellEnd"/>
    </w:p>
    <w:p w:rsidR="004D7A96" w:rsidRDefault="00FD0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5163185</wp:posOffset>
            </wp:positionH>
            <wp:positionV relativeFrom="paragraph">
              <wp:posOffset>-186690</wp:posOffset>
            </wp:positionV>
            <wp:extent cx="1139825" cy="1332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A96" w:rsidRDefault="004D7A96">
      <w:pPr>
        <w:spacing w:line="251" w:lineRule="exact"/>
        <w:rPr>
          <w:sz w:val="24"/>
          <w:szCs w:val="24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Accounts &amp; Finance Professional</w:t>
      </w:r>
    </w:p>
    <w:p w:rsidR="004D7A96" w:rsidRDefault="004D7A96">
      <w:pPr>
        <w:spacing w:line="261" w:lineRule="exact"/>
        <w:rPr>
          <w:sz w:val="24"/>
          <w:szCs w:val="24"/>
        </w:rPr>
      </w:pPr>
    </w:p>
    <w:p w:rsidR="004D7A96" w:rsidRDefault="00FD0D5E">
      <w:pPr>
        <w:tabs>
          <w:tab w:val="left" w:pos="1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Contact: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0504753686</w:t>
      </w:r>
    </w:p>
    <w:p w:rsidR="004D7A96" w:rsidRDefault="00FD0D5E">
      <w:pPr>
        <w:tabs>
          <w:tab w:val="left" w:pos="10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Email(S):</w:t>
      </w:r>
      <w:r>
        <w:rPr>
          <w:sz w:val="20"/>
          <w:szCs w:val="20"/>
        </w:rPr>
        <w:tab/>
      </w:r>
      <w:hyperlink r:id="rId6" w:history="1">
        <w:r w:rsidRPr="006F4BE2">
          <w:rPr>
            <w:rStyle w:val="Hyperlink"/>
            <w:rFonts w:ascii="Calibri" w:eastAsia="Calibri" w:hAnsi="Calibri" w:cs="Calibri"/>
            <w:sz w:val="23"/>
            <w:szCs w:val="23"/>
          </w:rPr>
          <w:t>farhan-399745@2freemail.com</w:t>
        </w:r>
      </w:hyperlink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 xml:space="preserve"> </w:t>
      </w:r>
    </w:p>
    <w:p w:rsidR="004D7A96" w:rsidRDefault="004D7A96">
      <w:pPr>
        <w:spacing w:line="4" w:lineRule="exact"/>
        <w:rPr>
          <w:sz w:val="24"/>
          <w:szCs w:val="24"/>
        </w:rPr>
      </w:pPr>
    </w:p>
    <w:p w:rsidR="004D7A96" w:rsidRDefault="004D7A96">
      <w:pPr>
        <w:tabs>
          <w:tab w:val="left" w:pos="1040"/>
        </w:tabs>
        <w:rPr>
          <w:sz w:val="20"/>
          <w:szCs w:val="20"/>
        </w:rPr>
      </w:pPr>
    </w:p>
    <w:p w:rsidR="004D7A96" w:rsidRDefault="004D7A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-1.4pt,15.95pt" to="405.55pt,15.95pt" o:allowincell="f" strokeweight=".16931mm"/>
        </w:pict>
      </w:r>
    </w:p>
    <w:p w:rsidR="004D7A96" w:rsidRDefault="004D7A96">
      <w:pPr>
        <w:spacing w:line="200" w:lineRule="exact"/>
        <w:rPr>
          <w:sz w:val="24"/>
          <w:szCs w:val="24"/>
        </w:rPr>
      </w:pPr>
    </w:p>
    <w:p w:rsidR="004D7A96" w:rsidRDefault="004D7A96">
      <w:pPr>
        <w:spacing w:line="394" w:lineRule="exact"/>
        <w:rPr>
          <w:sz w:val="24"/>
          <w:szCs w:val="24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Summary</w:t>
      </w:r>
    </w:p>
    <w:p w:rsidR="004D7A96" w:rsidRDefault="004D7A96">
      <w:pPr>
        <w:spacing w:line="48" w:lineRule="exact"/>
        <w:rPr>
          <w:sz w:val="24"/>
          <w:szCs w:val="24"/>
        </w:rPr>
      </w:pPr>
    </w:p>
    <w:p w:rsidR="004D7A96" w:rsidRDefault="00FD0D5E">
      <w:pPr>
        <w:spacing w:line="224" w:lineRule="auto"/>
        <w:ind w:right="3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Finance professional who is self-driven and well-versed in all aspects of financial management </w:t>
      </w:r>
      <w:r>
        <w:rPr>
          <w:rFonts w:ascii="Calibri" w:eastAsia="Calibri" w:hAnsi="Calibri" w:cs="Calibri"/>
        </w:rPr>
        <w:t>ranging from book keeping, Account Payable &amp; Receivable Management, Reconciliation, General Ledger Analysis. A Team Player Attentive To Detail and Produces Quality Result.</w:t>
      </w:r>
    </w:p>
    <w:p w:rsidR="004D7A96" w:rsidRDefault="004D7A96">
      <w:pPr>
        <w:spacing w:line="299" w:lineRule="exact"/>
        <w:rPr>
          <w:sz w:val="24"/>
          <w:szCs w:val="24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Career Summary</w:t>
      </w:r>
    </w:p>
    <w:p w:rsidR="004D7A96" w:rsidRDefault="004D7A96">
      <w:pPr>
        <w:spacing w:line="26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320"/>
        <w:gridCol w:w="2380"/>
      </w:tblGrid>
      <w:tr w:rsidR="004D7A96">
        <w:trPr>
          <w:trHeight w:val="293"/>
        </w:trPr>
        <w:tc>
          <w:tcPr>
            <w:tcW w:w="2700" w:type="dxa"/>
            <w:vAlign w:val="bottom"/>
          </w:tcPr>
          <w:p w:rsidR="004D7A96" w:rsidRDefault="00FD0D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Professional Certification</w:t>
            </w:r>
          </w:p>
        </w:tc>
        <w:tc>
          <w:tcPr>
            <w:tcW w:w="320" w:type="dxa"/>
            <w:vAlign w:val="bottom"/>
          </w:tcPr>
          <w:p w:rsidR="004D7A96" w:rsidRDefault="00FD0D5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80" w:type="dxa"/>
            <w:vAlign w:val="bottom"/>
          </w:tcPr>
          <w:p w:rsidR="004D7A96" w:rsidRDefault="00FD0D5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CMA Finalist</w:t>
            </w:r>
          </w:p>
        </w:tc>
      </w:tr>
      <w:tr w:rsidR="004D7A96">
        <w:trPr>
          <w:trHeight w:val="293"/>
        </w:trPr>
        <w:tc>
          <w:tcPr>
            <w:tcW w:w="2700" w:type="dxa"/>
            <w:vAlign w:val="bottom"/>
          </w:tcPr>
          <w:p w:rsidR="004D7A96" w:rsidRDefault="00FD0D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Graduation</w:t>
            </w:r>
          </w:p>
        </w:tc>
        <w:tc>
          <w:tcPr>
            <w:tcW w:w="320" w:type="dxa"/>
            <w:vAlign w:val="bottom"/>
          </w:tcPr>
          <w:p w:rsidR="004D7A96" w:rsidRDefault="00FD0D5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80" w:type="dxa"/>
            <w:vAlign w:val="bottom"/>
          </w:tcPr>
          <w:p w:rsidR="004D7A96" w:rsidRDefault="00FD0D5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B.Com</w:t>
            </w:r>
          </w:p>
        </w:tc>
      </w:tr>
      <w:tr w:rsidR="004D7A96">
        <w:trPr>
          <w:trHeight w:val="758"/>
        </w:trPr>
        <w:tc>
          <w:tcPr>
            <w:tcW w:w="3020" w:type="dxa"/>
            <w:gridSpan w:val="2"/>
            <w:vAlign w:val="bottom"/>
          </w:tcPr>
          <w:p w:rsidR="004D7A96" w:rsidRDefault="00FD0D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Professional Work Experience</w:t>
            </w:r>
          </w:p>
        </w:tc>
        <w:tc>
          <w:tcPr>
            <w:tcW w:w="238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</w:tr>
      <w:tr w:rsidR="004D7A96">
        <w:trPr>
          <w:trHeight w:val="543"/>
        </w:trPr>
        <w:tc>
          <w:tcPr>
            <w:tcW w:w="2700" w:type="dxa"/>
            <w:vAlign w:val="bottom"/>
          </w:tcPr>
          <w:p w:rsidR="004D7A96" w:rsidRDefault="00FD0D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Organization:</w:t>
            </w:r>
          </w:p>
        </w:tc>
        <w:tc>
          <w:tcPr>
            <w:tcW w:w="2700" w:type="dxa"/>
            <w:gridSpan w:val="2"/>
            <w:vAlign w:val="bottom"/>
          </w:tcPr>
          <w:p w:rsidR="004D7A96" w:rsidRDefault="00FD0D5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Taiga Apparel Pvt. Ltd</w:t>
            </w:r>
          </w:p>
        </w:tc>
      </w:tr>
      <w:tr w:rsidR="004D7A96">
        <w:trPr>
          <w:trHeight w:val="263"/>
        </w:trPr>
        <w:tc>
          <w:tcPr>
            <w:tcW w:w="2700" w:type="dxa"/>
            <w:vAlign w:val="bottom"/>
          </w:tcPr>
          <w:p w:rsidR="004D7A96" w:rsidRDefault="00FD0D5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Designation:</w:t>
            </w:r>
          </w:p>
        </w:tc>
        <w:tc>
          <w:tcPr>
            <w:tcW w:w="2700" w:type="dxa"/>
            <w:gridSpan w:val="2"/>
            <w:vAlign w:val="bottom"/>
          </w:tcPr>
          <w:p w:rsidR="004D7A96" w:rsidRDefault="00FD0D5E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Assistant Manager Accounts</w:t>
            </w:r>
          </w:p>
        </w:tc>
      </w:tr>
      <w:tr w:rsidR="004D7A96">
        <w:trPr>
          <w:trHeight w:val="269"/>
        </w:trPr>
        <w:tc>
          <w:tcPr>
            <w:tcW w:w="2700" w:type="dxa"/>
            <w:vAlign w:val="bottom"/>
          </w:tcPr>
          <w:p w:rsidR="004D7A96" w:rsidRDefault="00FD0D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Tenure:</w:t>
            </w:r>
          </w:p>
        </w:tc>
        <w:tc>
          <w:tcPr>
            <w:tcW w:w="2700" w:type="dxa"/>
            <w:gridSpan w:val="2"/>
            <w:vAlign w:val="bottom"/>
          </w:tcPr>
          <w:p w:rsidR="004D7A96" w:rsidRDefault="00FD0D5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 2017 - Dec 2019</w:t>
            </w:r>
          </w:p>
        </w:tc>
      </w:tr>
    </w:tbl>
    <w:p w:rsidR="004D7A96" w:rsidRDefault="004D7A96">
      <w:pPr>
        <w:spacing w:line="20" w:lineRule="exact"/>
        <w:rPr>
          <w:sz w:val="24"/>
          <w:szCs w:val="24"/>
        </w:rPr>
      </w:pPr>
    </w:p>
    <w:p w:rsidR="004D7A96" w:rsidRDefault="004D7A96">
      <w:pPr>
        <w:spacing w:line="250" w:lineRule="exact"/>
        <w:rPr>
          <w:sz w:val="24"/>
          <w:szCs w:val="24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Roles &amp; Responsibilities:</w:t>
      </w:r>
    </w:p>
    <w:p w:rsidR="004D7A96" w:rsidRDefault="004D7A96">
      <w:pPr>
        <w:spacing w:line="290" w:lineRule="exact"/>
        <w:rPr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Assisting to Accounts manager for Preparation of Profit &amp; Loss &amp; Balance </w:t>
      </w:r>
      <w:r>
        <w:rPr>
          <w:rFonts w:ascii="Calibri" w:eastAsia="Calibri" w:hAnsi="Calibri" w:cs="Calibri"/>
          <w:sz w:val="24"/>
          <w:szCs w:val="24"/>
        </w:rPr>
        <w:t>sheet.</w:t>
      </w:r>
    </w:p>
    <w:p w:rsidR="004D7A96" w:rsidRDefault="004D7A9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to Accounts manager to file Sales Tax Returns &amp; Income Tax Return.</w:t>
      </w:r>
    </w:p>
    <w:p w:rsidR="004D7A96" w:rsidRDefault="004D7A9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Preparing and cooperating with banks for LC’s documents. (LC’s Opening Request Letter,</w:t>
      </w:r>
    </w:p>
    <w:p w:rsidR="004D7A96" w:rsidRDefault="004D7A96">
      <w:pPr>
        <w:spacing w:line="4" w:lineRule="exact"/>
        <w:rPr>
          <w:rFonts w:ascii="Symbol" w:eastAsia="Symbol" w:hAnsi="Symbol" w:cs="Symbol"/>
          <w:sz w:val="23"/>
          <w:szCs w:val="23"/>
        </w:rPr>
      </w:pPr>
    </w:p>
    <w:p w:rsidR="004D7A96" w:rsidRDefault="00FD0D5E">
      <w:pPr>
        <w:ind w:left="72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Advance Payment Letter etc.)</w:t>
      </w:r>
    </w:p>
    <w:p w:rsidR="004D7A96" w:rsidRDefault="00FD0D5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Booking of Acceptance and Payments of Letter Of Credi</w:t>
      </w:r>
      <w:r>
        <w:rPr>
          <w:rFonts w:ascii="Calibri" w:eastAsia="Calibri" w:hAnsi="Calibri" w:cs="Calibri"/>
          <w:sz w:val="24"/>
          <w:szCs w:val="24"/>
        </w:rPr>
        <w:t>t in ERP.</w:t>
      </w:r>
    </w:p>
    <w:p w:rsidR="004D7A96" w:rsidRDefault="00FD0D5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Posting of receipts from customers and Import Variances in ERP.</w:t>
      </w:r>
    </w:p>
    <w:p w:rsidR="004D7A96" w:rsidRDefault="004D7A9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Posting of Purchase invoices related to Services and Assets in ERP.</w:t>
      </w:r>
    </w:p>
    <w:p w:rsidR="004D7A96" w:rsidRDefault="004D7A96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&amp; presenting Customers outstanding aging reports along with monthly movement reports.</w:t>
      </w:r>
    </w:p>
    <w:p w:rsidR="004D7A96" w:rsidRDefault="004D7A96">
      <w:pPr>
        <w:spacing w:line="3" w:lineRule="exact"/>
        <w:rPr>
          <w:rFonts w:ascii="Symbol" w:eastAsia="Symbol" w:hAnsi="Symbol" w:cs="Symbol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Preparing and </w:t>
      </w:r>
      <w:r>
        <w:rPr>
          <w:rFonts w:ascii="Calibri" w:eastAsia="Calibri" w:hAnsi="Calibri" w:cs="Calibri"/>
          <w:sz w:val="24"/>
          <w:szCs w:val="24"/>
        </w:rPr>
        <w:t>maintaining Bank Position on daily basis for operational activities.</w:t>
      </w:r>
    </w:p>
    <w:p w:rsidR="004D7A96" w:rsidRDefault="004D7A96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3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with Internal Audit Department for clearance of payments and resolving queries if any.</w:t>
      </w:r>
    </w:p>
    <w:p w:rsidR="004D7A96" w:rsidRDefault="004D7A9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all Bank Payments. (Payroll, Final Settlements, Supplier’s Payments).</w:t>
      </w:r>
    </w:p>
    <w:p w:rsidR="004D7A96" w:rsidRDefault="004D7A9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</w:t>
      </w:r>
      <w:r>
        <w:rPr>
          <w:rFonts w:ascii="Calibri" w:eastAsia="Calibri" w:hAnsi="Calibri" w:cs="Calibri"/>
          <w:sz w:val="24"/>
          <w:szCs w:val="24"/>
        </w:rPr>
        <w:t>aring reconciliation statement for Suppliers to make payments.</w:t>
      </w:r>
    </w:p>
    <w:p w:rsidR="004D7A96" w:rsidRDefault="004D7A9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Monthly Bank reconciliation statement.</w:t>
      </w:r>
    </w:p>
    <w:p w:rsidR="004D7A96" w:rsidRDefault="004D7A9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D7A96" w:rsidRDefault="00FD0D5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active member of monthly stock taking to update perpetual inventory.</w:t>
      </w:r>
    </w:p>
    <w:p w:rsidR="004D7A96" w:rsidRDefault="00FD0D5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any other responsibility assigned by seniors.</w:t>
      </w:r>
    </w:p>
    <w:p w:rsidR="004D7A96" w:rsidRDefault="004D7A96">
      <w:pPr>
        <w:sectPr w:rsidR="004D7A96">
          <w:pgSz w:w="12240" w:h="15840"/>
          <w:pgMar w:top="978" w:right="1440" w:bottom="1100" w:left="1440" w:header="0" w:footer="0" w:gutter="0"/>
          <w:cols w:space="720" w:equalWidth="0">
            <w:col w:w="9360"/>
          </w:cols>
        </w:sectPr>
      </w:pPr>
    </w:p>
    <w:p w:rsidR="004D7A96" w:rsidRDefault="004D7A96">
      <w:pPr>
        <w:spacing w:line="132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Organization:</w:t>
      </w:r>
    </w:p>
    <w:p w:rsidR="004D7A96" w:rsidRDefault="00FD0D5E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Designation:</w:t>
      </w:r>
    </w:p>
    <w:p w:rsidR="004D7A96" w:rsidRDefault="004D7A96">
      <w:pPr>
        <w:spacing w:line="1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Tenure:</w:t>
      </w:r>
    </w:p>
    <w:p w:rsidR="004D7A96" w:rsidRDefault="004D7A96">
      <w:pPr>
        <w:spacing w:line="1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Location:</w:t>
      </w:r>
    </w:p>
    <w:p w:rsidR="004D7A96" w:rsidRDefault="00FD0D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7A96" w:rsidRDefault="004D7A96">
      <w:pPr>
        <w:spacing w:line="131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</w:rPr>
        <w:t>BBJ Pipe Industries Ltd.</w:t>
      </w: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</w:rPr>
        <w:t>Accounts Officer</w:t>
      </w:r>
    </w:p>
    <w:p w:rsidR="004D7A96" w:rsidRDefault="004D7A96">
      <w:pPr>
        <w:spacing w:line="20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</w:rPr>
        <w:t>Feb 2017 to Aug 2017</w:t>
      </w:r>
    </w:p>
    <w:p w:rsidR="004D7A96" w:rsidRDefault="004D7A96">
      <w:pPr>
        <w:spacing w:line="1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</w:rPr>
        <w:t>Shimla Pahari, Lahore.</w:t>
      </w:r>
    </w:p>
    <w:p w:rsidR="004D7A96" w:rsidRDefault="004D7A96">
      <w:pPr>
        <w:spacing w:line="200" w:lineRule="exact"/>
        <w:rPr>
          <w:sz w:val="20"/>
          <w:szCs w:val="20"/>
        </w:rPr>
      </w:pPr>
    </w:p>
    <w:p w:rsidR="004D7A96" w:rsidRDefault="004D7A96">
      <w:pPr>
        <w:sectPr w:rsidR="004D7A96">
          <w:pgSz w:w="12240" w:h="1584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4D7A96" w:rsidRDefault="004D7A96">
      <w:pPr>
        <w:spacing w:line="99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Roles &amp; Responsibilities</w:t>
      </w:r>
    </w:p>
    <w:p w:rsidR="004D7A96" w:rsidRDefault="004D7A96">
      <w:pPr>
        <w:spacing w:line="287" w:lineRule="exact"/>
        <w:rPr>
          <w:sz w:val="20"/>
          <w:szCs w:val="20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Timely Posting Of Journal Entries.</w:t>
      </w:r>
    </w:p>
    <w:p w:rsidR="004D7A96" w:rsidRDefault="004D7A96">
      <w:pPr>
        <w:spacing w:line="24" w:lineRule="exact"/>
        <w:rPr>
          <w:rFonts w:ascii="Calibri" w:eastAsia="Calibri" w:hAnsi="Calibri" w:cs="Calibri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&amp; Post the </w:t>
      </w:r>
      <w:r>
        <w:rPr>
          <w:rFonts w:ascii="Calibri" w:eastAsia="Calibri" w:hAnsi="Calibri" w:cs="Calibri"/>
        </w:rPr>
        <w:t>Supplier Payments.</w:t>
      </w:r>
    </w:p>
    <w:p w:rsidR="004D7A96" w:rsidRDefault="004D7A96">
      <w:pPr>
        <w:spacing w:line="19" w:lineRule="exact"/>
        <w:rPr>
          <w:rFonts w:ascii="Calibri" w:eastAsia="Calibri" w:hAnsi="Calibri" w:cs="Calibri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the Supplier Balances.</w:t>
      </w:r>
    </w:p>
    <w:p w:rsidR="004D7A96" w:rsidRDefault="004D7A96">
      <w:pPr>
        <w:spacing w:line="19" w:lineRule="exact"/>
        <w:rPr>
          <w:rFonts w:ascii="Calibri" w:eastAsia="Calibri" w:hAnsi="Calibri" w:cs="Calibri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Posting of Purchase Invoice.</w:t>
      </w:r>
    </w:p>
    <w:p w:rsidR="004D7A96" w:rsidRDefault="004D7A96">
      <w:pPr>
        <w:spacing w:line="19" w:lineRule="exact"/>
        <w:rPr>
          <w:rFonts w:ascii="Calibri" w:eastAsia="Calibri" w:hAnsi="Calibri" w:cs="Calibri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 Payments.</w:t>
      </w:r>
    </w:p>
    <w:p w:rsidR="004D7A96" w:rsidRDefault="004D7A96">
      <w:pPr>
        <w:spacing w:line="19" w:lineRule="exact"/>
        <w:rPr>
          <w:rFonts w:ascii="Calibri" w:eastAsia="Calibri" w:hAnsi="Calibri" w:cs="Calibri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Tally &amp; Posting of Cash Payments on Daily Basis.</w:t>
      </w:r>
    </w:p>
    <w:p w:rsidR="004D7A96" w:rsidRDefault="004D7A96">
      <w:pPr>
        <w:spacing w:line="19" w:lineRule="exact"/>
        <w:rPr>
          <w:rFonts w:ascii="Calibri" w:eastAsia="Calibri" w:hAnsi="Calibri" w:cs="Calibri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RTGS.</w:t>
      </w:r>
    </w:p>
    <w:p w:rsidR="004D7A96" w:rsidRDefault="004D7A96">
      <w:pPr>
        <w:spacing w:line="19" w:lineRule="exact"/>
        <w:rPr>
          <w:rFonts w:ascii="Calibri" w:eastAsia="Calibri" w:hAnsi="Calibri" w:cs="Calibri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Reconciliation of Supplier.</w:t>
      </w:r>
    </w:p>
    <w:p w:rsidR="004D7A96" w:rsidRDefault="004D7A96">
      <w:pPr>
        <w:spacing w:line="10" w:lineRule="exact"/>
        <w:rPr>
          <w:rFonts w:ascii="Calibri" w:eastAsia="Calibri" w:hAnsi="Calibri" w:cs="Calibri"/>
        </w:rPr>
      </w:pPr>
    </w:p>
    <w:p w:rsidR="004D7A96" w:rsidRDefault="00FD0D5E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Identify And Posting Of Reconciling Balances.</w:t>
      </w:r>
    </w:p>
    <w:p w:rsidR="004D7A96" w:rsidRDefault="004D7A96">
      <w:pPr>
        <w:spacing w:line="303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</w:t>
      </w:r>
      <w:r>
        <w:rPr>
          <w:rFonts w:ascii="Calibri" w:eastAsia="Calibri" w:hAnsi="Calibri" w:cs="Calibri"/>
          <w:b/>
          <w:bCs/>
          <w:sz w:val="24"/>
          <w:szCs w:val="24"/>
        </w:rPr>
        <w:t>ification /Additional Skills</w:t>
      </w:r>
    </w:p>
    <w:p w:rsidR="004D7A96" w:rsidRDefault="004D7A96">
      <w:pPr>
        <w:spacing w:line="61" w:lineRule="exact"/>
        <w:rPr>
          <w:sz w:val="20"/>
          <w:szCs w:val="20"/>
        </w:rPr>
      </w:pPr>
    </w:p>
    <w:p w:rsidR="004D7A96" w:rsidRDefault="00FD0D5E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Accounting Software</w:t>
      </w:r>
    </w:p>
    <w:p w:rsidR="004D7A96" w:rsidRDefault="004D7A96">
      <w:pPr>
        <w:spacing w:line="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020"/>
        <w:gridCol w:w="2300"/>
        <w:gridCol w:w="1720"/>
      </w:tblGrid>
      <w:tr w:rsidR="004D7A96">
        <w:trPr>
          <w:trHeight w:val="269"/>
        </w:trPr>
        <w:tc>
          <w:tcPr>
            <w:tcW w:w="360" w:type="dxa"/>
            <w:vAlign w:val="bottom"/>
          </w:tcPr>
          <w:p w:rsidR="004D7A96" w:rsidRDefault="00FD0D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20" w:type="dxa"/>
            <w:vAlign w:val="bottom"/>
          </w:tcPr>
          <w:p w:rsidR="004D7A96" w:rsidRDefault="00FD0D5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ERP (EXA)</w:t>
            </w:r>
          </w:p>
        </w:tc>
        <w:tc>
          <w:tcPr>
            <w:tcW w:w="2300" w:type="dxa"/>
            <w:vAlign w:val="bottom"/>
          </w:tcPr>
          <w:p w:rsidR="004D7A96" w:rsidRDefault="004D7A9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4D7A96" w:rsidRDefault="00FD0D5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Currently Using</w:t>
            </w:r>
          </w:p>
        </w:tc>
      </w:tr>
      <w:tr w:rsidR="004D7A96">
        <w:trPr>
          <w:trHeight w:val="346"/>
        </w:trPr>
        <w:tc>
          <w:tcPr>
            <w:tcW w:w="360" w:type="dxa"/>
            <w:vAlign w:val="bottom"/>
          </w:tcPr>
          <w:p w:rsidR="004D7A96" w:rsidRDefault="00FD0D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20" w:type="dxa"/>
            <w:vAlign w:val="bottom"/>
          </w:tcPr>
          <w:p w:rsidR="004D7A96" w:rsidRDefault="00FD0D5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WIZMEN</w:t>
            </w:r>
          </w:p>
        </w:tc>
        <w:tc>
          <w:tcPr>
            <w:tcW w:w="230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D7A96" w:rsidRDefault="00FD0D5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Previously Used</w:t>
            </w:r>
          </w:p>
        </w:tc>
      </w:tr>
      <w:tr w:rsidR="004D7A96">
        <w:trPr>
          <w:trHeight w:val="326"/>
        </w:trPr>
        <w:tc>
          <w:tcPr>
            <w:tcW w:w="360" w:type="dxa"/>
            <w:vAlign w:val="bottom"/>
          </w:tcPr>
          <w:p w:rsidR="004D7A96" w:rsidRDefault="00FD0D5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20" w:type="dxa"/>
            <w:vAlign w:val="bottom"/>
          </w:tcPr>
          <w:p w:rsidR="004D7A96" w:rsidRDefault="00FD0D5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Quick Book</w:t>
            </w:r>
          </w:p>
        </w:tc>
        <w:tc>
          <w:tcPr>
            <w:tcW w:w="230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D7A96" w:rsidRDefault="00FD0D5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Currently Using</w:t>
            </w:r>
          </w:p>
        </w:tc>
      </w:tr>
      <w:tr w:rsidR="004D7A96">
        <w:trPr>
          <w:trHeight w:val="299"/>
        </w:trPr>
        <w:tc>
          <w:tcPr>
            <w:tcW w:w="360" w:type="dxa"/>
            <w:vAlign w:val="bottom"/>
          </w:tcPr>
          <w:p w:rsidR="004D7A96" w:rsidRDefault="00FD0D5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  <w:vAlign w:val="bottom"/>
          </w:tcPr>
          <w:p w:rsidR="004D7A96" w:rsidRDefault="00FD0D5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Office (Word &amp; Excel)</w:t>
            </w:r>
          </w:p>
        </w:tc>
        <w:tc>
          <w:tcPr>
            <w:tcW w:w="1720" w:type="dxa"/>
            <w:vAlign w:val="bottom"/>
          </w:tcPr>
          <w:p w:rsidR="004D7A96" w:rsidRDefault="00FD0D5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Currently Using</w:t>
            </w:r>
          </w:p>
        </w:tc>
      </w:tr>
      <w:tr w:rsidR="004D7A96">
        <w:trPr>
          <w:trHeight w:val="586"/>
        </w:trPr>
        <w:tc>
          <w:tcPr>
            <w:tcW w:w="2380" w:type="dxa"/>
            <w:gridSpan w:val="2"/>
            <w:vAlign w:val="bottom"/>
          </w:tcPr>
          <w:p w:rsidR="004D7A96" w:rsidRDefault="00FD0D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230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</w:tr>
      <w:tr w:rsidR="004D7A96">
        <w:trPr>
          <w:trHeight w:val="287"/>
        </w:trPr>
        <w:tc>
          <w:tcPr>
            <w:tcW w:w="2380" w:type="dxa"/>
            <w:gridSpan w:val="2"/>
            <w:vAlign w:val="bottom"/>
          </w:tcPr>
          <w:p w:rsidR="004D7A96" w:rsidRDefault="00FD0D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2300" w:type="dxa"/>
            <w:vAlign w:val="bottom"/>
          </w:tcPr>
          <w:p w:rsidR="004D7A96" w:rsidRDefault="00FD0D5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23-Dec-1993</w:t>
            </w:r>
          </w:p>
        </w:tc>
        <w:tc>
          <w:tcPr>
            <w:tcW w:w="172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</w:tr>
      <w:tr w:rsidR="004D7A96">
        <w:trPr>
          <w:trHeight w:val="307"/>
        </w:trPr>
        <w:tc>
          <w:tcPr>
            <w:tcW w:w="2380" w:type="dxa"/>
            <w:gridSpan w:val="2"/>
            <w:vAlign w:val="bottom"/>
          </w:tcPr>
          <w:p w:rsidR="004D7A96" w:rsidRDefault="00FD0D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 :</w:t>
            </w:r>
          </w:p>
        </w:tc>
        <w:tc>
          <w:tcPr>
            <w:tcW w:w="2300" w:type="dxa"/>
            <w:vAlign w:val="bottom"/>
          </w:tcPr>
          <w:p w:rsidR="004D7A96" w:rsidRDefault="00FD0D5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Islam</w:t>
            </w:r>
          </w:p>
        </w:tc>
        <w:tc>
          <w:tcPr>
            <w:tcW w:w="172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</w:tr>
      <w:tr w:rsidR="004D7A96">
        <w:trPr>
          <w:trHeight w:val="312"/>
        </w:trPr>
        <w:tc>
          <w:tcPr>
            <w:tcW w:w="2380" w:type="dxa"/>
            <w:gridSpan w:val="2"/>
            <w:vAlign w:val="bottom"/>
          </w:tcPr>
          <w:p w:rsidR="004D7A96" w:rsidRDefault="00FD0D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 :</w:t>
            </w:r>
          </w:p>
        </w:tc>
        <w:tc>
          <w:tcPr>
            <w:tcW w:w="2300" w:type="dxa"/>
            <w:vAlign w:val="bottom"/>
          </w:tcPr>
          <w:p w:rsidR="004D7A96" w:rsidRDefault="00FD0D5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  <w:tc>
          <w:tcPr>
            <w:tcW w:w="172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</w:tr>
      <w:tr w:rsidR="004D7A96">
        <w:trPr>
          <w:trHeight w:val="307"/>
        </w:trPr>
        <w:tc>
          <w:tcPr>
            <w:tcW w:w="2380" w:type="dxa"/>
            <w:gridSpan w:val="2"/>
            <w:vAlign w:val="bottom"/>
          </w:tcPr>
          <w:p w:rsidR="004D7A96" w:rsidRDefault="00FD0D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Nationality:</w:t>
            </w:r>
          </w:p>
        </w:tc>
        <w:tc>
          <w:tcPr>
            <w:tcW w:w="2300" w:type="dxa"/>
            <w:vAlign w:val="bottom"/>
          </w:tcPr>
          <w:p w:rsidR="004D7A96" w:rsidRDefault="00FD0D5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Pakistani</w:t>
            </w:r>
          </w:p>
        </w:tc>
        <w:tc>
          <w:tcPr>
            <w:tcW w:w="172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</w:tr>
      <w:tr w:rsidR="004D7A96">
        <w:trPr>
          <w:trHeight w:val="307"/>
        </w:trPr>
        <w:tc>
          <w:tcPr>
            <w:tcW w:w="2380" w:type="dxa"/>
            <w:gridSpan w:val="2"/>
            <w:vAlign w:val="bottom"/>
          </w:tcPr>
          <w:p w:rsidR="004D7A96" w:rsidRDefault="00FD0D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 Cometency:</w:t>
            </w:r>
          </w:p>
        </w:tc>
        <w:tc>
          <w:tcPr>
            <w:tcW w:w="2300" w:type="dxa"/>
            <w:vAlign w:val="bottom"/>
          </w:tcPr>
          <w:p w:rsidR="004D7A96" w:rsidRDefault="00FD0D5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Urdu, Hindi</w:t>
            </w:r>
          </w:p>
        </w:tc>
        <w:tc>
          <w:tcPr>
            <w:tcW w:w="1720" w:type="dxa"/>
            <w:vAlign w:val="bottom"/>
          </w:tcPr>
          <w:p w:rsidR="004D7A96" w:rsidRDefault="004D7A96">
            <w:pPr>
              <w:rPr>
                <w:sz w:val="24"/>
                <w:szCs w:val="24"/>
              </w:rPr>
            </w:pPr>
          </w:p>
        </w:tc>
      </w:tr>
    </w:tbl>
    <w:p w:rsidR="004D7A96" w:rsidRDefault="004D7A96">
      <w:pPr>
        <w:spacing w:line="332" w:lineRule="exact"/>
        <w:rPr>
          <w:sz w:val="20"/>
          <w:szCs w:val="20"/>
        </w:rPr>
      </w:pPr>
    </w:p>
    <w:p w:rsidR="004D7A96" w:rsidRDefault="00FD0D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References will be provided on demand.</w:t>
      </w:r>
    </w:p>
    <w:sectPr w:rsidR="004D7A96" w:rsidSect="004D7A96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FA8EF44"/>
    <w:lvl w:ilvl="0" w:tplc="A1C47A68">
      <w:start w:val="1"/>
      <w:numFmt w:val="bullet"/>
      <w:lvlText w:val="•"/>
      <w:lvlJc w:val="left"/>
    </w:lvl>
    <w:lvl w:ilvl="1" w:tplc="53B4B77E">
      <w:numFmt w:val="decimal"/>
      <w:lvlText w:val=""/>
      <w:lvlJc w:val="left"/>
    </w:lvl>
    <w:lvl w:ilvl="2" w:tplc="001EEA82">
      <w:numFmt w:val="decimal"/>
      <w:lvlText w:val=""/>
      <w:lvlJc w:val="left"/>
    </w:lvl>
    <w:lvl w:ilvl="3" w:tplc="FB8E3E26">
      <w:numFmt w:val="decimal"/>
      <w:lvlText w:val=""/>
      <w:lvlJc w:val="left"/>
    </w:lvl>
    <w:lvl w:ilvl="4" w:tplc="8FDEE410">
      <w:numFmt w:val="decimal"/>
      <w:lvlText w:val=""/>
      <w:lvlJc w:val="left"/>
    </w:lvl>
    <w:lvl w:ilvl="5" w:tplc="E6CA8380">
      <w:numFmt w:val="decimal"/>
      <w:lvlText w:val=""/>
      <w:lvlJc w:val="left"/>
    </w:lvl>
    <w:lvl w:ilvl="6" w:tplc="64FA1F70">
      <w:numFmt w:val="decimal"/>
      <w:lvlText w:val=""/>
      <w:lvlJc w:val="left"/>
    </w:lvl>
    <w:lvl w:ilvl="7" w:tplc="8AC8A5C4">
      <w:numFmt w:val="decimal"/>
      <w:lvlText w:val=""/>
      <w:lvlJc w:val="left"/>
    </w:lvl>
    <w:lvl w:ilvl="8" w:tplc="BE044338">
      <w:numFmt w:val="decimal"/>
      <w:lvlText w:val=""/>
      <w:lvlJc w:val="left"/>
    </w:lvl>
  </w:abstractNum>
  <w:abstractNum w:abstractNumId="1">
    <w:nsid w:val="00004AE1"/>
    <w:multiLevelType w:val="hybridMultilevel"/>
    <w:tmpl w:val="70388C0E"/>
    <w:lvl w:ilvl="0" w:tplc="6ED2E25A">
      <w:start w:val="1"/>
      <w:numFmt w:val="bullet"/>
      <w:lvlText w:val=""/>
      <w:lvlJc w:val="left"/>
    </w:lvl>
    <w:lvl w:ilvl="1" w:tplc="1BA019C0">
      <w:numFmt w:val="decimal"/>
      <w:lvlText w:val=""/>
      <w:lvlJc w:val="left"/>
    </w:lvl>
    <w:lvl w:ilvl="2" w:tplc="22044DD0">
      <w:numFmt w:val="decimal"/>
      <w:lvlText w:val=""/>
      <w:lvlJc w:val="left"/>
    </w:lvl>
    <w:lvl w:ilvl="3" w:tplc="7A269E6C">
      <w:numFmt w:val="decimal"/>
      <w:lvlText w:val=""/>
      <w:lvlJc w:val="left"/>
    </w:lvl>
    <w:lvl w:ilvl="4" w:tplc="1568A98C">
      <w:numFmt w:val="decimal"/>
      <w:lvlText w:val=""/>
      <w:lvlJc w:val="left"/>
    </w:lvl>
    <w:lvl w:ilvl="5" w:tplc="F2E6047A">
      <w:numFmt w:val="decimal"/>
      <w:lvlText w:val=""/>
      <w:lvlJc w:val="left"/>
    </w:lvl>
    <w:lvl w:ilvl="6" w:tplc="206C13E2">
      <w:numFmt w:val="decimal"/>
      <w:lvlText w:val=""/>
      <w:lvlJc w:val="left"/>
    </w:lvl>
    <w:lvl w:ilvl="7" w:tplc="04CEC6F4">
      <w:numFmt w:val="decimal"/>
      <w:lvlText w:val=""/>
      <w:lvlJc w:val="left"/>
    </w:lvl>
    <w:lvl w:ilvl="8" w:tplc="F586A83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A96"/>
    <w:rsid w:val="004D7A96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n-3997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2020-11-04T08:03:00Z</dcterms:created>
  <dcterms:modified xsi:type="dcterms:W3CDTF">2020-11-04T08:03:00Z</dcterms:modified>
</cp:coreProperties>
</file>