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</wp:posOffset>
            </wp:positionH>
            <wp:positionV relativeFrom="page">
              <wp:posOffset>20955</wp:posOffset>
            </wp:positionV>
            <wp:extent cx="2875280" cy="10037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003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PRANAV N K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Nellikkunnummal House,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Valiyaparamba Post,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Koduvally,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Kozhikode, Kerala.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Pin : 673572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  <w:t>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+ 91 8075785872</w:t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  <w:t>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nkpranavtsy@gmail.com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PERSONAL PROFILE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of Birth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17-July-1996</w:t>
            </w:r>
          </w:p>
        </w:tc>
      </w:tr>
      <w:tr>
        <w:trPr>
          <w:trHeight w:val="27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Age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 Years</w:t>
            </w:r>
          </w:p>
        </w:tc>
      </w:tr>
      <w:tr>
        <w:trPr>
          <w:trHeight w:val="27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Sex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Male</w:t>
            </w:r>
          </w:p>
        </w:tc>
      </w:tr>
      <w:tr>
        <w:trPr>
          <w:trHeight w:val="27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Blood Group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 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</w:tr>
      <w:tr>
        <w:trPr>
          <w:trHeight w:val="276"/>
        </w:trPr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Nationality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Indian</w:t>
            </w:r>
          </w:p>
        </w:tc>
      </w:tr>
      <w:tr>
        <w:trPr>
          <w:trHeight w:val="276"/>
        </w:trPr>
        <w:tc>
          <w:tcPr>
            <w:tcW w:w="1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Marital Status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Unmarried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L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ANGUAGES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1840"/>
        <w:spacing w:after="0"/>
        <w:tabs>
          <w:tab w:leader="none" w:pos="2300" w:val="left"/>
          <w:tab w:leader="none" w:pos="28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R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W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5"/>
          <w:szCs w:val="15"/>
          <w:b w:val="1"/>
          <w:bCs w:val="1"/>
          <w:color w:val="auto"/>
        </w:rPr>
        <w:t>S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English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Malayalam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Hindi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HOBBIES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340" w:hanging="337"/>
        <w:spacing w:after="0"/>
        <w:tabs>
          <w:tab w:leader="none" w:pos="340" w:val="left"/>
        </w:tabs>
        <w:numPr>
          <w:ilvl w:val="0"/>
          <w:numId w:val="1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Travelling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340" w:hanging="337"/>
        <w:spacing w:after="0"/>
        <w:tabs>
          <w:tab w:leader="none" w:pos="340" w:val="left"/>
        </w:tabs>
        <w:numPr>
          <w:ilvl w:val="0"/>
          <w:numId w:val="2"/>
        </w:numPr>
        <w:rPr>
          <w:rFonts w:ascii="Wingdings 2" w:cs="Wingdings 2" w:eastAsia="Wingdings 2" w:hAnsi="Wingdings 2"/>
          <w:sz w:val="44"/>
          <w:szCs w:val="4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Listening to music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320" w:hanging="317"/>
        <w:spacing w:after="0"/>
        <w:tabs>
          <w:tab w:leader="none" w:pos="320" w:val="left"/>
        </w:tabs>
        <w:numPr>
          <w:ilvl w:val="0"/>
          <w:numId w:val="3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Playing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CAREER OBECTIVES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-253365</wp:posOffset>
                </wp:positionV>
                <wp:extent cx="4505325" cy="2851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85115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0.75pt;margin-top:-19.9499pt;width:354.75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31750</wp:posOffset>
                </wp:positionV>
                <wp:extent cx="45180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5pt,2.5pt" to="366pt,2.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-259715</wp:posOffset>
                </wp:positionV>
                <wp:extent cx="0" cy="2978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5pt,-20.4499pt" to="365.5pt,3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-253365</wp:posOffset>
                </wp:positionV>
                <wp:extent cx="45180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25pt,-19.9499pt" to="366pt,-19.9499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-259715</wp:posOffset>
                </wp:positionV>
                <wp:extent cx="0" cy="2978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7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75pt,-20.4499pt" to="10.75pt,3pt" o:allowincell="f" strokecolor="#1F4D78" strokeweight="1pt"/>
            </w:pict>
          </mc:Fallback>
        </mc:AlternateConten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120" w:firstLine="166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To be an important member of a team in an organization that would afford me Opportunities to develop innovate and contribute my very best by assimilating organizational strengths and ethos.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282575</wp:posOffset>
                </wp:positionV>
                <wp:extent cx="4543425" cy="2857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.5pt;margin-top:22.25pt;width:357.7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276225</wp:posOffset>
                </wp:positionV>
                <wp:extent cx="0" cy="2984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25pt,21.75pt" to="367.25pt,45.2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282575</wp:posOffset>
                </wp:positionV>
                <wp:extent cx="455612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22.25pt" to="367.75pt,22.2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276225</wp:posOffset>
                </wp:positionV>
                <wp:extent cx="0" cy="29845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21.75pt" to="9.5pt,45.2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568325</wp:posOffset>
                </wp:positionV>
                <wp:extent cx="45561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44.75pt" to="367.75pt,44.75pt" o:allowincell="f" strokecolor="#1F4D78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HIGHLIGHTS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120" w:firstLine="218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An energetic, self-motivated and hardworking, able to provide an impressive customer Care service and work as part of a team. An effective communicator at all the levels within an organization, good problem solving and analytical skills, pc proficiency in MS office.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189230</wp:posOffset>
                </wp:positionV>
                <wp:extent cx="4514850" cy="2857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9.5pt;margin-top:14.9pt;width:355.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182880</wp:posOffset>
                </wp:positionV>
                <wp:extent cx="0" cy="29845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pt,14.4pt" to="365pt,37.9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45275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14.9pt" to="365.5pt,14.9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182880</wp:posOffset>
                </wp:positionV>
                <wp:extent cx="0" cy="2984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4.4pt" to="9.5pt,37.9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474980</wp:posOffset>
                </wp:positionV>
                <wp:extent cx="45275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pt,37.4pt" to="365.5pt,37.4pt" o:allowincell="f" strokecolor="#1F4D78" strokeweight="1pt"/>
            </w:pict>
          </mc:Fallback>
        </mc:AlternateConten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TECHNICAL SKILL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Microsoft Office ( Word,Excel,Power point )</w:t>
      </w:r>
    </w:p>
    <w:p>
      <w:pPr>
        <w:spacing w:after="0" w:line="4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Advanced Tally.ERP 9.0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GST Accounting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Gulf VAT Accounting</w:t>
      </w:r>
    </w:p>
    <w:p>
      <w:pPr>
        <w:spacing w:after="0" w:line="4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Quick Books Accounting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SAP Business one 8.8</w:t>
      </w:r>
    </w:p>
    <w:p>
      <w:pPr>
        <w:spacing w:after="0" w:line="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Sage 50 Accounting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Tally ACE Certification from TIL</w:t>
      </w:r>
    </w:p>
    <w:p>
      <w:pPr>
        <w:spacing w:after="0" w:line="4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HOTSOFT [Hotel Management Software]</w:t>
      </w:r>
    </w:p>
    <w:p>
      <w:pPr>
        <w:spacing w:after="0" w:line="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Inventory Clerk</w:t>
      </w:r>
    </w:p>
    <w:p>
      <w:pPr>
        <w:spacing w:after="0" w:line="4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40" w:hanging="361"/>
        <w:spacing w:after="0"/>
        <w:tabs>
          <w:tab w:leader="none" w:pos="84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InvoiceNET Software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205105</wp:posOffset>
                </wp:positionV>
                <wp:extent cx="4476750" cy="2857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857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3pt;margin-top:16.15pt;width:352.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198755</wp:posOffset>
                </wp:positionV>
                <wp:extent cx="0" cy="29845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5pt,15.65pt" to="365.5pt,39.1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205105</wp:posOffset>
                </wp:positionV>
                <wp:extent cx="44894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16.15pt" to="366pt,16.1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198755</wp:posOffset>
                </wp:positionV>
                <wp:extent cx="0" cy="29845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15.65pt" to="13pt,39.1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490855</wp:posOffset>
                </wp:positionV>
                <wp:extent cx="44894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38.65pt" to="366pt,38.65pt" o:allowincell="f" strokecolor="#1F4D78" strokeweight="1pt"/>
            </w:pict>
          </mc:Fallback>
        </mc:AlternateConten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EDUCATIONAL QUALIFICATION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shd w:val="clear" w:color="auto" w:fill="F7CAA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COURSE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7CAA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INSTITUTION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7CAA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9"/>
              </w:rPr>
              <w:t>BOARD/UNIVERSITY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7CAAC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shd w:val="clear" w:color="auto" w:fill="F7CAAC"/>
              </w:rPr>
              <w:t>YEAR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F7CAAC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F7CAAC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7CAAC"/>
              <w:right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F7CAAC"/>
              <w:right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F7CAAC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F7CAAC"/>
              <w:right w:val="single" w:sz="8" w:color="auto"/>
            </w:tcBorders>
            <w:shd w:val="clear" w:color="auto" w:fill="F7CAAC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F7CAAC"/>
              <w:right w:val="single" w:sz="8" w:color="auto"/>
            </w:tcBorders>
            <w:shd w:val="clear" w:color="auto" w:fill="F7CAAC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shd w:val="clear" w:color="auto" w:fill="F7CAAC"/>
              </w:rPr>
              <w:t>PASSING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Post Graduate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Diploma in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IPA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Global Accreditation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Indian &amp;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highlight w:val="lightGray"/>
                <w:w w:val="99"/>
              </w:rPr>
              <w:t>Nadakkavu,Kozhikode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Board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Foreign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D0CECE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D0CECE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Accounting</w:t>
            </w:r>
          </w:p>
        </w:tc>
        <w:tc>
          <w:tcPr>
            <w:tcW w:w="120" w:type="dxa"/>
            <w:vAlign w:val="bottom"/>
            <w:tcBorders>
              <w:bottom w:val="single" w:sz="8" w:color="D0CECE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D0CECE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CECE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0CECE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D0CECE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M.Com(Master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LISSAH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highlight w:val="lightGray"/>
              </w:rPr>
              <w:t>University of Calicut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of Commerce)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highlight w:val="lightGray"/>
              </w:rPr>
              <w:t>College,Kaithapoyil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highlight w:val="lightGray"/>
              </w:rPr>
              <w:t>B.Com(Bachelor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Gadha College,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highlight w:val="lightGray"/>
              </w:rPr>
              <w:t>University of Calicut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of Commerce)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Poonoor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Govt.Higher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Kerala Education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Plus Two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Secondary School,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Board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Pannur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highlight w:val="lightGray"/>
              </w:rPr>
              <w:t>M J Higher Secondary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Kerala Education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SSLC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School, Elettil</w:t>
            </w:r>
          </w:p>
        </w:tc>
        <w:tc>
          <w:tcPr>
            <w:tcW w:w="80" w:type="dxa"/>
            <w:vAlign w:val="bottom"/>
            <w:shd w:val="clear" w:color="auto" w:fill="D0CEC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Board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D0CECE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0CEC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2">
            <w:col w:w="3600" w:space="720"/>
            <w:col w:w="7500"/>
          </w:cols>
          <w:pgMar w:left="280" w:top="242" w:right="140" w:bottom="0" w:gutter="0" w:footer="0" w:header="0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26035</wp:posOffset>
                </wp:positionV>
                <wp:extent cx="457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3.6pt,2.05pt" to="227.2pt,2.05pt" o:allowincell="f" strokecolor="#2E74B5" strokeweight="1.3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26035</wp:posOffset>
                </wp:positionV>
                <wp:extent cx="317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.35pt,2.05pt" to="2.85pt,2.05pt" o:allowincell="f" strokecolor="#2E74B5" strokeweight="1.3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8128635</wp:posOffset>
                </wp:positionV>
                <wp:extent cx="317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.35pt,640.05pt" to="2.85pt,640.05pt" o:allowincell="f" strokecolor="#2E74B5" strokeweight="0.69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34925</wp:posOffset>
                </wp:positionV>
                <wp:extent cx="2848610" cy="80892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808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.5pt;margin-top:2.75pt;width:224.3pt;height:63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28575</wp:posOffset>
                </wp:positionV>
                <wp:extent cx="288099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92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.35pt,2.25pt" to="227.2pt,2.25pt" o:allowincell="f" strokecolor="#2E74B5" strokeweight="3.2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8255</wp:posOffset>
                </wp:positionV>
                <wp:extent cx="0" cy="813435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3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.5pt,0.65pt" to="1.5pt,641.15pt" o:allowincell="f" strokecolor="#2E74B5" strokeweight="2.2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8126095</wp:posOffset>
                </wp:positionV>
                <wp:extent cx="288099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2702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0.35pt,639.85pt" to="227.2pt,639.85pt" o:allowincell="f" strokecolor="#2E74B5" strokeweight="2.5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2839720</wp:posOffset>
                </wp:positionH>
                <wp:positionV relativeFrom="page">
                  <wp:posOffset>8128000</wp:posOffset>
                </wp:positionV>
                <wp:extent cx="4572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3.6pt,640pt" to="227.2pt,640pt" o:allowincell="f" strokecolor="#2E74B5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198755</wp:posOffset>
                </wp:positionV>
                <wp:extent cx="2476500" cy="27305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730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1.35pt;margin-top:15.65pt;width:195pt;height:21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CC2E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2747645</wp:posOffset>
                </wp:positionH>
                <wp:positionV relativeFrom="page">
                  <wp:posOffset>192405</wp:posOffset>
                </wp:positionV>
                <wp:extent cx="0" cy="28575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6.35pt,15.15pt" to="216.35pt,37.65pt" o:allowincell="f" strokecolor="#1F4D78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198755</wp:posOffset>
                </wp:positionV>
                <wp:extent cx="24892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15.65pt" to="216.85pt,15.65pt" o:allowincell="f" strokecolor="#1F4D78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192405</wp:posOffset>
                </wp:positionV>
                <wp:extent cx="0" cy="28575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35pt,15.15pt" to="21.35pt,37.65pt" o:allowincell="f" strokecolor="#1F4D78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471805</wp:posOffset>
                </wp:positionV>
                <wp:extent cx="248920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.85pt,37.15pt" to="216.85pt,37.15pt" o:allowincell="f" strokecolor="#1F4D78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2876550</wp:posOffset>
                </wp:positionH>
                <wp:positionV relativeFrom="page">
                  <wp:posOffset>47625</wp:posOffset>
                </wp:positionV>
                <wp:extent cx="4846320" cy="801814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801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26.5pt;margin-top:3.75pt;width:381.6pt;height:631.3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2866390</wp:posOffset>
                </wp:positionH>
                <wp:positionV relativeFrom="page">
                  <wp:posOffset>0</wp:posOffset>
                </wp:positionV>
                <wp:extent cx="4897120" cy="812355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120" cy="812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225.7pt;margin-top:0pt;width:385.6pt;height:63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2866390</wp:posOffset>
                </wp:positionH>
                <wp:positionV relativeFrom="page">
                  <wp:posOffset>-26035</wp:posOffset>
                </wp:positionV>
                <wp:extent cx="0" cy="81686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7pt,-2.0499pt" to="225.7pt,641.15pt" o:allowincell="f" strokecolor="#2E74B5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2847340</wp:posOffset>
                </wp:positionH>
                <wp:positionV relativeFrom="page">
                  <wp:posOffset>8123555</wp:posOffset>
                </wp:positionV>
                <wp:extent cx="492506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4.2pt,639.65pt" to="612pt,639.65pt" o:allowincell="f" strokecolor="#2E74B5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7763510</wp:posOffset>
                </wp:positionH>
                <wp:positionV relativeFrom="page">
                  <wp:posOffset>-26035</wp:posOffset>
                </wp:positionV>
                <wp:extent cx="0" cy="81686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1.3pt,-2.0499pt" to="611.3pt,641.15pt" o:allowincell="f" strokecolor="#2E74B5" strokeweight="3pt">
                <w10:wrap anchorx="page" anchory="page"/>
              </v:line>
            </w:pict>
          </mc:Fallback>
        </mc:AlternateContent>
      </w:r>
    </w:p>
    <w:p>
      <w:pPr>
        <w:ind w:left="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EXPERIENCE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363" w:right="108" w:hanging="363"/>
        <w:spacing w:after="0" w:line="212" w:lineRule="auto"/>
        <w:tabs>
          <w:tab w:leader="none" w:pos="363" w:val="left"/>
        </w:tabs>
        <w:numPr>
          <w:ilvl w:val="0"/>
          <w:numId w:val="5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Completed an Intensive 6 Months training in Manual and Computerised Accounting from Management of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IPA</w:t>
      </w:r>
    </w:p>
    <w:p>
      <w:pPr>
        <w:spacing w:after="0" w:line="99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63" w:right="68" w:hanging="363"/>
        <w:spacing w:after="0" w:line="180" w:lineRule="auto"/>
        <w:tabs>
          <w:tab w:leader="none" w:pos="363" w:val="left"/>
        </w:tabs>
        <w:numPr>
          <w:ilvl w:val="0"/>
          <w:numId w:val="5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 xml:space="preserve">9 Months Experience in Store cum Accounts from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Arayal (Sharoy)</w:t>
      </w:r>
    </w:p>
    <w:p>
      <w:pPr>
        <w:spacing w:after="0" w:line="44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363"/>
        <w:spacing w:after="0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Luxury Resort Wayanad, Kerala.</w:t>
      </w:r>
    </w:p>
    <w:p>
      <w:pPr>
        <w:spacing w:after="0" w:line="95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363" w:right="28" w:hanging="363"/>
        <w:spacing w:after="0" w:line="204" w:lineRule="auto"/>
        <w:tabs>
          <w:tab w:leader="none" w:pos="363" w:val="left"/>
        </w:tabs>
        <w:numPr>
          <w:ilvl w:val="0"/>
          <w:numId w:val="5"/>
        </w:numPr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 xml:space="preserve">Presently Worked in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TOPS FOOD</w:t>
      </w:r>
      <w:r>
        <w:rPr>
          <w:rFonts w:ascii="Calibri" w:cs="Calibri" w:eastAsia="Calibri" w:hAnsi="Calibri"/>
          <w:sz w:val="23"/>
          <w:szCs w:val="23"/>
          <w:color w:val="auto"/>
        </w:rPr>
        <w:t xml:space="preserve"> Dry fruits Manufacturing Company Parappanpoyil, Calicut, Kerala.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260985</wp:posOffset>
                </wp:positionV>
                <wp:extent cx="2266950" cy="26670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0pt;margin-top:20.55pt;width:178.5pt;height:2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254635</wp:posOffset>
                </wp:positionV>
                <wp:extent cx="0" cy="27940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5pt,20.05pt" to="188.5pt,42.0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260985</wp:posOffset>
                </wp:positionV>
                <wp:extent cx="227965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20.55pt" to="189pt,20.5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254635</wp:posOffset>
                </wp:positionV>
                <wp:extent cx="0" cy="2794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pt,20.05pt" to="10pt,42.05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527685</wp:posOffset>
                </wp:positionV>
                <wp:extent cx="227965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41.55pt" to="189pt,41.55pt" o:allowincell="f" strokecolor="#1F4D78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0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Knowledge in ACCOUNTS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363" w:right="28" w:hanging="363"/>
        <w:spacing w:after="0" w:line="21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Knowledge in accounts such as payments, receipts, recording of bank statements, inventory records, Data entry</w:t>
      </w:r>
    </w:p>
    <w:p>
      <w:pPr>
        <w:spacing w:after="0" w:line="92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363" w:right="168" w:hanging="363"/>
        <w:spacing w:after="0" w:line="180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Prepation and maintance of Balance sheet.</w:t>
      </w:r>
    </w:p>
    <w:p>
      <w:pPr>
        <w:spacing w:after="0" w:line="1" w:lineRule="exact"/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</w:pPr>
    </w:p>
    <w:p>
      <w:pPr>
        <w:ind w:left="363" w:hanging="363"/>
        <w:spacing w:after="0" w:line="180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37"/>
          <w:szCs w:val="37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Auditing</w:t>
      </w:r>
    </w:p>
    <w:p>
      <w:pPr>
        <w:spacing w:after="0" w:line="92" w:lineRule="exact"/>
        <w:rPr>
          <w:rFonts w:ascii="Wingdings" w:cs="Wingdings" w:eastAsia="Wingdings" w:hAnsi="Wingdings"/>
          <w:sz w:val="37"/>
          <w:szCs w:val="37"/>
          <w:color w:val="auto"/>
          <w:vertAlign w:val="superscript"/>
        </w:rPr>
      </w:pPr>
    </w:p>
    <w:p>
      <w:pPr>
        <w:ind w:left="363" w:hanging="363"/>
        <w:spacing w:after="0" w:line="18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Knowledge in GST,journal entries</w:t>
      </w:r>
    </w:p>
    <w:p>
      <w:pPr>
        <w:spacing w:after="0" w:line="88" w:lineRule="exact"/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</w:p>
    <w:p>
      <w:pPr>
        <w:ind w:left="363" w:hanging="363"/>
        <w:spacing w:after="0" w:line="18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Experience in Tally ERP.9</w:t>
      </w:r>
    </w:p>
    <w:p>
      <w:pPr>
        <w:spacing w:after="0" w:line="90" w:lineRule="exact"/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</w:p>
    <w:p>
      <w:pPr>
        <w:ind w:left="363" w:hanging="363"/>
        <w:spacing w:after="0" w:line="18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Knowledge in Inventory Clerk</w:t>
      </w:r>
    </w:p>
    <w:p>
      <w:pPr>
        <w:spacing w:after="0" w:line="90" w:lineRule="exact"/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</w:p>
    <w:p>
      <w:pPr>
        <w:ind w:left="363" w:hanging="363"/>
        <w:spacing w:after="0" w:line="18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Dat to day accounting</w:t>
      </w:r>
    </w:p>
    <w:p>
      <w:pPr>
        <w:spacing w:after="0" w:line="90" w:lineRule="exact"/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</w:p>
    <w:p>
      <w:pPr>
        <w:ind w:left="363" w:right="228" w:hanging="363"/>
        <w:spacing w:after="0" w:line="195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Keep information confidential and secure them with random database backups</w:t>
      </w:r>
    </w:p>
    <w:p>
      <w:pPr>
        <w:spacing w:after="0" w:line="93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363" w:right="608" w:hanging="363"/>
        <w:spacing w:after="0" w:line="180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Collect analiyze and summarize account information</w:t>
      </w:r>
    </w:p>
    <w:p>
      <w:pPr>
        <w:spacing w:after="0" w:line="1" w:lineRule="exact"/>
        <w:rPr>
          <w:rFonts w:ascii="Wingdings" w:cs="Wingdings" w:eastAsia="Wingdings" w:hAnsi="Wingdings"/>
          <w:sz w:val="40"/>
          <w:szCs w:val="40"/>
          <w:color w:val="auto"/>
          <w:vertAlign w:val="superscript"/>
        </w:rPr>
      </w:pPr>
    </w:p>
    <w:p>
      <w:pPr>
        <w:ind w:left="363" w:hanging="363"/>
        <w:spacing w:after="0" w:line="181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37"/>
          <w:szCs w:val="37"/>
          <w:color w:val="auto"/>
          <w:vertAlign w:val="superscript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Computing taxes</w:t>
      </w:r>
    </w:p>
    <w:p>
      <w:pPr>
        <w:spacing w:after="0" w:line="97" w:lineRule="exact"/>
        <w:rPr>
          <w:rFonts w:ascii="Wingdings" w:cs="Wingdings" w:eastAsia="Wingdings" w:hAnsi="Wingdings"/>
          <w:sz w:val="37"/>
          <w:szCs w:val="37"/>
          <w:color w:val="auto"/>
          <w:vertAlign w:val="superscript"/>
        </w:rPr>
      </w:pPr>
    </w:p>
    <w:p>
      <w:pPr>
        <w:ind w:left="363" w:right="108" w:hanging="363"/>
        <w:spacing w:after="0" w:line="205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Maintain filles and documentation thoroughly and accurately,in accordance with company policy and accepted accounting practices</w:t>
      </w:r>
    </w:p>
    <w:p>
      <w:pPr>
        <w:ind w:left="363" w:hanging="363"/>
        <w:spacing w:after="0" w:line="180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Payroll Management</w:t>
      </w:r>
    </w:p>
    <w:p>
      <w:pPr>
        <w:spacing w:after="0" w:line="95" w:lineRule="exact"/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</w:p>
    <w:p>
      <w:pPr>
        <w:ind w:left="363" w:hanging="363"/>
        <w:spacing w:after="0" w:line="182" w:lineRule="auto"/>
        <w:tabs>
          <w:tab w:leader="none" w:pos="363" w:val="left"/>
        </w:tabs>
        <w:numPr>
          <w:ilvl w:val="0"/>
          <w:numId w:val="6"/>
        </w:numPr>
        <w:rPr>
          <w:rFonts w:ascii="Wingdings" w:cs="Wingdings" w:eastAsia="Wingdings" w:hAnsi="Wingdings"/>
          <w:sz w:val="26"/>
          <w:szCs w:val="26"/>
          <w:color w:val="auto"/>
          <w:vertAlign w:val="superscript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MIS Reporting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07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Knowledge in STORE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-223520</wp:posOffset>
                </wp:positionV>
                <wp:extent cx="2562225" cy="29464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9464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60.05pt;margin-top:-17.5999pt;width:201.75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71120</wp:posOffset>
                </wp:positionV>
                <wp:extent cx="257492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5pt,5.6pt" to="262.3pt,5.6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-229870</wp:posOffset>
                </wp:positionV>
                <wp:extent cx="0" cy="30734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8pt,-18.0999pt" to="261.8pt,6.1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-223520</wp:posOffset>
                </wp:positionV>
                <wp:extent cx="257492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5pt,-17.5999pt" to="262.3pt,-17.5999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-229870</wp:posOffset>
                </wp:positionV>
                <wp:extent cx="0" cy="30734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05pt,-18.0999pt" to="60.05pt,6.1pt" o:allowincell="f" strokecolor="#1F4D78" strokeweight="1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52" w:hanging="352"/>
        <w:spacing w:after="0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Review and verify orders submitted by requisitioning departments.</w:t>
      </w:r>
    </w:p>
    <w:p>
      <w:pPr>
        <w:spacing w:after="0" w:line="199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2" w:right="420" w:hanging="352"/>
        <w:spacing w:after="0" w:line="197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Follow up with suppliers for efficient service and in case of late delivery of the materials ordered</w:t>
      </w:r>
    </w:p>
    <w:p>
      <w:pPr>
        <w:spacing w:after="0" w:line="1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2" w:hanging="352"/>
        <w:spacing w:after="0" w:line="197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Ensure closure of purchase record after delivery of items.</w:t>
      </w:r>
    </w:p>
    <w:p>
      <w:pPr>
        <w:spacing w:after="0" w:line="201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2" w:right="80" w:hanging="352"/>
        <w:spacing w:after="0" w:line="205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Ensure that the purchase order meets the criteria of quality, price, timeliness and reliability and also the standards of the company.</w:t>
      </w:r>
    </w:p>
    <w:p>
      <w:pPr>
        <w:spacing w:after="0" w:line="202" w:lineRule="exact"/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</w:p>
    <w:p>
      <w:pPr>
        <w:ind w:left="352" w:right="80" w:hanging="352"/>
        <w:spacing w:after="0" w:line="198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Compare costs and evaluate the quality and suitability of supplies, materials and equipment</w:t>
      </w:r>
    </w:p>
    <w:p>
      <w:pPr>
        <w:spacing w:after="0" w:line="200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2" w:right="300" w:hanging="352"/>
        <w:spacing w:after="0" w:line="197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Handle additional responsibilities as and when delegated by top management</w:t>
      </w:r>
    </w:p>
    <w:p>
      <w:pPr>
        <w:spacing w:after="0" w:line="1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352" w:hanging="352"/>
        <w:spacing w:after="0" w:line="196" w:lineRule="auto"/>
        <w:tabs>
          <w:tab w:leader="none" w:pos="352" w:val="left"/>
        </w:tabs>
        <w:numPr>
          <w:ilvl w:val="0"/>
          <w:numId w:val="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assist in purchase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458470</wp:posOffset>
                </wp:positionV>
                <wp:extent cx="3948430" cy="26860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268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12pt;margin-top:36.1pt;width:310.9pt;height:2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449580</wp:posOffset>
                </wp:positionV>
                <wp:extent cx="4199890" cy="28575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90" cy="28575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-1.8999pt;margin-top:35.4pt;width:330.7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CC2E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443230</wp:posOffset>
                </wp:positionV>
                <wp:extent cx="0" cy="29845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8pt,34.9pt" to="328.8pt,58.4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449580</wp:posOffset>
                </wp:positionV>
                <wp:extent cx="421259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35.4pt" to="329.3pt,35.4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443230</wp:posOffset>
                </wp:positionV>
                <wp:extent cx="0" cy="29845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34.9pt" to="-1.8999pt,58.4pt" o:allowincell="f" strokecolor="#1F4D78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735330</wp:posOffset>
                </wp:positionV>
                <wp:extent cx="42125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57.9pt" to="329.3pt,57.9pt" o:allowincell="f" strokecolor="#1F4D78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0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PASSPORT DETAILS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4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2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Passport Number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T6868300</w:t>
            </w:r>
          </w:p>
        </w:tc>
      </w:tr>
      <w:tr>
        <w:trPr>
          <w:trHeight w:val="49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Date of issue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22/07/2019</w:t>
            </w:r>
          </w:p>
        </w:tc>
      </w:tr>
      <w:tr>
        <w:trPr>
          <w:trHeight w:val="49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Date of expiry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21/07/2029</w:t>
            </w:r>
          </w:p>
        </w:tc>
      </w:tr>
      <w:tr>
        <w:trPr>
          <w:trHeight w:val="499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2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Place of issue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Calicut, Kerala</w:t>
            </w:r>
          </w:p>
        </w:tc>
      </w:tr>
      <w:tr>
        <w:trPr>
          <w:trHeight w:val="500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-2928620</wp:posOffset>
            </wp:positionH>
            <wp:positionV relativeFrom="paragraph">
              <wp:posOffset>1460500</wp:posOffset>
            </wp:positionV>
            <wp:extent cx="7372350" cy="18478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5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771" w:space="720"/>
            <w:col w:w="6892"/>
          </w:cols>
          <w:pgMar w:left="557" w:top="354" w:right="300" w:bottom="0" w:gutter="0" w:footer="0" w:header="0"/>
        </w:sect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DECLARATION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3" w:right="40" w:firstLine="11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All the information provided by me in this resume is correct to my knowledge and I have not knowingly omitted any related information, which would have a bearing on my employment with you.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63"/>
        <w:spacing w:after="0"/>
        <w:tabs>
          <w:tab w:leader="none" w:pos="8863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Place :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PRANAV N K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63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Date 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sectPr>
      <w:pgSz w:w="12240" w:h="15840" w:orient="portrait"/>
      <w:cols w:equalWidth="0" w:num="1">
        <w:col w:w="11383"/>
      </w:cols>
      <w:pgMar w:left="557" w:top="354" w:right="3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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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"/>
      <w:numFmt w:val="bullet"/>
      <w:start w:val="1"/>
    </w:lvl>
  </w:abstractNum>
  <w:abstractNum w:abstractNumId="3">
    <w:nsid w:val="5AF1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41BB"/>
    <w:multiLevelType w:val="hybridMultilevel"/>
    <w:lvl w:ilvl="0">
      <w:lvlJc w:val="left"/>
      <w:lvlText w:val=""/>
      <w:numFmt w:val="bullet"/>
      <w:start w:val="1"/>
    </w:lvl>
  </w:abstractNum>
  <w:abstractNum w:abstractNumId="5">
    <w:nsid w:val="26E9"/>
    <w:multiLevelType w:val="hybridMultilevel"/>
    <w:lvl w:ilvl="0">
      <w:lvlJc w:val="left"/>
      <w:lvlText w:val="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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2020-11-30T10:36:12Z</dcterms:created>
  <dcterms:modified xsi:type="dcterms:W3CDTF">2020-11-30T10:36:12Z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