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40" w:rsidRPr="002F3544" w:rsidRDefault="008C7A0F" w:rsidP="00DE4C33">
      <w:pPr>
        <w:spacing w:line="360" w:lineRule="auto"/>
        <w:rPr>
          <w:rFonts w:ascii="Verdana" w:hAnsi="Verdana"/>
          <w:b/>
          <w:spacing w:val="20"/>
        </w:rPr>
      </w:pPr>
      <w:r>
        <w:rPr>
          <w:rFonts w:ascii="Verdana" w:hAnsi="Verdana"/>
          <w:b/>
          <w:spacing w:val="20"/>
        </w:rPr>
        <w:t>CH</w:t>
      </w:r>
      <w:r w:rsidR="006B094B">
        <w:rPr>
          <w:rFonts w:ascii="Verdana" w:hAnsi="Verdana"/>
          <w:b/>
          <w:spacing w:val="20"/>
        </w:rPr>
        <w:t>I</w:t>
      </w:r>
      <w:r>
        <w:rPr>
          <w:rFonts w:ascii="Verdana" w:hAnsi="Verdana"/>
          <w:b/>
          <w:spacing w:val="20"/>
        </w:rPr>
        <w:t>NT</w:t>
      </w:r>
      <w:r w:rsidR="006B094B">
        <w:rPr>
          <w:rFonts w:ascii="Verdana" w:hAnsi="Verdana"/>
          <w:b/>
          <w:spacing w:val="20"/>
        </w:rPr>
        <w:t>A</w:t>
      </w:r>
      <w:r>
        <w:rPr>
          <w:rFonts w:ascii="Verdana" w:hAnsi="Verdana"/>
          <w:b/>
          <w:spacing w:val="20"/>
        </w:rPr>
        <w:t>N</w:t>
      </w:r>
      <w:r w:rsidR="006B094B">
        <w:rPr>
          <w:rFonts w:ascii="Verdana" w:hAnsi="Verdana"/>
          <w:b/>
          <w:spacing w:val="20"/>
        </w:rPr>
        <w:t xml:space="preserve"> </w:t>
      </w:r>
      <w:r w:rsidR="00DC172F">
        <w:rPr>
          <w:rFonts w:ascii="Verdana" w:hAnsi="Verdana"/>
          <w:b/>
          <w:spacing w:val="20"/>
        </w:rPr>
        <w:t>(B.</w:t>
      </w:r>
      <w:r w:rsidR="00DC172F" w:rsidRPr="00DC172F">
        <w:rPr>
          <w:rFonts w:ascii="Verdana" w:hAnsi="Verdana"/>
          <w:b/>
          <w:spacing w:val="20"/>
        </w:rPr>
        <w:t xml:space="preserve">Com, </w:t>
      </w:r>
      <w:r w:rsidR="001F3FC1">
        <w:rPr>
          <w:rFonts w:ascii="Verdana" w:hAnsi="Verdana"/>
          <w:b/>
          <w:spacing w:val="20"/>
        </w:rPr>
        <w:t>F</w:t>
      </w:r>
      <w:r w:rsidR="006B094B">
        <w:rPr>
          <w:rFonts w:ascii="Verdana" w:hAnsi="Verdana"/>
          <w:b/>
          <w:spacing w:val="20"/>
        </w:rPr>
        <w:t>CA</w:t>
      </w:r>
      <w:r w:rsidR="00DC172F" w:rsidRPr="00DC172F">
        <w:rPr>
          <w:rFonts w:ascii="Verdana" w:hAnsi="Verdana"/>
          <w:b/>
          <w:spacing w:val="20"/>
        </w:rPr>
        <w:t>)</w:t>
      </w:r>
    </w:p>
    <w:p w:rsidR="00D66168" w:rsidRPr="000A5FAA" w:rsidRDefault="00327CD4" w:rsidP="00DE4C33">
      <w:pPr>
        <w:spacing w:line="360" w:lineRule="auto"/>
        <w:rPr>
          <w:rFonts w:ascii="Verdana" w:hAnsi="Verdana"/>
          <w:spacing w:val="20"/>
          <w:sz w:val="18"/>
          <w:szCs w:val="18"/>
        </w:rPr>
      </w:pPr>
      <w:r w:rsidRPr="000A5FAA">
        <w:rPr>
          <w:rFonts w:ascii="Verdana" w:hAnsi="Verdana"/>
          <w:spacing w:val="20"/>
          <w:sz w:val="18"/>
          <w:szCs w:val="18"/>
        </w:rPr>
        <w:t>Contact</w:t>
      </w:r>
      <w:r w:rsidR="00D655E0">
        <w:rPr>
          <w:rFonts w:ascii="Verdana" w:hAnsi="Verdana"/>
          <w:spacing w:val="20"/>
          <w:sz w:val="18"/>
          <w:szCs w:val="18"/>
        </w:rPr>
        <w:t xml:space="preserve"> No. : </w:t>
      </w:r>
      <w:r w:rsidR="00DE4C33" w:rsidRPr="00DE4C33">
        <w:rPr>
          <w:rFonts w:ascii="Verdana" w:hAnsi="Verdana"/>
          <w:spacing w:val="20"/>
          <w:sz w:val="18"/>
          <w:szCs w:val="18"/>
        </w:rPr>
        <w:t>+971504753686</w:t>
      </w:r>
    </w:p>
    <w:p w:rsidR="00D66168" w:rsidRPr="00C6687A" w:rsidRDefault="00BB6FB1" w:rsidP="00DE4C33">
      <w:pPr>
        <w:spacing w:line="360" w:lineRule="auto"/>
        <w:rPr>
          <w:rFonts w:ascii="Verdana" w:hAnsi="Verdana"/>
          <w:color w:val="FF0000"/>
          <w:spacing w:val="20"/>
          <w:sz w:val="18"/>
          <w:szCs w:val="18"/>
        </w:rPr>
      </w:pPr>
      <w:r w:rsidRPr="000A5FAA">
        <w:rPr>
          <w:rFonts w:ascii="Verdana" w:hAnsi="Verdana"/>
          <w:spacing w:val="20"/>
          <w:sz w:val="18"/>
          <w:szCs w:val="18"/>
        </w:rPr>
        <w:t>E-</w:t>
      </w:r>
      <w:r w:rsidR="00881EB9">
        <w:rPr>
          <w:rFonts w:ascii="Verdana" w:hAnsi="Verdana"/>
          <w:spacing w:val="20"/>
          <w:sz w:val="18"/>
          <w:szCs w:val="18"/>
        </w:rPr>
        <w:t>m</w:t>
      </w:r>
      <w:r w:rsidR="005848A4" w:rsidRPr="000A5FAA">
        <w:rPr>
          <w:rFonts w:ascii="Verdana" w:hAnsi="Verdana"/>
          <w:spacing w:val="20"/>
          <w:sz w:val="18"/>
          <w:szCs w:val="18"/>
        </w:rPr>
        <w:t>ail</w:t>
      </w:r>
      <w:r w:rsidR="005848A4" w:rsidRPr="004C518A">
        <w:rPr>
          <w:rFonts w:ascii="Verdana" w:hAnsi="Verdana"/>
          <w:spacing w:val="20"/>
          <w:sz w:val="18"/>
          <w:szCs w:val="18"/>
        </w:rPr>
        <w:t>:</w:t>
      </w:r>
      <w:r w:rsidR="00DE4C33" w:rsidRPr="00DE4C33">
        <w:t xml:space="preserve"> </w:t>
      </w:r>
      <w:hyperlink r:id="rId6" w:history="1">
        <w:r w:rsidR="00DE4C33" w:rsidRPr="00833074">
          <w:rPr>
            <w:rStyle w:val="Hyperlink"/>
          </w:rPr>
          <w:t>chintan-405037@2freemail.com</w:t>
        </w:r>
      </w:hyperlink>
      <w:r w:rsidR="00DE4C33">
        <w:t xml:space="preserve"> </w:t>
      </w:r>
    </w:p>
    <w:p w:rsidR="00D66168" w:rsidRPr="000A5FAA" w:rsidRDefault="00307617" w:rsidP="00BB6FB1">
      <w:pPr>
        <w:spacing w:line="360" w:lineRule="auto"/>
        <w:rPr>
          <w:rFonts w:ascii="Verdana" w:hAnsi="Verdana"/>
          <w:spacing w:val="20"/>
          <w:sz w:val="18"/>
          <w:szCs w:val="18"/>
        </w:rPr>
      </w:pPr>
      <w:r w:rsidRPr="00307617">
        <w:rPr>
          <w:rFonts w:ascii="Verdana" w:hAnsi="Verdana"/>
          <w:noProof/>
          <w:spacing w:val="20"/>
          <w:sz w:val="18"/>
          <w:szCs w:val="18"/>
          <w:lang w:val="en-GB" w:eastAsia="en-GB"/>
        </w:rPr>
        <w:pict>
          <v:line id="Line 2" o:spid="_x0000_s1026" style="position:absolute;z-index:251657728;visibility:visible" from="0,6.35pt" to="480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RkBgIAABM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" strokeweight="1.5pt">
            <o:lock v:ext="edit" shapetype="f"/>
          </v:line>
        </w:pict>
      </w:r>
      <w:r w:rsidR="00D66168" w:rsidRPr="000A5FAA">
        <w:rPr>
          <w:rFonts w:ascii="Verdana" w:hAnsi="Verdana"/>
          <w:spacing w:val="20"/>
          <w:sz w:val="18"/>
          <w:szCs w:val="18"/>
        </w:rPr>
        <w:tab/>
      </w:r>
      <w:r w:rsidR="00D66168" w:rsidRPr="000A5FAA">
        <w:rPr>
          <w:rFonts w:ascii="Verdana" w:hAnsi="Verdana"/>
          <w:spacing w:val="20"/>
          <w:sz w:val="18"/>
          <w:szCs w:val="18"/>
        </w:rPr>
        <w:tab/>
      </w:r>
    </w:p>
    <w:p w:rsidR="00D66168" w:rsidRDefault="00D66168" w:rsidP="00BB6FB1">
      <w:pPr>
        <w:pStyle w:val="FootnoteText"/>
        <w:spacing w:line="360" w:lineRule="auto"/>
        <w:rPr>
          <w:rFonts w:ascii="Verdana" w:hAnsi="Verdana"/>
          <w:noProof/>
          <w:spacing w:val="20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D66168" w:rsidRPr="000A5FAA" w:rsidTr="0028468B">
        <w:trPr>
          <w:trHeight w:val="28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D66168" w:rsidRPr="000A5FAA" w:rsidRDefault="00D66168" w:rsidP="00531BF4">
            <w:pPr>
              <w:spacing w:line="360" w:lineRule="auto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Objective:</w:t>
            </w:r>
          </w:p>
        </w:tc>
      </w:tr>
      <w:tr w:rsidR="00D66168" w:rsidRPr="000A5FAA" w:rsidTr="0028468B">
        <w:trPr>
          <w:cantSplit/>
          <w:trHeight w:val="288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30DF" w:rsidRPr="000A5FAA" w:rsidRDefault="00AD58B1" w:rsidP="006B094B">
            <w:pPr>
              <w:spacing w:before="20" w:after="20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AD58B1">
              <w:rPr>
                <w:rFonts w:ascii="Verdana" w:hAnsi="Verdana"/>
                <w:sz w:val="20"/>
                <w:szCs w:val="20"/>
              </w:rPr>
              <w:t>A highly skilled and experienced Chartered Accountant with 7 years of</w:t>
            </w:r>
            <w:r w:rsidR="00E831CE">
              <w:rPr>
                <w:rFonts w:ascii="Verdana" w:hAnsi="Verdana"/>
                <w:sz w:val="20"/>
                <w:szCs w:val="20"/>
              </w:rPr>
              <w:t xml:space="preserve"> post-qualification</w:t>
            </w:r>
            <w:bookmarkStart w:id="0" w:name="_GoBack"/>
            <w:bookmarkEnd w:id="0"/>
            <w:r w:rsidRPr="00AD58B1">
              <w:rPr>
                <w:rFonts w:ascii="Verdana" w:hAnsi="Verdana"/>
                <w:sz w:val="20"/>
                <w:szCs w:val="20"/>
              </w:rPr>
              <w:t xml:space="preserve"> experience in managing accounting, financial reporting, taxation, and audit services for a wide range of clients. Possesses excellent analytical, communication, and leadership skills, and is committed to delivering high-quality services to clients.</w:t>
            </w:r>
          </w:p>
        </w:tc>
      </w:tr>
    </w:tbl>
    <w:p w:rsidR="00E4495D" w:rsidRDefault="00E4495D" w:rsidP="00E4495D">
      <w:pPr>
        <w:spacing w:line="360" w:lineRule="auto"/>
        <w:rPr>
          <w:rFonts w:ascii="Verdana" w:hAnsi="Verdana"/>
          <w:b/>
          <w:spacing w:val="20"/>
          <w:sz w:val="18"/>
          <w:szCs w:val="18"/>
          <w:u w:val="single"/>
        </w:rPr>
      </w:pPr>
    </w:p>
    <w:p w:rsidR="00900708" w:rsidRDefault="00900708" w:rsidP="00E4495D">
      <w:pPr>
        <w:spacing w:line="360" w:lineRule="auto"/>
        <w:rPr>
          <w:rFonts w:ascii="Verdana" w:hAnsi="Verdana"/>
          <w:b/>
          <w:spacing w:val="20"/>
          <w:sz w:val="18"/>
          <w:szCs w:val="18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4E41CA" w:rsidRPr="000A5FAA" w:rsidTr="0028468B">
        <w:trPr>
          <w:trHeight w:val="28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4E41CA" w:rsidRPr="000A5FAA" w:rsidRDefault="006B094B" w:rsidP="00E1115B">
            <w:pPr>
              <w:jc w:val="both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>Work Experience</w:t>
            </w:r>
          </w:p>
        </w:tc>
      </w:tr>
      <w:tr w:rsidR="004E41CA" w:rsidRPr="000A5FAA" w:rsidTr="0028468B">
        <w:trPr>
          <w:cantSplit/>
          <w:trHeight w:val="368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As an Article</w:t>
            </w:r>
          </w:p>
          <w:p w:rsidR="004E41CA" w:rsidRDefault="008C7A0F" w:rsidP="00DE4C33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Firm Name</w:t>
            </w:r>
            <w:proofErr w:type="gram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:-</w:t>
            </w:r>
            <w:proofErr w:type="gram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1. </w:t>
            </w:r>
          </w:p>
          <w:p w:rsidR="00937671" w:rsidRDefault="0093767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Chartered Accountants</w:t>
            </w:r>
          </w:p>
          <w:p w:rsidR="006B094B" w:rsidRDefault="006B094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Bhuj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-Kutch.</w:t>
            </w:r>
          </w:p>
          <w:p w:rsidR="006B094B" w:rsidRDefault="002E3444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(T</w:t>
            </w:r>
            <w:r w:rsidR="00CA2D9F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enure: 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From Aug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-201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2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to–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May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-201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3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)</w:t>
            </w:r>
          </w:p>
          <w:p w:rsidR="006B094B" w:rsidRDefault="006B094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6B094B" w:rsidRDefault="006B094B" w:rsidP="00DE4C33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 w:rsidR="00DE4C3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2.</w:t>
            </w:r>
          </w:p>
          <w:p w:rsidR="00937671" w:rsidRDefault="002E3444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 w:rsidR="0093767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Chartered Accountants</w:t>
            </w:r>
          </w:p>
          <w:p w:rsidR="006B094B" w:rsidRDefault="002E3444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proofErr w:type="spellStart"/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Bhuj</w:t>
            </w:r>
            <w:proofErr w:type="spellEnd"/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-Kutch.</w:t>
            </w:r>
          </w:p>
          <w:p w:rsidR="006B094B" w:rsidRDefault="002E3444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(T</w:t>
            </w:r>
            <w:r w:rsidR="006B094B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enure: 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From 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June-2013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to–A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ugust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-201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5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)</w:t>
            </w:r>
          </w:p>
          <w:p w:rsidR="00510C45" w:rsidRDefault="00510C45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E1115B" w:rsidRDefault="00E1115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As an Audit Manager</w:t>
            </w:r>
          </w:p>
          <w:p w:rsidR="00E1115B" w:rsidRDefault="00E1115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Firm Name</w:t>
            </w:r>
            <w:proofErr w:type="gram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:-</w:t>
            </w:r>
            <w:proofErr w:type="gram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1. Khimji Kunverji &amp; Co. (Gandhidham Branch)</w:t>
            </w:r>
          </w:p>
          <w:p w:rsidR="00E1115B" w:rsidRDefault="00E1115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Chartered Accountants</w:t>
            </w:r>
          </w:p>
          <w:p w:rsidR="00510C45" w:rsidRDefault="002E3444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 w:rsidR="00510C45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Gandhidham-Kutch.</w:t>
            </w:r>
          </w:p>
          <w:p w:rsidR="00E1115B" w:rsidRDefault="00510C45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        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(T</w:t>
            </w:r>
            <w:r w:rsidR="0008153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enure</w:t>
            </w:r>
            <w:r w:rsidR="002E3444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: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From June-2016 to Decemb</w:t>
            </w:r>
            <w:r w:rsidR="002E3444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er-2016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) </w:t>
            </w:r>
          </w:p>
          <w:p w:rsidR="00A068F2" w:rsidRDefault="00A068F2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            </w:t>
            </w:r>
          </w:p>
          <w:p w:rsidR="00800CCC" w:rsidRDefault="00800CCC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As a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Dy. Manager, </w:t>
            </w:r>
            <w:r w:rsid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Manager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,</w:t>
            </w:r>
            <w:r w:rsid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&amp;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Finance Head</w:t>
            </w:r>
            <w:r w:rsid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(Finance &amp; Accounts)</w:t>
            </w:r>
          </w:p>
          <w:p w:rsidR="0028468B" w:rsidRDefault="0028468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proofErr w:type="spellStart"/>
            <w:r w:rsidRPr="00800CCC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>Rajvi</w:t>
            </w:r>
            <w:proofErr w:type="spellEnd"/>
            <w:r w:rsidRPr="00800CCC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 xml:space="preserve"> Group</w:t>
            </w:r>
            <w:r w:rsidR="00800CCC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 xml:space="preserve"> (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having interest in Real Estate, Hotels, Logistics &amp; Shipping Industries</w:t>
            </w:r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in </w:t>
            </w:r>
            <w:proofErr w:type="spellStart"/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Gandhidham</w:t>
            </w:r>
            <w:proofErr w:type="spellEnd"/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– Kutch)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(Tenure: From January-2017 to till date)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</w:p>
          <w:p w:rsidR="00A068F2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(Group belong to First woman speaker of Gujrat State Assembly Mrs.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Nimaben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Acharya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)</w:t>
            </w:r>
            <w:r w:rsidR="00A068F2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28468B" w:rsidRDefault="00800CCC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(Major Group Firms – RCC Limited, RAS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Infraport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Private Limited,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Rajvee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Resorts and Hotels Private Limited, RAJVI Estate LLP, N. M. Timber LLP,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Neema</w:t>
            </w:r>
            <w:r w:rsidR="0028468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ya</w:t>
            </w:r>
            <w:proofErr w:type="spellEnd"/>
            <w:r w:rsidR="0028468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Hotel)</w:t>
            </w:r>
          </w:p>
          <w:p w:rsidR="00800CCC" w:rsidRDefault="00800CCC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Work Area  </w:t>
            </w: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• 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Manage and oversee accounting and financial reporting for group firms, ensuring compliance with regulatory requirements and company policies.</w:t>
            </w:r>
          </w:p>
          <w:p w:rsidR="00AD58B1" w:rsidRP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• 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Prepare and review financial statements, balance sheets, and income statements, and provide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analysis and recommendations for group firms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.</w:t>
            </w:r>
          </w:p>
          <w:p w:rsidR="00AD58B1" w:rsidRP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• 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Develop and implement tax planning strategies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for group firms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, ensuring compliance with tax laws and regulations.</w:t>
            </w:r>
          </w:p>
          <w:p w:rsidR="0028468B" w:rsidRDefault="0028468B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28468B" w:rsidRDefault="0028468B" w:rsidP="00E831CE">
            <w:pPr>
              <w:pStyle w:val="Title"/>
              <w:numPr>
                <w:ilvl w:val="0"/>
                <w:numId w:val="11"/>
              </w:numPr>
              <w:tabs>
                <w:tab w:val="left" w:pos="252"/>
              </w:tabs>
              <w:ind w:left="0" w:hanging="18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Liasioning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with Banks for arrangement of Finances, &amp; Refinances of Existing facilities</w:t>
            </w:r>
          </w:p>
          <w:p w:rsidR="00AD58B1" w:rsidRPr="00AD58B1" w:rsidRDefault="0028468B" w:rsidP="00E831CE">
            <w:pPr>
              <w:pStyle w:val="Title"/>
              <w:tabs>
                <w:tab w:val="left" w:pos="252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• 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Conduct audits and reviews of financial statements to identify and mitigate risks and ensure compliance with accounting standards.</w:t>
            </w:r>
          </w:p>
          <w:p w:rsidR="00AD58B1" w:rsidRP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AD58B1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• </w:t>
            </w:r>
            <w:r w:rsidRPr="00AD58B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Lead and mentor junior staff members to ensure their professional growth and development</w:t>
            </w:r>
          </w:p>
          <w:p w:rsidR="00A246E0" w:rsidRDefault="00A246E0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</w:p>
          <w:p w:rsidR="00CA2D9F" w:rsidRPr="000A5FAA" w:rsidRDefault="00AD58B1" w:rsidP="00E831CE">
            <w:pPr>
              <w:pStyle w:val="Title"/>
              <w:tabs>
                <w:tab w:val="left" w:pos="0"/>
              </w:tabs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Officially 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After 2017 I have </w:t>
            </w:r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obtained Certificate of P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ractice and incorporate firm named “Shah Khandor &amp; Co.” along with my cousin brother. Apart from my own practice I am</w:t>
            </w:r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also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being </w:t>
            </w:r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statutory auditor of </w:t>
            </w:r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various </w:t>
            </w:r>
            <w:proofErr w:type="spellStart"/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Rajvi</w:t>
            </w:r>
            <w:proofErr w:type="spellEnd"/>
            <w:r w:rsidR="00800CCC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group firms and also 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professionally associated with their arbitration matter </w:t>
            </w:r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with Deendayal Port Authority (i.e. </w:t>
            </w:r>
            <w:proofErr w:type="spellStart"/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Kandla</w:t>
            </w:r>
            <w:proofErr w:type="spellEnd"/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Port) 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&amp; </w:t>
            </w:r>
            <w:r w:rsidR="0008153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other</w:t>
            </w:r>
            <w:r w:rsidR="00A246E0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legal battles.</w:t>
            </w:r>
          </w:p>
        </w:tc>
      </w:tr>
      <w:tr w:rsidR="004E41CA" w:rsidRPr="000A5FAA" w:rsidTr="0028468B">
        <w:trPr>
          <w:cantSplit/>
          <w:trHeight w:val="5615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4E41CA" w:rsidRPr="000A5FAA" w:rsidRDefault="004E41CA" w:rsidP="009C4B92">
            <w:pPr>
              <w:pStyle w:val="Title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lastRenderedPageBreak/>
              <w:t xml:space="preserve">Work </w:t>
            </w:r>
            <w:proofErr w:type="gramStart"/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>Done</w:t>
            </w:r>
            <w:proofErr w:type="gramEnd"/>
            <w:r w:rsidR="00C51F03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 xml:space="preserve"> while practicing CA</w:t>
            </w: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>:</w:t>
            </w:r>
          </w:p>
          <w:p w:rsidR="004E41CA" w:rsidRPr="000A5FAA" w:rsidRDefault="004E41CA" w:rsidP="009C4B92">
            <w:pPr>
              <w:pStyle w:val="Title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>Statutory Audit / Tax Audit –</w:t>
            </w:r>
          </w:p>
          <w:p w:rsidR="004E41CA" w:rsidRDefault="00D655E0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Conducting Statutory </w:t>
            </w:r>
            <w:r w:rsidR="004E41CA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Audit</w:t>
            </w:r>
            <w:r w:rsidR="009925DD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of Private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Limited </w:t>
            </w:r>
            <w:r w:rsidR="004E41CA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Companies (Comp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anies in 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Shipping b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usiness &amp;</w:t>
            </w:r>
            <w:r w:rsidR="00671224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onstruction</w:t>
            </w:r>
            <w:r w:rsidR="00AC315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Lines</w:t>
            </w:r>
            <w:r w:rsidR="004E41CA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)</w:t>
            </w:r>
          </w:p>
          <w:p w:rsidR="004E41CA" w:rsidRPr="000A5FAA" w:rsidRDefault="006B094B" w:rsidP="00C6687A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left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Tax Audit </w:t>
            </w:r>
            <w:r w:rsidR="009C5AD7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of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</w:t>
            </w:r>
            <w:r w:rsidR="004E41CA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rivate </w:t>
            </w:r>
            <w:r w:rsidR="009C5AD7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limited </w:t>
            </w:r>
            <w:r w:rsidR="00C6687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Companies </w:t>
            </w:r>
            <w:r w:rsidR="004E41CA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(</w:t>
            </w:r>
            <w:r w:rsidR="008C7A0F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Comp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anies in </w:t>
            </w:r>
            <w:r w:rsidR="00C6687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Shipping business, freight forwarding business</w:t>
            </w:r>
            <w:r w:rsidR="008C7A0F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&amp; Construction Lines</w:t>
            </w:r>
            <w:r w:rsidR="004E41CA"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)</w:t>
            </w:r>
          </w:p>
          <w:p w:rsidR="004E41CA" w:rsidRPr="000A5FAA" w:rsidRDefault="004E41C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Audit of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Hindu Undivided Family/</w:t>
            </w: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Proprietorship/Partnership Firms</w:t>
            </w:r>
            <w:r w:rsidR="00C6687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engaged in mining</w:t>
            </w:r>
            <w:r w:rsidR="00AC315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, minerals, &amp; china clay processing</w:t>
            </w:r>
            <w:r w:rsidR="00C6687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, retail sector</w:t>
            </w:r>
            <w:r w:rsidR="00E1115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, salt manufacturing &amp; trading, petroleum products</w:t>
            </w:r>
            <w:r w:rsidR="00AC3151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. </w:t>
            </w:r>
          </w:p>
          <w:p w:rsidR="004E41CA" w:rsidRPr="000A5FAA" w:rsidRDefault="004E41CA" w:rsidP="009C4B92">
            <w:pPr>
              <w:pStyle w:val="Title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>Income Tax / Indirect Tax -</w:t>
            </w:r>
          </w:p>
          <w:p w:rsidR="006B094B" w:rsidRDefault="00C6687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Preparation of VAT returns</w:t>
            </w:r>
            <w:r w:rsid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/ GST Returns / TDS Returns</w:t>
            </w:r>
          </w:p>
          <w:p w:rsidR="004E41CA" w:rsidRPr="000A5FAA" w:rsidRDefault="006B094B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Service</w:t>
            </w:r>
            <w:r w:rsidR="009925DD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Tax </w:t>
            </w:r>
            <w:r w:rsidR="00437518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R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eturn </w:t>
            </w:r>
            <w:r w:rsidR="00437518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preparation</w:t>
            </w:r>
            <w:r w:rsidR="009925DD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</w:t>
            </w: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&amp; filing of returns.</w:t>
            </w:r>
          </w:p>
          <w:p w:rsidR="004E41CA" w:rsidRDefault="004E41C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Preparation of Computation of Total Income and filing of Income Tax Returns</w:t>
            </w:r>
          </w:p>
          <w:p w:rsidR="00C51F03" w:rsidRPr="000A5FAA" w:rsidRDefault="00C51F03" w:rsidP="00C51F03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Representation &amp; </w:t>
            </w:r>
            <w:proofErr w:type="spellStart"/>
            <w:r w:rsidRPr="00C51F03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liaisoning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on behalf of Clients with Tax Department </w:t>
            </w:r>
          </w:p>
          <w:p w:rsidR="004E41CA" w:rsidRPr="000A5FAA" w:rsidRDefault="004E41CA" w:rsidP="009C4B92">
            <w:pPr>
              <w:pStyle w:val="Title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>Special Assignment –</w:t>
            </w:r>
          </w:p>
          <w:p w:rsidR="006B094B" w:rsidRDefault="00C6687A" w:rsidP="00C6687A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System Audit of PSU Banks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.</w:t>
            </w:r>
          </w:p>
          <w:p w:rsidR="00C51F03" w:rsidRDefault="00C51F03" w:rsidP="00C6687A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Stock Audit of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Kandla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International Container Terminal (KICT – JM </w:t>
            </w:r>
            <w:proofErr w:type="spellStart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Baxi</w:t>
            </w:r>
            <w:proofErr w:type="spellEnd"/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Group)</w:t>
            </w:r>
          </w:p>
          <w:p w:rsidR="00C51F03" w:rsidRDefault="00C51F03" w:rsidP="00C6687A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Having been Statutory Branch Auditor of Canara Bank during 2017-19.</w:t>
            </w:r>
          </w:p>
          <w:p w:rsidR="00800CCC" w:rsidRPr="00C6687A" w:rsidRDefault="00800CCC" w:rsidP="00C6687A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Team Leader in Internal Auditor </w:t>
            </w:r>
            <w:r w:rsidR="0028468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of Deendayal Port Authority (FY 2020-21 &amp; FY 2021-22)</w:t>
            </w:r>
          </w:p>
          <w:p w:rsidR="004E41CA" w:rsidRPr="000A5FAA" w:rsidRDefault="004E41CA" w:rsidP="009C4B92">
            <w:pPr>
              <w:pStyle w:val="Title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>Assessment Proceedings –</w:t>
            </w:r>
          </w:p>
          <w:p w:rsidR="004E41CA" w:rsidRPr="000A5FAA" w:rsidRDefault="004E41C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Preparation for </w:t>
            </w:r>
            <w:r w:rsidR="00B2730E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Replies to the notice</w:t>
            </w:r>
            <w:r w:rsidR="006B094B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s of </w:t>
            </w: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Income tax</w:t>
            </w:r>
            <w:r w:rsidR="00B2730E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 department</w:t>
            </w:r>
          </w:p>
          <w:p w:rsidR="004E41CA" w:rsidRDefault="004E41C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Preparing submissions for scrutiny assessments u/s 143</w:t>
            </w:r>
          </w:p>
          <w:p w:rsidR="00800CCC" w:rsidRPr="000A5FAA" w:rsidRDefault="00800CCC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Appearance before Tribunals</w:t>
            </w:r>
          </w:p>
          <w:p w:rsidR="004E41CA" w:rsidRPr="000A5FAA" w:rsidRDefault="004E41CA" w:rsidP="009C4B92">
            <w:pPr>
              <w:pStyle w:val="Title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Cs/>
                <w:spacing w:val="20"/>
                <w:sz w:val="18"/>
                <w:szCs w:val="18"/>
                <w:u w:val="none"/>
              </w:rPr>
              <w:t>Other Work handled –</w:t>
            </w:r>
          </w:p>
          <w:p w:rsidR="00B2730E" w:rsidRDefault="00B2730E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Supervising the preparation of accounts</w:t>
            </w:r>
          </w:p>
          <w:p w:rsidR="004E41CA" w:rsidRPr="000A5FAA" w:rsidRDefault="004E41C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Audit of Trusts</w:t>
            </w:r>
          </w:p>
          <w:p w:rsidR="004E41CA" w:rsidRDefault="004E41CA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Accounting in Tally of various Individuals, Proprietorship firms, Partnership Firms</w:t>
            </w:r>
          </w:p>
          <w:p w:rsidR="009925DD" w:rsidRDefault="009925DD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>Liasoning with tax department</w:t>
            </w:r>
          </w:p>
          <w:p w:rsidR="009925DD" w:rsidRPr="000A5FAA" w:rsidRDefault="009925DD" w:rsidP="009C4B92">
            <w:pPr>
              <w:pStyle w:val="Title"/>
              <w:numPr>
                <w:ilvl w:val="1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  <w:t xml:space="preserve">Dealing &amp; Coordinating with bank officer </w:t>
            </w:r>
          </w:p>
        </w:tc>
      </w:tr>
    </w:tbl>
    <w:p w:rsidR="002F3544" w:rsidRDefault="002F3544" w:rsidP="00E4495D">
      <w:pPr>
        <w:spacing w:line="360" w:lineRule="auto"/>
        <w:rPr>
          <w:rFonts w:ascii="Verdana" w:hAnsi="Verdana"/>
          <w:b/>
          <w:spacing w:val="20"/>
          <w:sz w:val="18"/>
          <w:szCs w:val="18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4E41CA" w:rsidRPr="000A5FAA" w:rsidTr="0028468B">
        <w:trPr>
          <w:trHeight w:val="277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4E41CA" w:rsidRPr="000A5FAA" w:rsidRDefault="004E41CA" w:rsidP="009C4B92">
            <w:pPr>
              <w:jc w:val="both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Areas of Expertise:</w:t>
            </w:r>
          </w:p>
        </w:tc>
      </w:tr>
      <w:tr w:rsidR="004E41CA" w:rsidRPr="000A5FAA" w:rsidTr="0028468B">
        <w:trPr>
          <w:cantSplit/>
          <w:trHeight w:val="1493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41CA" w:rsidRPr="00C6687A" w:rsidRDefault="004E41CA" w:rsidP="00C6687A">
            <w:pPr>
              <w:pStyle w:val="Title"/>
              <w:numPr>
                <w:ilvl w:val="0"/>
                <w:numId w:val="5"/>
              </w:numPr>
              <w:tabs>
                <w:tab w:val="left" w:pos="0"/>
              </w:tabs>
              <w:jc w:val="left"/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Statutory Audit and Tax Audit</w:t>
            </w:r>
          </w:p>
          <w:p w:rsidR="004E41CA" w:rsidRPr="00C6687A" w:rsidRDefault="00A87DF4" w:rsidP="00C6687A">
            <w:pPr>
              <w:pStyle w:val="Title"/>
              <w:numPr>
                <w:ilvl w:val="0"/>
                <w:numId w:val="5"/>
              </w:numPr>
              <w:tabs>
                <w:tab w:val="left" w:pos="0"/>
              </w:tabs>
              <w:jc w:val="left"/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Assessment cases</w:t>
            </w:r>
          </w:p>
          <w:p w:rsidR="004E41CA" w:rsidRDefault="004E41CA" w:rsidP="009C4B92">
            <w:pPr>
              <w:pStyle w:val="Title"/>
              <w:numPr>
                <w:ilvl w:val="0"/>
                <w:numId w:val="5"/>
              </w:numPr>
              <w:tabs>
                <w:tab w:val="left" w:pos="0"/>
              </w:tabs>
              <w:jc w:val="left"/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Accounting</w:t>
            </w:r>
          </w:p>
          <w:p w:rsidR="004E41CA" w:rsidRDefault="004E41CA" w:rsidP="009C4B92">
            <w:pPr>
              <w:pStyle w:val="Title"/>
              <w:numPr>
                <w:ilvl w:val="0"/>
                <w:numId w:val="5"/>
              </w:numPr>
              <w:tabs>
                <w:tab w:val="left" w:pos="0"/>
              </w:tabs>
              <w:jc w:val="left"/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Certification Work</w:t>
            </w:r>
          </w:p>
          <w:p w:rsidR="004E41CA" w:rsidRPr="00D36DC5" w:rsidRDefault="004E41CA" w:rsidP="009C4B92">
            <w:pPr>
              <w:pStyle w:val="Title"/>
              <w:numPr>
                <w:ilvl w:val="0"/>
                <w:numId w:val="5"/>
              </w:numPr>
              <w:tabs>
                <w:tab w:val="left" w:pos="0"/>
              </w:tabs>
              <w:jc w:val="left"/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Income Tax and Indirect Tax Return</w:t>
            </w:r>
            <w:r w:rsidR="006B094B"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s</w:t>
            </w:r>
          </w:p>
          <w:p w:rsidR="004E41CA" w:rsidRPr="000A5FAA" w:rsidRDefault="004E41CA" w:rsidP="009C4B92">
            <w:pPr>
              <w:pStyle w:val="Title"/>
              <w:numPr>
                <w:ilvl w:val="0"/>
                <w:numId w:val="5"/>
              </w:numPr>
              <w:tabs>
                <w:tab w:val="left" w:pos="0"/>
              </w:tabs>
              <w:jc w:val="left"/>
              <w:rPr>
                <w:rFonts w:ascii="Verdana" w:hAnsi="Verdana" w:cs="Tahoma"/>
                <w:b w:val="0"/>
                <w:bCs/>
                <w:spacing w:val="20"/>
                <w:sz w:val="18"/>
                <w:szCs w:val="18"/>
                <w:u w:val="none"/>
              </w:rPr>
            </w:pPr>
            <w:r w:rsidRPr="000A5FAA">
              <w:rPr>
                <w:rFonts w:ascii="Verdana" w:hAnsi="Verdana"/>
                <w:b w:val="0"/>
                <w:spacing w:val="20"/>
                <w:sz w:val="18"/>
                <w:szCs w:val="18"/>
                <w:u w:val="none"/>
              </w:rPr>
              <w:t>Documentation and Reporting</w:t>
            </w:r>
          </w:p>
        </w:tc>
      </w:tr>
    </w:tbl>
    <w:p w:rsidR="004E41CA" w:rsidRDefault="004E41CA" w:rsidP="00E4495D">
      <w:pPr>
        <w:spacing w:line="360" w:lineRule="auto"/>
        <w:rPr>
          <w:rFonts w:ascii="Verdana" w:hAnsi="Verdana"/>
          <w:b/>
          <w:spacing w:val="20"/>
          <w:sz w:val="18"/>
          <w:szCs w:val="18"/>
          <w:u w:val="single"/>
        </w:rPr>
      </w:pPr>
    </w:p>
    <w:tbl>
      <w:tblPr>
        <w:tblW w:w="104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70"/>
        <w:gridCol w:w="2250"/>
        <w:gridCol w:w="2250"/>
        <w:gridCol w:w="2970"/>
      </w:tblGrid>
      <w:tr w:rsidR="000A5FAA" w:rsidRPr="000A5FAA" w:rsidTr="0028468B">
        <w:trPr>
          <w:trHeight w:val="280"/>
        </w:trPr>
        <w:tc>
          <w:tcPr>
            <w:tcW w:w="1044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12" w:color="000000" w:fill="FFFFFF"/>
          </w:tcPr>
          <w:p w:rsidR="000A5FAA" w:rsidRPr="000A5FAA" w:rsidRDefault="000A5FAA" w:rsidP="000B6265">
            <w:pPr>
              <w:spacing w:line="360" w:lineRule="auto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>Professional Qualification</w:t>
            </w:r>
            <w:r w:rsidR="000B6265">
              <w:rPr>
                <w:rFonts w:ascii="Verdana" w:hAnsi="Verdana"/>
                <w:b/>
                <w:spacing w:val="20"/>
                <w:sz w:val="18"/>
                <w:szCs w:val="18"/>
              </w:rPr>
              <w:t>:</w:t>
            </w:r>
          </w:p>
        </w:tc>
      </w:tr>
      <w:tr w:rsidR="000A5FAA" w:rsidRPr="000A5FAA" w:rsidTr="002846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970" w:type="dxa"/>
            <w:tcBorders>
              <w:top w:val="single" w:sz="2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>Level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5FAA" w:rsidRPr="000A5FAA" w:rsidRDefault="000A5FAA" w:rsidP="000B6265">
            <w:pPr>
              <w:pStyle w:val="Heading1"/>
              <w:spacing w:line="360" w:lineRule="auto"/>
              <w:rPr>
                <w:rFonts w:eastAsia="Arial Unicode MS"/>
                <w:spacing w:val="20"/>
                <w:sz w:val="18"/>
                <w:szCs w:val="18"/>
              </w:rPr>
            </w:pPr>
            <w:r w:rsidRPr="000A5FAA">
              <w:rPr>
                <w:rFonts w:eastAsia="Arial Unicode MS"/>
                <w:spacing w:val="20"/>
                <w:sz w:val="18"/>
                <w:szCs w:val="18"/>
              </w:rPr>
              <w:t>Institute</w:t>
            </w:r>
          </w:p>
        </w:tc>
        <w:tc>
          <w:tcPr>
            <w:tcW w:w="2250" w:type="dxa"/>
            <w:tcBorders>
              <w:top w:val="single" w:sz="2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5FAA" w:rsidRPr="000A5FAA" w:rsidRDefault="000A5FAA" w:rsidP="000B6265">
            <w:pPr>
              <w:pStyle w:val="Heading1"/>
              <w:spacing w:line="360" w:lineRule="auto"/>
              <w:rPr>
                <w:rFonts w:eastAsia="Arial Unicode MS"/>
                <w:spacing w:val="20"/>
                <w:sz w:val="18"/>
                <w:szCs w:val="18"/>
              </w:rPr>
            </w:pPr>
            <w:r w:rsidRPr="000A5FAA">
              <w:rPr>
                <w:spacing w:val="20"/>
                <w:sz w:val="18"/>
                <w:szCs w:val="18"/>
              </w:rPr>
              <w:t>Year of Passing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5FAA" w:rsidRPr="000A5FAA" w:rsidRDefault="00D36DC5" w:rsidP="000B6265">
            <w:pPr>
              <w:pStyle w:val="Heading1"/>
              <w:spacing w:line="360" w:lineRule="auto"/>
              <w:rPr>
                <w:rFonts w:eastAsia="Arial Unicode MS"/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Marks Obtained</w:t>
            </w:r>
          </w:p>
        </w:tc>
      </w:tr>
      <w:tr w:rsidR="000A5FAA" w:rsidRPr="000A5FAA" w:rsidTr="002846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FAA" w:rsidRPr="000A5FAA" w:rsidRDefault="006B094B" w:rsidP="006B094B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IPCC</w:t>
            </w:r>
            <w:r w:rsidR="00C6687A">
              <w:rPr>
                <w:rFonts w:ascii="Verdana" w:hAnsi="Verdana"/>
                <w:spacing w:val="20"/>
                <w:sz w:val="18"/>
                <w:szCs w:val="18"/>
              </w:rPr>
              <w:t xml:space="preserve"> Group - 1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ICAI, New Delhi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FAA" w:rsidRPr="000A5FAA" w:rsidRDefault="00C6687A" w:rsidP="00C6687A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May</w:t>
            </w:r>
            <w:r w:rsidR="006B094B">
              <w:rPr>
                <w:rFonts w:ascii="Verdana" w:hAnsi="Verdana"/>
                <w:spacing w:val="20"/>
                <w:sz w:val="18"/>
                <w:szCs w:val="18"/>
              </w:rPr>
              <w:t>-201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FAA" w:rsidRPr="000A5FAA" w:rsidRDefault="00C6687A" w:rsidP="00C6687A">
            <w:pPr>
              <w:pStyle w:val="Heading2"/>
              <w:spacing w:line="360" w:lineRule="auto"/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263</w:t>
            </w:r>
            <w:r w:rsidR="006B094B"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/</w:t>
            </w:r>
            <w:r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4</w:t>
            </w:r>
            <w:r w:rsidR="006B094B"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00</w:t>
            </w:r>
          </w:p>
        </w:tc>
      </w:tr>
      <w:tr w:rsidR="00C6687A" w:rsidRPr="000A5FAA" w:rsidTr="002846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687A" w:rsidRPr="000A5FAA" w:rsidRDefault="00C6687A" w:rsidP="0056748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IPCC Group - 2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687A" w:rsidRPr="000A5FAA" w:rsidRDefault="00C6687A" w:rsidP="0056748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ICAI, New Delhi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687A" w:rsidRDefault="00C6687A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May-2013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687A" w:rsidRDefault="00C6687A" w:rsidP="000B6265">
            <w:pPr>
              <w:pStyle w:val="Heading2"/>
              <w:spacing w:line="360" w:lineRule="auto"/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150/300</w:t>
            </w:r>
          </w:p>
        </w:tc>
      </w:tr>
      <w:tr w:rsidR="00E1115B" w:rsidRPr="000A5FAA" w:rsidTr="002846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56748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FINAL Group - 1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Pr="000A5FAA" w:rsidRDefault="00E1115B" w:rsidP="0056748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ICAI, New Delhi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May-2016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0B6265">
            <w:pPr>
              <w:pStyle w:val="Heading2"/>
              <w:spacing w:line="360" w:lineRule="auto"/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243/400</w:t>
            </w:r>
          </w:p>
        </w:tc>
      </w:tr>
      <w:tr w:rsidR="00E1115B" w:rsidRPr="000A5FAA" w:rsidTr="002846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56748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FINAL Group - 2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Pr="000A5FAA" w:rsidRDefault="00E1115B" w:rsidP="0056748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ICAI, New Delhi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May-2016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115B" w:rsidRDefault="00E1115B" w:rsidP="000B6265">
            <w:pPr>
              <w:pStyle w:val="Heading2"/>
              <w:spacing w:line="360" w:lineRule="auto"/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eastAsia="Arial Unicode MS" w:hAnsi="Verdana"/>
                <w:b w:val="0"/>
                <w:bCs/>
                <w:spacing w:val="20"/>
                <w:sz w:val="18"/>
                <w:szCs w:val="18"/>
              </w:rPr>
              <w:t>219/400</w:t>
            </w:r>
          </w:p>
        </w:tc>
      </w:tr>
    </w:tbl>
    <w:p w:rsidR="000A5FAA" w:rsidRPr="000A5FAA" w:rsidRDefault="000A5FAA" w:rsidP="00E4495D">
      <w:pPr>
        <w:spacing w:line="360" w:lineRule="auto"/>
        <w:rPr>
          <w:rFonts w:ascii="Verdana" w:hAnsi="Verdana"/>
          <w:b/>
          <w:spacing w:val="20"/>
          <w:sz w:val="18"/>
          <w:szCs w:val="18"/>
          <w:u w:val="single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530"/>
        <w:gridCol w:w="3870"/>
        <w:gridCol w:w="2610"/>
        <w:gridCol w:w="1710"/>
      </w:tblGrid>
      <w:tr w:rsidR="000A5FAA" w:rsidRPr="000A5FAA" w:rsidTr="000B6265">
        <w:trPr>
          <w:trHeight w:val="280"/>
        </w:trPr>
        <w:tc>
          <w:tcPr>
            <w:tcW w:w="972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12" w:color="000000" w:fill="FFFFFF"/>
            <w:vAlign w:val="center"/>
          </w:tcPr>
          <w:p w:rsidR="000A5FAA" w:rsidRPr="000A5FAA" w:rsidRDefault="000A5FAA" w:rsidP="000B6265">
            <w:pPr>
              <w:spacing w:line="360" w:lineRule="auto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Educational Qualification</w:t>
            </w:r>
            <w:r w:rsidR="000B6265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:</w:t>
            </w:r>
          </w:p>
        </w:tc>
      </w:tr>
      <w:tr w:rsidR="000A5FAA" w:rsidRPr="000A5FAA" w:rsidTr="000B6265">
        <w:trPr>
          <w:cantSplit/>
          <w:trHeight w:val="310"/>
        </w:trPr>
        <w:tc>
          <w:tcPr>
            <w:tcW w:w="1530" w:type="dxa"/>
            <w:tcBorders>
              <w:top w:val="single" w:sz="2" w:space="0" w:color="808080"/>
            </w:tcBorders>
            <w:shd w:val="clear" w:color="000000" w:fill="F3F3F3"/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>Degree</w:t>
            </w:r>
          </w:p>
        </w:tc>
        <w:tc>
          <w:tcPr>
            <w:tcW w:w="3870" w:type="dxa"/>
            <w:tcBorders>
              <w:top w:val="single" w:sz="2" w:space="0" w:color="808080"/>
            </w:tcBorders>
            <w:shd w:val="clear" w:color="000000" w:fill="F3F3F3"/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>University/ Board</w:t>
            </w:r>
          </w:p>
        </w:tc>
        <w:tc>
          <w:tcPr>
            <w:tcW w:w="2610" w:type="dxa"/>
            <w:tcBorders>
              <w:top w:val="single" w:sz="2" w:space="0" w:color="808080"/>
            </w:tcBorders>
            <w:shd w:val="clear" w:color="000000" w:fill="F3F3F3"/>
            <w:vAlign w:val="center"/>
          </w:tcPr>
          <w:p w:rsidR="000A5FAA" w:rsidRPr="000A5FAA" w:rsidRDefault="000A5FAA" w:rsidP="000B6265">
            <w:pPr>
              <w:pStyle w:val="Heading1"/>
              <w:spacing w:line="360" w:lineRule="auto"/>
              <w:rPr>
                <w:spacing w:val="20"/>
                <w:sz w:val="18"/>
                <w:szCs w:val="18"/>
              </w:rPr>
            </w:pPr>
            <w:r w:rsidRPr="000A5FAA">
              <w:rPr>
                <w:spacing w:val="20"/>
                <w:sz w:val="18"/>
                <w:szCs w:val="18"/>
              </w:rPr>
              <w:t>Year of Passing</w:t>
            </w:r>
          </w:p>
        </w:tc>
        <w:tc>
          <w:tcPr>
            <w:tcW w:w="1710" w:type="dxa"/>
            <w:tcBorders>
              <w:top w:val="single" w:sz="2" w:space="0" w:color="808080"/>
            </w:tcBorders>
            <w:shd w:val="clear" w:color="000000" w:fill="F3F3F3"/>
            <w:vAlign w:val="center"/>
          </w:tcPr>
          <w:p w:rsidR="000A5FAA" w:rsidRPr="000A5FAA" w:rsidRDefault="000A5FAA" w:rsidP="000B6265">
            <w:pPr>
              <w:pStyle w:val="Heading1"/>
              <w:spacing w:line="360" w:lineRule="auto"/>
              <w:rPr>
                <w:spacing w:val="20"/>
                <w:sz w:val="18"/>
                <w:szCs w:val="18"/>
              </w:rPr>
            </w:pPr>
            <w:r w:rsidRPr="000A5FAA">
              <w:rPr>
                <w:spacing w:val="20"/>
                <w:sz w:val="18"/>
                <w:szCs w:val="18"/>
              </w:rPr>
              <w:t>Percentage</w:t>
            </w:r>
          </w:p>
        </w:tc>
      </w:tr>
      <w:tr w:rsidR="000A5FAA" w:rsidRPr="000A5FAA" w:rsidTr="000B6265">
        <w:trPr>
          <w:cantSplit/>
          <w:trHeight w:val="458"/>
        </w:trPr>
        <w:tc>
          <w:tcPr>
            <w:tcW w:w="1530" w:type="dxa"/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 xml:space="preserve">B. Com       </w:t>
            </w:r>
          </w:p>
        </w:tc>
        <w:tc>
          <w:tcPr>
            <w:tcW w:w="3870" w:type="dxa"/>
            <w:vAlign w:val="center"/>
          </w:tcPr>
          <w:p w:rsidR="000A5FAA" w:rsidRPr="000A5FAA" w:rsidRDefault="006B094B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Kutch </w:t>
            </w:r>
            <w:r w:rsidR="00437518">
              <w:rPr>
                <w:rFonts w:ascii="Verdana" w:hAnsi="Verdana"/>
                <w:spacing w:val="20"/>
                <w:sz w:val="18"/>
                <w:szCs w:val="18"/>
              </w:rPr>
              <w:t>University</w:t>
            </w:r>
          </w:p>
        </w:tc>
        <w:tc>
          <w:tcPr>
            <w:tcW w:w="2610" w:type="dxa"/>
            <w:vAlign w:val="center"/>
          </w:tcPr>
          <w:p w:rsidR="000A5FAA" w:rsidRPr="000A5FAA" w:rsidRDefault="006B094B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March-201</w:t>
            </w:r>
            <w:r w:rsidR="00C6687A">
              <w:rPr>
                <w:rFonts w:ascii="Verdana" w:hAnsi="Verdana"/>
                <w:spacing w:val="20"/>
                <w:sz w:val="18"/>
                <w:szCs w:val="18"/>
              </w:rPr>
              <w:t>4</w:t>
            </w:r>
          </w:p>
        </w:tc>
        <w:tc>
          <w:tcPr>
            <w:tcW w:w="1710" w:type="dxa"/>
            <w:vAlign w:val="center"/>
          </w:tcPr>
          <w:p w:rsidR="000A5FAA" w:rsidRPr="000A5FAA" w:rsidRDefault="00C6687A" w:rsidP="000B6265">
            <w:pPr>
              <w:pStyle w:val="Heading2"/>
              <w:spacing w:line="360" w:lineRule="auto"/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  <w:t>48.44</w:t>
            </w:r>
            <w:r w:rsidR="006B094B"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  <w:t>%</w:t>
            </w:r>
          </w:p>
        </w:tc>
      </w:tr>
      <w:tr w:rsidR="000A5FAA" w:rsidRPr="000A5FAA" w:rsidTr="000B6265">
        <w:trPr>
          <w:cantSplit/>
          <w:trHeight w:val="440"/>
        </w:trPr>
        <w:tc>
          <w:tcPr>
            <w:tcW w:w="1530" w:type="dxa"/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H.S.C.</w:t>
            </w:r>
          </w:p>
        </w:tc>
        <w:tc>
          <w:tcPr>
            <w:tcW w:w="3870" w:type="dxa"/>
            <w:vAlign w:val="center"/>
          </w:tcPr>
          <w:p w:rsidR="000A5FAA" w:rsidRPr="000A5FAA" w:rsidRDefault="006B094B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Gujarat Board</w:t>
            </w:r>
          </w:p>
        </w:tc>
        <w:tc>
          <w:tcPr>
            <w:tcW w:w="2610" w:type="dxa"/>
            <w:vAlign w:val="center"/>
          </w:tcPr>
          <w:p w:rsidR="000A5FAA" w:rsidRPr="000A5FAA" w:rsidRDefault="006B094B" w:rsidP="00C6687A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March-20</w:t>
            </w:r>
            <w:r w:rsidR="00C6687A">
              <w:rPr>
                <w:rFonts w:ascii="Verdana" w:hAnsi="Verdana"/>
                <w:spacing w:val="20"/>
                <w:sz w:val="18"/>
                <w:szCs w:val="18"/>
              </w:rPr>
              <w:t>1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>0</w:t>
            </w:r>
          </w:p>
        </w:tc>
        <w:tc>
          <w:tcPr>
            <w:tcW w:w="1710" w:type="dxa"/>
            <w:vAlign w:val="center"/>
          </w:tcPr>
          <w:p w:rsidR="000A5FAA" w:rsidRPr="000A5FAA" w:rsidRDefault="00C6687A" w:rsidP="000B6265">
            <w:pPr>
              <w:pStyle w:val="Heading2"/>
              <w:spacing w:line="360" w:lineRule="auto"/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  <w:t>65.29</w:t>
            </w:r>
            <w:r w:rsidR="006B094B"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  <w:t>%</w:t>
            </w:r>
          </w:p>
        </w:tc>
      </w:tr>
      <w:tr w:rsidR="000A5FAA" w:rsidRPr="000A5FAA" w:rsidTr="000B6265">
        <w:trPr>
          <w:cantSplit/>
          <w:trHeight w:val="440"/>
        </w:trPr>
        <w:tc>
          <w:tcPr>
            <w:tcW w:w="1530" w:type="dxa"/>
            <w:vAlign w:val="center"/>
          </w:tcPr>
          <w:p w:rsidR="000A5FAA" w:rsidRPr="000A5FAA" w:rsidRDefault="000A5FAA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S.S.C.</w:t>
            </w:r>
          </w:p>
        </w:tc>
        <w:tc>
          <w:tcPr>
            <w:tcW w:w="3870" w:type="dxa"/>
            <w:vAlign w:val="center"/>
          </w:tcPr>
          <w:p w:rsidR="000A5FAA" w:rsidRPr="000A5FAA" w:rsidRDefault="006B094B" w:rsidP="000B6265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Gujarat Board</w:t>
            </w:r>
          </w:p>
        </w:tc>
        <w:tc>
          <w:tcPr>
            <w:tcW w:w="2610" w:type="dxa"/>
            <w:vAlign w:val="center"/>
          </w:tcPr>
          <w:p w:rsidR="000A5FAA" w:rsidRPr="000A5FAA" w:rsidRDefault="006B094B" w:rsidP="00C6687A">
            <w:pPr>
              <w:spacing w:line="360" w:lineRule="auto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March-200</w:t>
            </w:r>
            <w:r w:rsidR="00C6687A">
              <w:rPr>
                <w:rFonts w:ascii="Verdana" w:hAnsi="Verdana"/>
                <w:spacing w:val="20"/>
                <w:sz w:val="18"/>
                <w:szCs w:val="18"/>
              </w:rPr>
              <w:t>8</w:t>
            </w:r>
          </w:p>
        </w:tc>
        <w:tc>
          <w:tcPr>
            <w:tcW w:w="1710" w:type="dxa"/>
            <w:vAlign w:val="center"/>
          </w:tcPr>
          <w:p w:rsidR="000A5FAA" w:rsidRPr="000A5FAA" w:rsidRDefault="00C6687A" w:rsidP="000B6265">
            <w:pPr>
              <w:pStyle w:val="Heading2"/>
              <w:spacing w:line="360" w:lineRule="auto"/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  <w:t>66.46</w:t>
            </w:r>
            <w:r w:rsidR="006B094B">
              <w:rPr>
                <w:rFonts w:ascii="Verdana" w:hAnsi="Verdana"/>
                <w:b w:val="0"/>
                <w:bCs/>
                <w:spacing w:val="20"/>
                <w:sz w:val="18"/>
                <w:szCs w:val="18"/>
              </w:rPr>
              <w:t>%</w:t>
            </w:r>
          </w:p>
        </w:tc>
      </w:tr>
    </w:tbl>
    <w:p w:rsidR="00462D79" w:rsidRDefault="00462D79" w:rsidP="002F3544">
      <w:pPr>
        <w:pStyle w:val="Title"/>
        <w:tabs>
          <w:tab w:val="left" w:pos="0"/>
        </w:tabs>
        <w:spacing w:line="360" w:lineRule="auto"/>
        <w:jc w:val="left"/>
        <w:rPr>
          <w:rFonts w:ascii="Verdana" w:hAnsi="Verdana"/>
          <w:spacing w:val="20"/>
          <w:sz w:val="18"/>
          <w:szCs w:val="18"/>
        </w:rPr>
      </w:pPr>
    </w:p>
    <w:p w:rsidR="00A068F2" w:rsidRPr="000A5FAA" w:rsidRDefault="00A068F2" w:rsidP="002F3544">
      <w:pPr>
        <w:pStyle w:val="Title"/>
        <w:tabs>
          <w:tab w:val="left" w:pos="0"/>
        </w:tabs>
        <w:spacing w:line="360" w:lineRule="auto"/>
        <w:jc w:val="left"/>
        <w:rPr>
          <w:rFonts w:ascii="Verdana" w:hAnsi="Verdana"/>
          <w:spacing w:val="20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7650"/>
      </w:tblGrid>
      <w:tr w:rsidR="00C04D17" w:rsidRPr="000A5FAA" w:rsidTr="00E831CE">
        <w:trPr>
          <w:trHeight w:val="274"/>
        </w:trPr>
        <w:tc>
          <w:tcPr>
            <w:tcW w:w="10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C04D17" w:rsidRPr="000A5FAA" w:rsidRDefault="00C04D17" w:rsidP="00BB6FB1">
            <w:pPr>
              <w:pStyle w:val="FootnoteText"/>
              <w:spacing w:line="360" w:lineRule="auto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Personal Information:</w:t>
            </w:r>
          </w:p>
        </w:tc>
      </w:tr>
      <w:tr w:rsidR="00C04D17" w:rsidRPr="000A5FAA" w:rsidTr="00E8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04D17" w:rsidRPr="000A5FAA" w:rsidRDefault="009F1513" w:rsidP="009F1513">
            <w:pPr>
              <w:spacing w:line="360" w:lineRule="auto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Date Of Birth </w:t>
            </w:r>
            <w:r w:rsidR="00C04D17"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>:</w:t>
            </w:r>
          </w:p>
        </w:tc>
        <w:tc>
          <w:tcPr>
            <w:tcW w:w="7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D17" w:rsidRPr="000A5FAA" w:rsidRDefault="00C6687A" w:rsidP="00C6687A">
            <w:pPr>
              <w:spacing w:line="360" w:lineRule="auto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October1</w:t>
            </w:r>
            <w:r w:rsidRPr="00C6687A">
              <w:rPr>
                <w:rFonts w:ascii="Verdana" w:hAnsi="Verdana"/>
                <w:spacing w:val="20"/>
                <w:sz w:val="18"/>
                <w:szCs w:val="18"/>
                <w:vertAlign w:val="superscript"/>
              </w:rPr>
              <w:t>st</w:t>
            </w:r>
            <w:r w:rsidR="006B094B">
              <w:rPr>
                <w:rFonts w:ascii="Verdana" w:hAnsi="Verdana"/>
                <w:spacing w:val="20"/>
                <w:sz w:val="18"/>
                <w:szCs w:val="18"/>
              </w:rPr>
              <w:t>199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>3</w:t>
            </w:r>
          </w:p>
        </w:tc>
      </w:tr>
      <w:tr w:rsidR="009F1513" w:rsidRPr="000A5FAA" w:rsidTr="00E8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F1513" w:rsidRPr="000A5FAA" w:rsidRDefault="009F1513" w:rsidP="000B6265">
            <w:pPr>
              <w:spacing w:line="360" w:lineRule="auto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Languages :  </w:t>
            </w:r>
          </w:p>
        </w:tc>
        <w:tc>
          <w:tcPr>
            <w:tcW w:w="7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513" w:rsidRPr="000A5FAA" w:rsidRDefault="009F1513" w:rsidP="000B6265">
            <w:pPr>
              <w:spacing w:line="360" w:lineRule="auto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Engl</w:t>
            </w:r>
            <w:r w:rsidR="006B094B">
              <w:rPr>
                <w:rFonts w:ascii="Verdana" w:hAnsi="Verdana"/>
                <w:spacing w:val="20"/>
                <w:sz w:val="18"/>
                <w:szCs w:val="18"/>
              </w:rPr>
              <w:t>ish, Hindi, Gujarati.</w:t>
            </w:r>
          </w:p>
        </w:tc>
      </w:tr>
      <w:tr w:rsidR="009F1513" w:rsidRPr="000A5FAA" w:rsidTr="00E8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F1513" w:rsidRPr="000A5FAA" w:rsidRDefault="009F1513" w:rsidP="009F1513">
            <w:pPr>
              <w:spacing w:line="360" w:lineRule="auto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spacing w:val="20"/>
                <w:sz w:val="18"/>
                <w:szCs w:val="18"/>
              </w:rPr>
              <w:t>Hobbies :</w:t>
            </w:r>
          </w:p>
        </w:tc>
        <w:tc>
          <w:tcPr>
            <w:tcW w:w="7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513" w:rsidRPr="000A5FAA" w:rsidRDefault="009F1513" w:rsidP="00C6687A">
            <w:pPr>
              <w:spacing w:line="360" w:lineRule="auto"/>
              <w:rPr>
                <w:rFonts w:ascii="Verdana" w:hAnsi="Verdana"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spacing w:val="20"/>
                <w:sz w:val="18"/>
                <w:szCs w:val="18"/>
              </w:rPr>
              <w:t>Listening Music</w:t>
            </w:r>
            <w:r w:rsidR="0028468B">
              <w:rPr>
                <w:rFonts w:ascii="Verdana" w:hAnsi="Verdana"/>
                <w:spacing w:val="20"/>
                <w:sz w:val="18"/>
                <w:szCs w:val="18"/>
              </w:rPr>
              <w:t>, Swimming</w:t>
            </w:r>
            <w:r w:rsidR="00C6687A">
              <w:rPr>
                <w:rFonts w:ascii="Verdana" w:hAnsi="Verdana"/>
                <w:spacing w:val="20"/>
                <w:sz w:val="18"/>
                <w:szCs w:val="18"/>
              </w:rPr>
              <w:t xml:space="preserve"> and P</w:t>
            </w:r>
            <w:r w:rsidR="006B094B">
              <w:rPr>
                <w:rFonts w:ascii="Verdana" w:hAnsi="Verdana"/>
                <w:spacing w:val="20"/>
                <w:sz w:val="18"/>
                <w:szCs w:val="18"/>
              </w:rPr>
              <w:t xml:space="preserve">laying </w:t>
            </w:r>
            <w:r w:rsidR="00C6687A">
              <w:rPr>
                <w:rFonts w:ascii="Verdana" w:hAnsi="Verdana"/>
                <w:spacing w:val="20"/>
                <w:sz w:val="18"/>
                <w:szCs w:val="18"/>
              </w:rPr>
              <w:t>Outdoor Games</w:t>
            </w:r>
            <w:r w:rsidR="006B094B">
              <w:rPr>
                <w:rFonts w:ascii="Verdana" w:hAnsi="Verdana"/>
                <w:spacing w:val="20"/>
                <w:sz w:val="18"/>
                <w:szCs w:val="18"/>
              </w:rPr>
              <w:t>.</w:t>
            </w:r>
          </w:p>
        </w:tc>
      </w:tr>
    </w:tbl>
    <w:p w:rsidR="00BF1265" w:rsidRPr="000A5FAA" w:rsidRDefault="00BF1265" w:rsidP="00061C59">
      <w:pPr>
        <w:spacing w:line="360" w:lineRule="auto"/>
        <w:rPr>
          <w:rFonts w:ascii="Verdana" w:hAnsi="Verdana"/>
          <w:b/>
          <w:spacing w:val="20"/>
          <w:sz w:val="18"/>
          <w:szCs w:val="18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940"/>
      </w:tblGrid>
      <w:tr w:rsidR="00C04D17" w:rsidRPr="000A5FAA" w:rsidTr="00E831CE">
        <w:trPr>
          <w:trHeight w:val="280"/>
        </w:trPr>
        <w:tc>
          <w:tcPr>
            <w:tcW w:w="10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04D17" w:rsidRPr="000A5FAA" w:rsidRDefault="00CC11E3" w:rsidP="00BB6FB1">
            <w:pPr>
              <w:spacing w:line="360" w:lineRule="auto"/>
              <w:jc w:val="both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Computer</w:t>
            </w:r>
            <w:r w:rsidR="00C04D17"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 xml:space="preserve"> Skills:</w:t>
            </w:r>
          </w:p>
        </w:tc>
      </w:tr>
      <w:tr w:rsidR="00C04D17" w:rsidRPr="000A5FAA" w:rsidTr="00E831CE">
        <w:trPr>
          <w:cantSplit/>
          <w:trHeight w:val="288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C04D17" w:rsidRPr="000A5FAA" w:rsidRDefault="00C9298E" w:rsidP="00BB6FB1">
            <w:pPr>
              <w:pStyle w:val="FootnoteText"/>
              <w:spacing w:line="360" w:lineRule="auto"/>
              <w:rPr>
                <w:rFonts w:ascii="Verdana" w:hAnsi="Verdana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0"/>
                <w:sz w:val="18"/>
                <w:szCs w:val="18"/>
              </w:rPr>
              <w:t>Software</w:t>
            </w:r>
            <w:r w:rsidR="006B094B">
              <w:rPr>
                <w:rFonts w:ascii="Verdana" w:hAnsi="Verdana"/>
                <w:bCs/>
                <w:spacing w:val="20"/>
                <w:sz w:val="18"/>
                <w:szCs w:val="18"/>
              </w:rPr>
              <w:t>&amp; Systems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D17" w:rsidRPr="000A5FAA" w:rsidRDefault="009756EF" w:rsidP="00E831CE">
            <w:pPr>
              <w:spacing w:line="360" w:lineRule="auto"/>
              <w:ind w:left="-18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MS Office, Tally ERP</w:t>
            </w:r>
            <w:r w:rsidR="00FC2FC1" w:rsidRPr="000A5FAA">
              <w:rPr>
                <w:rFonts w:ascii="Verdana" w:hAnsi="Verdana"/>
                <w:spacing w:val="20"/>
                <w:sz w:val="18"/>
                <w:szCs w:val="18"/>
              </w:rPr>
              <w:t>,</w:t>
            </w:r>
            <w:r w:rsidR="00C9298E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</w:tc>
      </w:tr>
    </w:tbl>
    <w:p w:rsidR="00C04D17" w:rsidRDefault="00C04D17" w:rsidP="00BB6FB1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2F3544" w:rsidRPr="000A5FAA" w:rsidTr="00E831CE">
        <w:trPr>
          <w:trHeight w:val="28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2F3544" w:rsidRPr="000A5FAA" w:rsidRDefault="002F3544" w:rsidP="002F3544">
            <w:pPr>
              <w:spacing w:line="360" w:lineRule="auto"/>
              <w:jc w:val="both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Expected</w:t>
            </w: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 xml:space="preserve"> S</w:t>
            </w:r>
            <w: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alary</w:t>
            </w: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:</w:t>
            </w:r>
          </w:p>
        </w:tc>
      </w:tr>
      <w:tr w:rsidR="002F3544" w:rsidRPr="000A5FAA" w:rsidTr="00E831CE">
        <w:trPr>
          <w:trHeight w:val="28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2F3544" w:rsidRPr="002F3544" w:rsidRDefault="002F3544" w:rsidP="00567485">
            <w:pPr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2F3544">
              <w:rPr>
                <w:rFonts w:ascii="Verdana" w:hAnsi="Verdana"/>
                <w:spacing w:val="20"/>
                <w:sz w:val="18"/>
                <w:szCs w:val="18"/>
              </w:rPr>
              <w:t>Commensurate with responsibilities &amp; qualification.</w:t>
            </w:r>
          </w:p>
        </w:tc>
      </w:tr>
    </w:tbl>
    <w:p w:rsidR="002F3544" w:rsidRDefault="002F3544" w:rsidP="00BB6FB1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E831CE" w:rsidRPr="000A5FAA" w:rsidTr="00E831CE">
        <w:trPr>
          <w:trHeight w:val="28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E831CE" w:rsidRPr="000A5FAA" w:rsidRDefault="00E831CE" w:rsidP="00772D38">
            <w:pPr>
              <w:spacing w:line="360" w:lineRule="auto"/>
              <w:jc w:val="both"/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Industry References</w:t>
            </w:r>
            <w:r w:rsidRPr="000A5FAA"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  <w:t>:</w:t>
            </w:r>
          </w:p>
        </w:tc>
      </w:tr>
      <w:tr w:rsidR="00E831CE" w:rsidRPr="000A5FAA" w:rsidTr="00E831CE">
        <w:trPr>
          <w:trHeight w:val="28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E831CE" w:rsidRPr="002F3544" w:rsidRDefault="00E831CE" w:rsidP="00772D38">
            <w:pPr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Available upon request.</w:t>
            </w:r>
          </w:p>
        </w:tc>
      </w:tr>
    </w:tbl>
    <w:p w:rsidR="00E831CE" w:rsidRDefault="00E831CE" w:rsidP="00BB6FB1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p w:rsidR="00E831CE" w:rsidRDefault="00E831CE" w:rsidP="00BB6FB1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p w:rsidR="002F3544" w:rsidRDefault="00E831CE" w:rsidP="00E831CE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bidi="gu-IN"/>
        </w:rPr>
      </w:pPr>
      <w:r w:rsidRPr="00E831CE">
        <w:rPr>
          <w:rFonts w:ascii="Verdana" w:hAnsi="Verdana" w:cs="Verdana"/>
          <w:sz w:val="18"/>
          <w:szCs w:val="18"/>
          <w:lang w:bidi="gu-IN"/>
        </w:rPr>
        <w:t>Thank you for considering my application. I look forward to the opportunity to contribute my skills and experience to your organization.</w:t>
      </w:r>
      <w:r>
        <w:rPr>
          <w:rFonts w:ascii="Verdana" w:hAnsi="Verdana" w:cs="Verdana"/>
          <w:sz w:val="18"/>
          <w:szCs w:val="18"/>
          <w:lang w:bidi="gu-IN"/>
        </w:rPr>
        <w:t xml:space="preserve"> </w:t>
      </w:r>
      <w:r w:rsidR="002F3544">
        <w:rPr>
          <w:rFonts w:ascii="Verdana" w:hAnsi="Verdana" w:cs="Verdana"/>
          <w:sz w:val="18"/>
          <w:szCs w:val="18"/>
          <w:lang w:bidi="gu-IN"/>
        </w:rPr>
        <w:t>I declare that information shown in the resume is correct and complete to the best of my knowledge &amp; nothing is concealed or distorted.</w:t>
      </w:r>
    </w:p>
    <w:p w:rsidR="002F3544" w:rsidRDefault="002F3544" w:rsidP="00E831CE">
      <w:pPr>
        <w:spacing w:line="360" w:lineRule="auto"/>
        <w:ind w:right="-603"/>
        <w:jc w:val="both"/>
        <w:rPr>
          <w:rFonts w:ascii="Verdana,Bold" w:hAnsi="Verdana,Bold" w:cs="Verdana,Bold"/>
          <w:b/>
          <w:bCs/>
          <w:sz w:val="20"/>
          <w:szCs w:val="20"/>
          <w:lang w:bidi="gu-IN"/>
        </w:rPr>
      </w:pPr>
    </w:p>
    <w:p w:rsidR="00510C45" w:rsidRDefault="00510C45" w:rsidP="002F3544">
      <w:pPr>
        <w:spacing w:line="360" w:lineRule="auto"/>
        <w:ind w:right="-603"/>
        <w:rPr>
          <w:rFonts w:ascii="Verdana,Bold" w:hAnsi="Verdana,Bold" w:cs="Verdana,Bold"/>
          <w:b/>
          <w:bCs/>
          <w:sz w:val="20"/>
          <w:szCs w:val="20"/>
          <w:lang w:bidi="gu-IN"/>
        </w:rPr>
      </w:pPr>
    </w:p>
    <w:p w:rsidR="002F3544" w:rsidRDefault="002F3544" w:rsidP="002F3544">
      <w:pPr>
        <w:spacing w:line="360" w:lineRule="auto"/>
        <w:ind w:right="-603"/>
        <w:rPr>
          <w:rFonts w:ascii="Verdana,Bold" w:hAnsi="Verdana,Bold" w:cs="Verdana,Bold"/>
          <w:b/>
          <w:bCs/>
          <w:sz w:val="20"/>
          <w:szCs w:val="20"/>
          <w:lang w:bidi="gu-IN"/>
        </w:rPr>
      </w:pPr>
    </w:p>
    <w:p w:rsidR="002F3544" w:rsidRDefault="002F3544" w:rsidP="002F3544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sectPr w:rsidR="002F3544" w:rsidSect="00E831CE">
      <w:pgSz w:w="11907" w:h="16839" w:code="9"/>
      <w:pgMar w:top="720" w:right="747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91"/>
    <w:multiLevelType w:val="hybridMultilevel"/>
    <w:tmpl w:val="0F6E6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546"/>
    <w:multiLevelType w:val="hybridMultilevel"/>
    <w:tmpl w:val="AE5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FF9"/>
    <w:multiLevelType w:val="hybridMultilevel"/>
    <w:tmpl w:val="540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0EA"/>
    <w:multiLevelType w:val="hybridMultilevel"/>
    <w:tmpl w:val="DF208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4669A"/>
    <w:multiLevelType w:val="hybridMultilevel"/>
    <w:tmpl w:val="DF56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40ADC"/>
    <w:multiLevelType w:val="hybridMultilevel"/>
    <w:tmpl w:val="8FB0D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D5989"/>
    <w:multiLevelType w:val="hybridMultilevel"/>
    <w:tmpl w:val="457AE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52324"/>
    <w:multiLevelType w:val="hybridMultilevel"/>
    <w:tmpl w:val="585C2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44EBC"/>
    <w:multiLevelType w:val="hybridMultilevel"/>
    <w:tmpl w:val="0D8A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364C5"/>
    <w:multiLevelType w:val="hybridMultilevel"/>
    <w:tmpl w:val="FA4A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836A6"/>
    <w:multiLevelType w:val="hybridMultilevel"/>
    <w:tmpl w:val="F14A5DA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66168"/>
    <w:rsid w:val="000046A2"/>
    <w:rsid w:val="00020031"/>
    <w:rsid w:val="00031064"/>
    <w:rsid w:val="000435E8"/>
    <w:rsid w:val="0005476E"/>
    <w:rsid w:val="00055D59"/>
    <w:rsid w:val="00061C59"/>
    <w:rsid w:val="00081533"/>
    <w:rsid w:val="00085FAA"/>
    <w:rsid w:val="00093106"/>
    <w:rsid w:val="000A5FAA"/>
    <w:rsid w:val="000A7EFC"/>
    <w:rsid w:val="000B6265"/>
    <w:rsid w:val="000B70AE"/>
    <w:rsid w:val="000E2B82"/>
    <w:rsid w:val="00121588"/>
    <w:rsid w:val="00153B17"/>
    <w:rsid w:val="00185C44"/>
    <w:rsid w:val="00196AB2"/>
    <w:rsid w:val="001E320A"/>
    <w:rsid w:val="001F3FC1"/>
    <w:rsid w:val="00220D79"/>
    <w:rsid w:val="00223A4D"/>
    <w:rsid w:val="002434E6"/>
    <w:rsid w:val="00245E86"/>
    <w:rsid w:val="00251B7C"/>
    <w:rsid w:val="0028468B"/>
    <w:rsid w:val="00284B54"/>
    <w:rsid w:val="002B312D"/>
    <w:rsid w:val="002D0C5D"/>
    <w:rsid w:val="002D38B3"/>
    <w:rsid w:val="002E3444"/>
    <w:rsid w:val="002F3544"/>
    <w:rsid w:val="00303A18"/>
    <w:rsid w:val="003043A1"/>
    <w:rsid w:val="00307617"/>
    <w:rsid w:val="0032725D"/>
    <w:rsid w:val="00327CD4"/>
    <w:rsid w:val="003339CC"/>
    <w:rsid w:val="00373293"/>
    <w:rsid w:val="00373652"/>
    <w:rsid w:val="003B651E"/>
    <w:rsid w:val="003B78AB"/>
    <w:rsid w:val="003E5776"/>
    <w:rsid w:val="003F55FE"/>
    <w:rsid w:val="004054CD"/>
    <w:rsid w:val="00414D48"/>
    <w:rsid w:val="00437518"/>
    <w:rsid w:val="0044540B"/>
    <w:rsid w:val="00462D79"/>
    <w:rsid w:val="004B2240"/>
    <w:rsid w:val="004C518A"/>
    <w:rsid w:val="004D786E"/>
    <w:rsid w:val="004E41CA"/>
    <w:rsid w:val="004F32EB"/>
    <w:rsid w:val="0050344B"/>
    <w:rsid w:val="00505DF1"/>
    <w:rsid w:val="00510C45"/>
    <w:rsid w:val="00531BF4"/>
    <w:rsid w:val="00532878"/>
    <w:rsid w:val="005330DF"/>
    <w:rsid w:val="0053479C"/>
    <w:rsid w:val="005435D3"/>
    <w:rsid w:val="005848A4"/>
    <w:rsid w:val="005A0E23"/>
    <w:rsid w:val="005B07B3"/>
    <w:rsid w:val="005D2A9B"/>
    <w:rsid w:val="005E2810"/>
    <w:rsid w:val="00647083"/>
    <w:rsid w:val="00671224"/>
    <w:rsid w:val="00686C1F"/>
    <w:rsid w:val="0069204A"/>
    <w:rsid w:val="0069579D"/>
    <w:rsid w:val="006A7824"/>
    <w:rsid w:val="006B094B"/>
    <w:rsid w:val="006D0469"/>
    <w:rsid w:val="006F3F24"/>
    <w:rsid w:val="00726B3B"/>
    <w:rsid w:val="0074275C"/>
    <w:rsid w:val="007769DD"/>
    <w:rsid w:val="00785D53"/>
    <w:rsid w:val="00800CCC"/>
    <w:rsid w:val="008254D0"/>
    <w:rsid w:val="00840684"/>
    <w:rsid w:val="0087444C"/>
    <w:rsid w:val="00881EB9"/>
    <w:rsid w:val="0088205F"/>
    <w:rsid w:val="00886B3C"/>
    <w:rsid w:val="008A390E"/>
    <w:rsid w:val="008C7A0F"/>
    <w:rsid w:val="008D72A1"/>
    <w:rsid w:val="008F2591"/>
    <w:rsid w:val="00900708"/>
    <w:rsid w:val="00937671"/>
    <w:rsid w:val="009756EF"/>
    <w:rsid w:val="0098652C"/>
    <w:rsid w:val="009925DD"/>
    <w:rsid w:val="009935E2"/>
    <w:rsid w:val="009C5AD7"/>
    <w:rsid w:val="009F1513"/>
    <w:rsid w:val="009F784F"/>
    <w:rsid w:val="009F7E0B"/>
    <w:rsid w:val="00A068F2"/>
    <w:rsid w:val="00A135AC"/>
    <w:rsid w:val="00A246E0"/>
    <w:rsid w:val="00A44309"/>
    <w:rsid w:val="00A87DF4"/>
    <w:rsid w:val="00AC3151"/>
    <w:rsid w:val="00AD55A5"/>
    <w:rsid w:val="00AD58B1"/>
    <w:rsid w:val="00AF35DC"/>
    <w:rsid w:val="00B11727"/>
    <w:rsid w:val="00B21AE1"/>
    <w:rsid w:val="00B2730E"/>
    <w:rsid w:val="00B45340"/>
    <w:rsid w:val="00B77AAF"/>
    <w:rsid w:val="00B77B9A"/>
    <w:rsid w:val="00BA2C8F"/>
    <w:rsid w:val="00BB29C6"/>
    <w:rsid w:val="00BB53FD"/>
    <w:rsid w:val="00BB6FB1"/>
    <w:rsid w:val="00BE3AEF"/>
    <w:rsid w:val="00BF1265"/>
    <w:rsid w:val="00C04D17"/>
    <w:rsid w:val="00C51F03"/>
    <w:rsid w:val="00C55E29"/>
    <w:rsid w:val="00C61481"/>
    <w:rsid w:val="00C6687A"/>
    <w:rsid w:val="00C9298E"/>
    <w:rsid w:val="00C97E06"/>
    <w:rsid w:val="00CA2D9F"/>
    <w:rsid w:val="00CC11E3"/>
    <w:rsid w:val="00CC6D90"/>
    <w:rsid w:val="00CE18CB"/>
    <w:rsid w:val="00D063C8"/>
    <w:rsid w:val="00D36DC5"/>
    <w:rsid w:val="00D51BB2"/>
    <w:rsid w:val="00D655E0"/>
    <w:rsid w:val="00D66168"/>
    <w:rsid w:val="00D70490"/>
    <w:rsid w:val="00DB495A"/>
    <w:rsid w:val="00DC172F"/>
    <w:rsid w:val="00DE4C33"/>
    <w:rsid w:val="00DE698A"/>
    <w:rsid w:val="00DF1A70"/>
    <w:rsid w:val="00DF4E7C"/>
    <w:rsid w:val="00E1115B"/>
    <w:rsid w:val="00E1331A"/>
    <w:rsid w:val="00E4495D"/>
    <w:rsid w:val="00E83041"/>
    <w:rsid w:val="00E831CE"/>
    <w:rsid w:val="00EC6C30"/>
    <w:rsid w:val="00F615CE"/>
    <w:rsid w:val="00F62FB4"/>
    <w:rsid w:val="00F65B92"/>
    <w:rsid w:val="00F737B6"/>
    <w:rsid w:val="00F82FC7"/>
    <w:rsid w:val="00FA2808"/>
    <w:rsid w:val="00FC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68"/>
    <w:rPr>
      <w:sz w:val="24"/>
      <w:szCs w:val="24"/>
    </w:rPr>
  </w:style>
  <w:style w:type="paragraph" w:styleId="Heading1">
    <w:name w:val="heading 1"/>
    <w:basedOn w:val="Normal"/>
    <w:next w:val="Normal"/>
    <w:qFormat/>
    <w:rsid w:val="00D66168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D66168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66168"/>
    <w:rPr>
      <w:sz w:val="20"/>
      <w:szCs w:val="20"/>
    </w:rPr>
  </w:style>
  <w:style w:type="paragraph" w:styleId="Title">
    <w:name w:val="Title"/>
    <w:basedOn w:val="Normal"/>
    <w:link w:val="TitleChar"/>
    <w:qFormat/>
    <w:rsid w:val="00C04D17"/>
    <w:pPr>
      <w:jc w:val="center"/>
    </w:pPr>
    <w:rPr>
      <w:b/>
      <w:sz w:val="32"/>
      <w:szCs w:val="20"/>
      <w:u w:val="single"/>
    </w:rPr>
  </w:style>
  <w:style w:type="paragraph" w:styleId="BodyTextIndent">
    <w:name w:val="Body Text Indent"/>
    <w:basedOn w:val="Normal"/>
    <w:rsid w:val="00C04D17"/>
    <w:pPr>
      <w:ind w:left="810" w:hanging="450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462D79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0A5F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1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ntan-4050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5A27-7E57-436D-8E4D-01CE357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abcd</dc:creator>
  <cp:lastModifiedBy>ITSupport</cp:lastModifiedBy>
  <cp:revision>2</cp:revision>
  <cp:lastPrinted>2023-03-07T13:42:00Z</cp:lastPrinted>
  <dcterms:created xsi:type="dcterms:W3CDTF">2023-03-16T13:01:00Z</dcterms:created>
  <dcterms:modified xsi:type="dcterms:W3CDTF">2023-03-16T13:01:00Z</dcterms:modified>
</cp:coreProperties>
</file>