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10440"/>
      </w:tblGrid>
      <w:tr w:rsidR="00E451BF" w:rsidRPr="00844FE8" w:rsidTr="00526D95">
        <w:trPr>
          <w:trHeight w:val="330"/>
        </w:trPr>
        <w:tc>
          <w:tcPr>
            <w:tcW w:w="10440" w:type="dxa"/>
            <w:shd w:val="clear" w:color="auto" w:fill="99CC00"/>
          </w:tcPr>
          <w:p w:rsidR="00E451BF" w:rsidRPr="00844FE8" w:rsidRDefault="00E451BF" w:rsidP="00526D95">
            <w:pPr>
              <w:jc w:val="center"/>
              <w:rPr>
                <w:rFonts w:ascii="Trebuchet MS" w:hAnsi="Trebuchet MS"/>
                <w:sz w:val="36"/>
                <w:szCs w:val="36"/>
                <w:highlight w:val="yellow"/>
              </w:rPr>
            </w:pPr>
            <w:r w:rsidRPr="00844FE8">
              <w:rPr>
                <w:rFonts w:ascii="Trebuchet MS" w:hAnsi="Trebuchet MS"/>
                <w:sz w:val="36"/>
                <w:szCs w:val="36"/>
              </w:rPr>
              <w:t>RESUME’</w:t>
            </w:r>
          </w:p>
        </w:tc>
      </w:tr>
    </w:tbl>
    <w:p w:rsidR="00E451BF" w:rsidRDefault="00D632FC" w:rsidP="00E451BF">
      <w:pPr>
        <w:jc w:val="right"/>
        <w:rPr>
          <w:rFonts w:ascii="Trebuchet MS" w:hAnsi="Trebuchet MS"/>
          <w:sz w:val="20"/>
          <w:szCs w:val="20"/>
        </w:rPr>
      </w:pPr>
      <w:r w:rsidRPr="00D632FC">
        <w:rPr>
          <w:rFonts w:ascii="Trebuchet MS" w:hAnsi="Trebuchet MS"/>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pt;margin-top:1.55pt;width:430.25pt;height:5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GD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aTErsvkUIwq2ef6qTC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" stroked="f">
            <v:textbox>
              <w:txbxContent>
                <w:p w:rsidR="00E451BF" w:rsidRPr="00667D65" w:rsidRDefault="00E451BF" w:rsidP="00E451BF">
                  <w:pPr>
                    <w:ind w:right="360"/>
                    <w:rPr>
                      <w:rFonts w:ascii="Verdana" w:hAnsi="Verdana" w:cs="Arial"/>
                      <w:sz w:val="20"/>
                      <w:szCs w:val="20"/>
                    </w:rPr>
                  </w:pPr>
                  <w:r>
                    <w:rPr>
                      <w:rFonts w:ascii="Verdana" w:hAnsi="Verdana" w:cs="Arial"/>
                      <w:sz w:val="20"/>
                      <w:szCs w:val="20"/>
                    </w:rPr>
                    <w:t>D</w:t>
                  </w:r>
                  <w:r w:rsidRPr="00667D65">
                    <w:rPr>
                      <w:rFonts w:ascii="Verdana" w:hAnsi="Verdana" w:cs="Arial"/>
                      <w:sz w:val="20"/>
                      <w:szCs w:val="20"/>
                    </w:rPr>
                    <w:t>ATE OF BIRTH</w:t>
                  </w:r>
                  <w:r w:rsidRPr="00667D65">
                    <w:rPr>
                      <w:rFonts w:ascii="Verdana" w:hAnsi="Verdana" w:cs="Arial"/>
                      <w:sz w:val="20"/>
                      <w:szCs w:val="20"/>
                    </w:rPr>
                    <w:tab/>
                    <w:t>:</w:t>
                  </w:r>
                  <w:r w:rsidRPr="00667D65">
                    <w:rPr>
                      <w:rFonts w:ascii="Verdana" w:hAnsi="Verdana" w:cs="Arial"/>
                      <w:sz w:val="20"/>
                      <w:szCs w:val="20"/>
                    </w:rPr>
                    <w:tab/>
                  </w:r>
                  <w:r>
                    <w:rPr>
                      <w:rFonts w:ascii="Verdana" w:hAnsi="Verdana" w:cs="Arial"/>
                      <w:sz w:val="20"/>
                      <w:szCs w:val="20"/>
                    </w:rPr>
                    <w:t>01June</w:t>
                  </w:r>
                  <w:r w:rsidRPr="00667D65">
                    <w:rPr>
                      <w:rFonts w:ascii="Verdana" w:hAnsi="Verdana" w:cs="Arial"/>
                      <w:sz w:val="20"/>
                      <w:szCs w:val="20"/>
                    </w:rPr>
                    <w:t>, 1968</w:t>
                  </w:r>
                </w:p>
                <w:p w:rsidR="00E451BF" w:rsidRPr="00667D65" w:rsidRDefault="00E451BF" w:rsidP="00E451BF">
                  <w:pPr>
                    <w:ind w:right="360"/>
                    <w:rPr>
                      <w:rFonts w:ascii="Verdana" w:hAnsi="Verdana" w:cs="Arial"/>
                      <w:sz w:val="20"/>
                      <w:szCs w:val="20"/>
                    </w:rPr>
                  </w:pPr>
                  <w:r w:rsidRPr="00667D65">
                    <w:rPr>
                      <w:rFonts w:ascii="Verdana" w:hAnsi="Verdana" w:cs="Arial"/>
                      <w:sz w:val="20"/>
                      <w:szCs w:val="20"/>
                    </w:rPr>
                    <w:t>NATIONALITY</w:t>
                  </w:r>
                  <w:r w:rsidRPr="00667D65">
                    <w:rPr>
                      <w:rFonts w:ascii="Verdana" w:hAnsi="Verdana" w:cs="Arial"/>
                      <w:sz w:val="20"/>
                      <w:szCs w:val="20"/>
                    </w:rPr>
                    <w:tab/>
                  </w:r>
                  <w:r w:rsidRPr="00667D65">
                    <w:rPr>
                      <w:rFonts w:ascii="Verdana" w:hAnsi="Verdana" w:cs="Arial"/>
                      <w:sz w:val="20"/>
                      <w:szCs w:val="20"/>
                    </w:rPr>
                    <w:tab/>
                    <w:t>:</w:t>
                  </w:r>
                  <w:r w:rsidRPr="00667D65">
                    <w:rPr>
                      <w:rFonts w:ascii="Verdana" w:hAnsi="Verdana" w:cs="Arial"/>
                      <w:sz w:val="20"/>
                      <w:szCs w:val="20"/>
                    </w:rPr>
                    <w:tab/>
                    <w:t>INDIAN</w:t>
                  </w:r>
                </w:p>
                <w:p w:rsidR="00E451BF" w:rsidRPr="00750BBD" w:rsidRDefault="00750BBD" w:rsidP="00E451BF">
                  <w:pPr>
                    <w:rPr>
                      <w:rFonts w:ascii="Verdana" w:hAnsi="Verdana"/>
                      <w:color w:val="333333"/>
                      <w:sz w:val="22"/>
                      <w:szCs w:val="22"/>
                      <w:shd w:val="clear" w:color="auto" w:fill="FFDFDF"/>
                    </w:rPr>
                  </w:pPr>
                  <w:r w:rsidRPr="00750BBD">
                    <w:rPr>
                      <w:rFonts w:ascii="Verdana" w:hAnsi="Verdana"/>
                      <w:color w:val="333333"/>
                      <w:sz w:val="22"/>
                      <w:szCs w:val="22"/>
                      <w:shd w:val="clear" w:color="auto" w:fill="FFDFDF"/>
                    </w:rPr>
                    <w:t>Shaik</w:t>
                  </w:r>
                </w:p>
                <w:p w:rsidR="00750BBD" w:rsidRDefault="00750BBD" w:rsidP="00E451BF">
                  <w:hyperlink r:id="rId7" w:history="1">
                    <w:r w:rsidRPr="00C852F2">
                      <w:rPr>
                        <w:rStyle w:val="Hyperlink"/>
                        <w:rFonts w:ascii="Verdana" w:hAnsi="Verdana"/>
                        <w:sz w:val="22"/>
                        <w:szCs w:val="22"/>
                        <w:shd w:val="clear" w:color="auto" w:fill="FFDFDF"/>
                      </w:rPr>
                      <w:t>Shaik.58325@2freemail.com</w:t>
                    </w:r>
                  </w:hyperlink>
                  <w:r>
                    <w:rPr>
                      <w:rFonts w:ascii="Verdana" w:hAnsi="Verdana"/>
                      <w:color w:val="333333"/>
                      <w:sz w:val="22"/>
                      <w:szCs w:val="22"/>
                      <w:shd w:val="clear" w:color="auto" w:fill="FFDFDF"/>
                    </w:rPr>
                    <w:t xml:space="preserve"> </w:t>
                  </w:r>
                  <w:r w:rsidRPr="00750BBD">
                    <w:rPr>
                      <w:rFonts w:ascii="Verdana" w:hAnsi="Verdana"/>
                      <w:color w:val="333333"/>
                      <w:sz w:val="22"/>
                      <w:szCs w:val="22"/>
                      <w:shd w:val="clear" w:color="auto" w:fill="FFDFDF"/>
                    </w:rPr>
                    <w:tab/>
                  </w:r>
                  <w:r>
                    <w:rPr>
                      <w:rFonts w:ascii="Verdana" w:hAnsi="Verdana"/>
                      <w:color w:val="333333"/>
                      <w:sz w:val="9"/>
                      <w:szCs w:val="9"/>
                      <w:shd w:val="clear" w:color="auto" w:fill="FFDFDF"/>
                    </w:rPr>
                    <w:t xml:space="preserve"> </w:t>
                  </w:r>
                </w:p>
                <w:p w:rsidR="00750BBD" w:rsidRDefault="00750BBD"/>
              </w:txbxContent>
            </v:textbox>
          </v:shape>
        </w:pict>
      </w:r>
    </w:p>
    <w:p w:rsidR="00E451BF" w:rsidRDefault="00E451BF" w:rsidP="00E451BF">
      <w:pPr>
        <w:rPr>
          <w:rFonts w:ascii="Trebuchet MS" w:hAnsi="Trebuchet MS"/>
          <w:sz w:val="20"/>
          <w:szCs w:val="20"/>
        </w:rPr>
      </w:pPr>
    </w:p>
    <w:p w:rsidR="00E451BF" w:rsidRDefault="00E451BF" w:rsidP="00E451BF">
      <w:pPr>
        <w:rPr>
          <w:rFonts w:ascii="Verdana" w:hAnsi="Verdana" w:cs="Arial"/>
          <w:sz w:val="20"/>
          <w:szCs w:val="20"/>
          <w:highlight w:val="yellow"/>
        </w:rPr>
      </w:pPr>
    </w:p>
    <w:p w:rsidR="00E451BF" w:rsidRDefault="00E451BF" w:rsidP="00E451BF">
      <w:pPr>
        <w:rPr>
          <w:rFonts w:ascii="Verdana" w:hAnsi="Verdana" w:cs="Arial"/>
          <w:sz w:val="20"/>
          <w:szCs w:val="20"/>
        </w:rPr>
      </w:pPr>
      <w:r w:rsidRPr="00667D65">
        <w:rPr>
          <w:rFonts w:ascii="Verdana" w:hAnsi="Verdana" w:cs="Arial"/>
          <w:sz w:val="20"/>
          <w:szCs w:val="20"/>
          <w:highlight w:val="yellow"/>
        </w:rPr>
        <w:t>OBJECTIVE</w:t>
      </w:r>
      <w:r w:rsidRPr="00667D65">
        <w:rPr>
          <w:rFonts w:ascii="Verdana" w:hAnsi="Verdana" w:cs="Arial"/>
          <w:sz w:val="20"/>
          <w:szCs w:val="20"/>
        </w:rPr>
        <w:t xml:space="preserve">: Being a </w:t>
      </w:r>
      <w:r w:rsidRPr="00667D65">
        <w:rPr>
          <w:rFonts w:ascii="Verdana" w:hAnsi="Verdana" w:cs="Arial"/>
          <w:b/>
          <w:bCs/>
          <w:sz w:val="20"/>
          <w:szCs w:val="20"/>
        </w:rPr>
        <w:t>QC</w:t>
      </w:r>
      <w:r w:rsidRPr="00667D65">
        <w:rPr>
          <w:rFonts w:ascii="Verdana" w:hAnsi="Verdana" w:cs="Arial"/>
          <w:b/>
          <w:sz w:val="20"/>
          <w:szCs w:val="20"/>
        </w:rPr>
        <w:t xml:space="preserve"> Engineer</w:t>
      </w:r>
      <w:r w:rsidRPr="00667D65">
        <w:rPr>
          <w:rFonts w:ascii="Verdana" w:hAnsi="Verdana" w:cs="Arial"/>
          <w:sz w:val="20"/>
          <w:szCs w:val="20"/>
        </w:rPr>
        <w:t xml:space="preserve">, with more than 16 years Experience (construction </w:t>
      </w:r>
    </w:p>
    <w:p w:rsidR="00E451BF" w:rsidRDefault="00E451BF" w:rsidP="00E451BF">
      <w:pPr>
        <w:rPr>
          <w:rFonts w:ascii="Verdana" w:hAnsi="Verdana" w:cs="Arial"/>
          <w:sz w:val="20"/>
          <w:szCs w:val="20"/>
        </w:rPr>
      </w:pPr>
    </w:p>
    <w:p w:rsidR="00E451BF" w:rsidRDefault="00E451BF" w:rsidP="00E451BF">
      <w:pPr>
        <w:rPr>
          <w:rFonts w:ascii="Verdana" w:hAnsi="Verdana" w:cs="Arial"/>
          <w:sz w:val="20"/>
          <w:szCs w:val="20"/>
        </w:rPr>
      </w:pPr>
    </w:p>
    <w:p w:rsidR="00E451BF" w:rsidRDefault="00E451BF" w:rsidP="00E451BF">
      <w:pPr>
        <w:rPr>
          <w:rFonts w:ascii="Verdana" w:hAnsi="Verdana" w:cs="Arial"/>
          <w:sz w:val="20"/>
          <w:szCs w:val="20"/>
        </w:rPr>
      </w:pPr>
    </w:p>
    <w:p w:rsidR="00E451BF" w:rsidRDefault="00E451BF" w:rsidP="00E451BF">
      <w:pPr>
        <w:rPr>
          <w:rFonts w:ascii="Verdana" w:hAnsi="Verdana" w:cs="Arial"/>
          <w:sz w:val="20"/>
          <w:szCs w:val="20"/>
        </w:rPr>
      </w:pPr>
    </w:p>
    <w:p w:rsidR="00E451BF" w:rsidRDefault="00E451BF" w:rsidP="00E451BF">
      <w:pPr>
        <w:rPr>
          <w:color w:val="000000"/>
          <w:sz w:val="20"/>
          <w:szCs w:val="20"/>
        </w:rPr>
      </w:pPr>
      <w:r w:rsidRPr="00667D65">
        <w:rPr>
          <w:rFonts w:ascii="Verdana" w:hAnsi="Verdana" w:cs="Arial"/>
          <w:sz w:val="20"/>
          <w:szCs w:val="20"/>
        </w:rPr>
        <w:t>of marine structures, shipyard related constructions, storage tanks and associated pipelines, other offshore facilities) in the field of various Marine my prime objective is to assure the quality by developing Quality Management Systems according to internationally recognized standards (ISO9001:200</w:t>
      </w:r>
      <w:r>
        <w:rPr>
          <w:rFonts w:ascii="Verdana" w:hAnsi="Verdana" w:cs="Arial"/>
          <w:sz w:val="20"/>
          <w:szCs w:val="20"/>
        </w:rPr>
        <w:t>0</w:t>
      </w:r>
      <w:r w:rsidRPr="00667D65">
        <w:rPr>
          <w:rFonts w:ascii="Verdana" w:hAnsi="Verdana" w:cs="Arial"/>
          <w:sz w:val="20"/>
          <w:szCs w:val="20"/>
        </w:rPr>
        <w:t>) and executing them, thus improving the productivity, customer satisfaction, safety aspects, more over the profitability.</w:t>
      </w:r>
    </w:p>
    <w:p w:rsidR="00E451BF" w:rsidRDefault="00E451BF" w:rsidP="00E451BF">
      <w:pPr>
        <w:rPr>
          <w:color w:val="000000"/>
          <w:sz w:val="20"/>
          <w:szCs w:val="20"/>
        </w:rPr>
      </w:pPr>
    </w:p>
    <w:p w:rsidR="00E451BF" w:rsidRDefault="00E451BF" w:rsidP="00E451BF">
      <w:pPr>
        <w:ind w:left="360"/>
        <w:jc w:val="right"/>
        <w:rPr>
          <w:noProof/>
        </w:rPr>
      </w:pPr>
    </w:p>
    <w:p w:rsidR="00E451BF" w:rsidRPr="00667D65" w:rsidRDefault="00E451BF" w:rsidP="00E451BF">
      <w:pPr>
        <w:ind w:right="-871" w:firstLine="360"/>
        <w:jc w:val="both"/>
        <w:rPr>
          <w:rFonts w:ascii="Verdana" w:hAnsi="Verdana" w:cs="Arial"/>
          <w:sz w:val="20"/>
          <w:szCs w:val="20"/>
        </w:rPr>
      </w:pPr>
      <w:r w:rsidRPr="00667D65">
        <w:rPr>
          <w:rFonts w:ascii="Verdana" w:hAnsi="Verdana" w:cs="Arial"/>
          <w:sz w:val="20"/>
          <w:szCs w:val="20"/>
          <w:highlight w:val="yellow"/>
        </w:rPr>
        <w:t>SUMMARY</w:t>
      </w:r>
      <w:r w:rsidRPr="00667D65">
        <w:rPr>
          <w:rFonts w:ascii="Verdana" w:hAnsi="Verdana" w:cs="Arial"/>
          <w:sz w:val="20"/>
          <w:szCs w:val="20"/>
        </w:rPr>
        <w:t>:</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Implementation of Quality Management System</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AWS inspector</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Certified ISO 9001:2000 internal auditor</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NDE inspector (ASNT Level II UT, PT, MT, RT, )</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Technical co-ordination.</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Material inspection.</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3rd party inspection co-ordination.</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Mechanical Completion inspection.</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Classification Society interaction.</w:t>
      </w:r>
    </w:p>
    <w:p w:rsidR="00E451BF" w:rsidRPr="00667D65" w:rsidRDefault="00E451BF" w:rsidP="00E451BF">
      <w:pPr>
        <w:numPr>
          <w:ilvl w:val="0"/>
          <w:numId w:val="1"/>
        </w:numPr>
        <w:jc w:val="both"/>
        <w:rPr>
          <w:rFonts w:ascii="Verdana" w:hAnsi="Verdana" w:cs="Arial"/>
          <w:sz w:val="20"/>
          <w:szCs w:val="20"/>
        </w:rPr>
      </w:pPr>
      <w:r w:rsidRPr="00667D65">
        <w:rPr>
          <w:rFonts w:ascii="Verdana" w:hAnsi="Verdana" w:cs="Arial"/>
          <w:sz w:val="20"/>
          <w:szCs w:val="20"/>
        </w:rPr>
        <w:t>QA/QC Documentation.</w:t>
      </w:r>
    </w:p>
    <w:p w:rsidR="00E451BF" w:rsidRPr="00667D65" w:rsidRDefault="00E451BF" w:rsidP="00E451BF">
      <w:pPr>
        <w:jc w:val="both"/>
        <w:rPr>
          <w:rFonts w:ascii="Verdana" w:hAnsi="Verdana" w:cs="Arial"/>
          <w:sz w:val="20"/>
          <w:szCs w:val="20"/>
        </w:rPr>
      </w:pPr>
    </w:p>
    <w:p w:rsidR="00E451BF" w:rsidRPr="00667D65" w:rsidRDefault="00E451BF" w:rsidP="00E451BF">
      <w:pPr>
        <w:ind w:right="-871" w:firstLine="360"/>
        <w:jc w:val="both"/>
        <w:rPr>
          <w:rFonts w:ascii="Verdana" w:hAnsi="Verdana" w:cs="Arial"/>
          <w:sz w:val="20"/>
          <w:szCs w:val="20"/>
        </w:rPr>
      </w:pPr>
      <w:r w:rsidRPr="00667D65">
        <w:rPr>
          <w:rFonts w:ascii="Verdana" w:hAnsi="Verdana" w:cs="Arial"/>
          <w:sz w:val="20"/>
          <w:szCs w:val="20"/>
          <w:highlight w:val="yellow"/>
        </w:rPr>
        <w:t>CODES AND STANDARDS USED</w:t>
      </w:r>
      <w:r w:rsidRPr="00667D65">
        <w:rPr>
          <w:rFonts w:ascii="Verdana" w:hAnsi="Verdana" w:cs="Arial"/>
          <w:sz w:val="20"/>
          <w:szCs w:val="20"/>
        </w:rPr>
        <w:t>:</w:t>
      </w:r>
    </w:p>
    <w:p w:rsidR="00E451BF" w:rsidRPr="00667D65" w:rsidRDefault="00E451BF" w:rsidP="00E451BF">
      <w:pPr>
        <w:numPr>
          <w:ilvl w:val="0"/>
          <w:numId w:val="6"/>
        </w:numPr>
        <w:jc w:val="both"/>
        <w:rPr>
          <w:rFonts w:ascii="Verdana" w:hAnsi="Verdana" w:cs="Arial"/>
          <w:sz w:val="20"/>
          <w:szCs w:val="20"/>
        </w:rPr>
      </w:pPr>
      <w:r w:rsidRPr="00667D65">
        <w:rPr>
          <w:rFonts w:ascii="Verdana" w:hAnsi="Verdana" w:cs="Arial"/>
          <w:sz w:val="20"/>
          <w:szCs w:val="20"/>
        </w:rPr>
        <w:t>AWS D1.1</w:t>
      </w:r>
    </w:p>
    <w:p w:rsidR="00E451BF" w:rsidRPr="00292E7A" w:rsidRDefault="00E451BF" w:rsidP="00E451BF">
      <w:pPr>
        <w:numPr>
          <w:ilvl w:val="0"/>
          <w:numId w:val="6"/>
        </w:numPr>
        <w:jc w:val="both"/>
        <w:rPr>
          <w:rFonts w:ascii="Verdana" w:hAnsi="Verdana" w:cs="Arial"/>
          <w:sz w:val="20"/>
          <w:szCs w:val="20"/>
        </w:rPr>
      </w:pPr>
      <w:r w:rsidRPr="00292E7A">
        <w:rPr>
          <w:rFonts w:ascii="Verdana" w:hAnsi="Verdana" w:cs="Arial"/>
          <w:sz w:val="20"/>
          <w:szCs w:val="20"/>
        </w:rPr>
        <w:t>ASME SEC IX</w:t>
      </w:r>
    </w:p>
    <w:p w:rsidR="00E451BF" w:rsidRPr="00292E7A" w:rsidRDefault="00E451BF" w:rsidP="00E451BF">
      <w:pPr>
        <w:numPr>
          <w:ilvl w:val="0"/>
          <w:numId w:val="6"/>
        </w:numPr>
        <w:jc w:val="both"/>
        <w:rPr>
          <w:rFonts w:ascii="Verdana" w:hAnsi="Verdana" w:cs="Arial"/>
          <w:sz w:val="20"/>
          <w:szCs w:val="20"/>
        </w:rPr>
      </w:pPr>
      <w:r w:rsidRPr="00292E7A">
        <w:rPr>
          <w:rFonts w:ascii="Verdana" w:hAnsi="Verdana" w:cs="Arial"/>
          <w:sz w:val="20"/>
          <w:szCs w:val="20"/>
        </w:rPr>
        <w:t>ASME SEC VIII, Div. 1</w:t>
      </w:r>
    </w:p>
    <w:p w:rsidR="00E451BF" w:rsidRPr="00667D65" w:rsidRDefault="00E451BF" w:rsidP="00E451BF">
      <w:pPr>
        <w:numPr>
          <w:ilvl w:val="0"/>
          <w:numId w:val="6"/>
        </w:numPr>
        <w:jc w:val="both"/>
        <w:rPr>
          <w:rFonts w:ascii="Verdana" w:hAnsi="Verdana" w:cs="Arial"/>
          <w:sz w:val="20"/>
          <w:szCs w:val="20"/>
        </w:rPr>
      </w:pPr>
      <w:r w:rsidRPr="00667D65">
        <w:rPr>
          <w:rFonts w:ascii="Verdana" w:hAnsi="Verdana" w:cs="Arial"/>
          <w:sz w:val="20"/>
          <w:szCs w:val="20"/>
        </w:rPr>
        <w:t xml:space="preserve">ASME SEC V  </w:t>
      </w:r>
    </w:p>
    <w:p w:rsidR="00E451BF" w:rsidRPr="00667D65" w:rsidRDefault="00E451BF" w:rsidP="00E451BF">
      <w:pPr>
        <w:numPr>
          <w:ilvl w:val="0"/>
          <w:numId w:val="6"/>
        </w:numPr>
        <w:jc w:val="both"/>
        <w:rPr>
          <w:rFonts w:ascii="Verdana" w:hAnsi="Verdana" w:cs="Arial"/>
          <w:sz w:val="20"/>
          <w:szCs w:val="20"/>
        </w:rPr>
      </w:pPr>
      <w:r w:rsidRPr="00667D65">
        <w:rPr>
          <w:rFonts w:ascii="Verdana" w:hAnsi="Verdana" w:cs="Arial"/>
          <w:sz w:val="20"/>
          <w:szCs w:val="20"/>
        </w:rPr>
        <w:t>ASME SEC II</w:t>
      </w:r>
    </w:p>
    <w:p w:rsidR="00E451BF" w:rsidRPr="00313CE0" w:rsidRDefault="00E451BF" w:rsidP="00E451BF">
      <w:pPr>
        <w:numPr>
          <w:ilvl w:val="0"/>
          <w:numId w:val="6"/>
        </w:numPr>
        <w:jc w:val="both"/>
        <w:rPr>
          <w:rFonts w:ascii="Verdana" w:hAnsi="Verdana" w:cs="Arial"/>
          <w:sz w:val="20"/>
          <w:szCs w:val="20"/>
        </w:rPr>
      </w:pPr>
      <w:r w:rsidRPr="00313CE0">
        <w:rPr>
          <w:rFonts w:ascii="Verdana" w:hAnsi="Verdana" w:cs="Arial"/>
          <w:sz w:val="20"/>
          <w:szCs w:val="20"/>
        </w:rPr>
        <w:t xml:space="preserve">ISO9001:2000   </w:t>
      </w:r>
    </w:p>
    <w:p w:rsidR="00E451BF" w:rsidRPr="00667D65" w:rsidRDefault="00E451BF" w:rsidP="00E451BF">
      <w:pPr>
        <w:numPr>
          <w:ilvl w:val="0"/>
          <w:numId w:val="6"/>
        </w:numPr>
        <w:jc w:val="both"/>
        <w:rPr>
          <w:rFonts w:ascii="Verdana" w:hAnsi="Verdana" w:cs="Arial"/>
          <w:sz w:val="20"/>
          <w:szCs w:val="20"/>
        </w:rPr>
      </w:pPr>
      <w:r w:rsidRPr="00313CE0">
        <w:rPr>
          <w:rFonts w:ascii="Verdana" w:hAnsi="Verdana" w:cs="Arial"/>
          <w:sz w:val="20"/>
          <w:szCs w:val="20"/>
        </w:rPr>
        <w:t>API 1104</w:t>
      </w:r>
    </w:p>
    <w:p w:rsidR="00E451BF" w:rsidRPr="00667D65" w:rsidRDefault="00E451BF" w:rsidP="00E451BF">
      <w:pPr>
        <w:jc w:val="both"/>
        <w:rPr>
          <w:rFonts w:ascii="Verdana" w:hAnsi="Verdana" w:cs="Arial"/>
          <w:sz w:val="20"/>
          <w:szCs w:val="20"/>
        </w:rPr>
      </w:pPr>
    </w:p>
    <w:p w:rsidR="00E451BF" w:rsidRPr="00667D65" w:rsidRDefault="00E451BF" w:rsidP="00E451BF">
      <w:pPr>
        <w:jc w:val="both"/>
        <w:rPr>
          <w:rFonts w:ascii="Verdana" w:hAnsi="Verdana" w:cs="Arial"/>
          <w:sz w:val="20"/>
          <w:szCs w:val="20"/>
        </w:rPr>
      </w:pPr>
    </w:p>
    <w:p w:rsidR="00E451BF" w:rsidRPr="00667D65" w:rsidRDefault="00E451BF" w:rsidP="00E451BF">
      <w:pPr>
        <w:tabs>
          <w:tab w:val="left" w:pos="3420"/>
        </w:tabs>
        <w:ind w:firstLine="360"/>
        <w:rPr>
          <w:rFonts w:ascii="Verdana" w:hAnsi="Verdana" w:cs="Arial"/>
          <w:sz w:val="20"/>
          <w:szCs w:val="20"/>
        </w:rPr>
      </w:pPr>
      <w:r w:rsidRPr="00667D65">
        <w:rPr>
          <w:rFonts w:ascii="Verdana" w:hAnsi="Verdana" w:cs="Arial"/>
          <w:sz w:val="20"/>
          <w:szCs w:val="20"/>
          <w:highlight w:val="yellow"/>
        </w:rPr>
        <w:t>PROFILE</w:t>
      </w:r>
      <w:r w:rsidRPr="00667D65">
        <w:rPr>
          <w:rFonts w:ascii="Verdana" w:hAnsi="Verdana" w:cs="Arial"/>
          <w:sz w:val="20"/>
          <w:szCs w:val="20"/>
        </w:rPr>
        <w:t>:</w:t>
      </w:r>
    </w:p>
    <w:p w:rsidR="00E451BF" w:rsidRPr="00667D65" w:rsidRDefault="00E451BF" w:rsidP="00E451BF">
      <w:pPr>
        <w:tabs>
          <w:tab w:val="left" w:pos="3420"/>
        </w:tabs>
        <w:ind w:right="180" w:hanging="360"/>
        <w:rPr>
          <w:rFonts w:ascii="Verdana" w:hAnsi="Verdana" w:cs="Arial"/>
          <w:sz w:val="20"/>
          <w:szCs w:val="20"/>
        </w:rPr>
      </w:pPr>
      <w:r w:rsidRPr="00667D65">
        <w:rPr>
          <w:rFonts w:ascii="Verdana" w:hAnsi="Verdana" w:cs="Arial"/>
          <w:sz w:val="20"/>
          <w:szCs w:val="20"/>
        </w:rPr>
        <w:tab/>
        <w:t xml:space="preserve">         From March 2000 till date</w:t>
      </w:r>
      <w:r w:rsidRPr="00667D65">
        <w:rPr>
          <w:rFonts w:ascii="Verdana" w:hAnsi="Verdana" w:cs="Arial"/>
          <w:sz w:val="20"/>
          <w:szCs w:val="20"/>
        </w:rPr>
        <w:tab/>
      </w:r>
    </w:p>
    <w:p w:rsidR="00E451BF" w:rsidRDefault="00E451BF" w:rsidP="00E451BF">
      <w:pPr>
        <w:ind w:left="-1080" w:right="360"/>
        <w:rPr>
          <w:rFonts w:ascii="Verdana" w:hAnsi="Verdana" w:cs="Arial"/>
          <w:sz w:val="20"/>
          <w:szCs w:val="20"/>
        </w:rPr>
      </w:pPr>
      <w:r w:rsidRPr="00667D65">
        <w:rPr>
          <w:rFonts w:ascii="Verdana" w:hAnsi="Verdana" w:cs="Arial"/>
          <w:sz w:val="20"/>
          <w:szCs w:val="20"/>
        </w:rPr>
        <w:tab/>
      </w:r>
      <w:r w:rsidRPr="00667D65">
        <w:rPr>
          <w:rFonts w:ascii="Verdana" w:hAnsi="Verdana" w:cs="Arial"/>
          <w:sz w:val="20"/>
          <w:szCs w:val="20"/>
        </w:rPr>
        <w:tab/>
      </w:r>
      <w:r w:rsidRPr="00667D65">
        <w:rPr>
          <w:rFonts w:ascii="Verdana" w:hAnsi="Verdana" w:cs="Arial"/>
          <w:b/>
          <w:sz w:val="20"/>
          <w:szCs w:val="20"/>
        </w:rPr>
        <w:t>UASC Engineering Ship Repair Services.</w:t>
      </w:r>
      <w:r w:rsidRPr="00667D65">
        <w:rPr>
          <w:rFonts w:ascii="Verdana" w:hAnsi="Verdana" w:cs="Arial"/>
          <w:sz w:val="20"/>
          <w:szCs w:val="20"/>
        </w:rPr>
        <w:t xml:space="preserve">(Projects: UASC </w:t>
      </w:r>
      <w:r>
        <w:rPr>
          <w:rFonts w:ascii="Verdana" w:hAnsi="Verdana" w:cs="Arial"/>
          <w:sz w:val="20"/>
          <w:szCs w:val="20"/>
        </w:rPr>
        <w:t>V</w:t>
      </w:r>
      <w:r w:rsidRPr="00667D65">
        <w:rPr>
          <w:rFonts w:ascii="Verdana" w:hAnsi="Verdana" w:cs="Arial"/>
          <w:sz w:val="20"/>
          <w:szCs w:val="20"/>
        </w:rPr>
        <w:t xml:space="preserve">essels, </w:t>
      </w:r>
    </w:p>
    <w:p w:rsidR="00E451BF" w:rsidRDefault="00E451BF" w:rsidP="00E451BF">
      <w:pPr>
        <w:ind w:left="-1080" w:right="360"/>
        <w:rPr>
          <w:rFonts w:ascii="Verdana" w:hAnsi="Verdana" w:cs="Arial"/>
          <w:sz w:val="20"/>
          <w:szCs w:val="20"/>
        </w:rPr>
      </w:pPr>
      <w:r w:rsidRPr="00174683">
        <w:rPr>
          <w:rFonts w:ascii="Verdana" w:hAnsi="Verdana" w:cs="Arial"/>
          <w:sz w:val="20"/>
          <w:szCs w:val="20"/>
        </w:rPr>
        <w:t xml:space="preserve">                                                                                         (Project</w:t>
      </w:r>
      <w:r>
        <w:rPr>
          <w:rFonts w:ascii="Verdana" w:hAnsi="Verdana" w:cs="Arial"/>
          <w:sz w:val="20"/>
          <w:szCs w:val="20"/>
        </w:rPr>
        <w:t>s</w:t>
      </w:r>
      <w:r w:rsidRPr="00174683">
        <w:rPr>
          <w:rFonts w:ascii="Verdana" w:hAnsi="Verdana" w:cs="Arial"/>
          <w:sz w:val="20"/>
          <w:szCs w:val="20"/>
        </w:rPr>
        <w:t>:</w:t>
      </w:r>
      <w:r w:rsidRPr="00667D65">
        <w:rPr>
          <w:rFonts w:ascii="Verdana" w:hAnsi="Verdana" w:cs="Arial"/>
          <w:sz w:val="20"/>
          <w:szCs w:val="20"/>
        </w:rPr>
        <w:t>FPSO</w:t>
      </w:r>
      <w:r>
        <w:rPr>
          <w:rFonts w:ascii="Verdana" w:hAnsi="Verdana" w:cs="Arial"/>
          <w:sz w:val="20"/>
          <w:szCs w:val="20"/>
        </w:rPr>
        <w:t xml:space="preserve"> Conversion-Dry Docks World</w:t>
      </w:r>
      <w:r w:rsidRPr="00667D65">
        <w:rPr>
          <w:rFonts w:ascii="Verdana" w:hAnsi="Verdana" w:cs="Arial"/>
          <w:sz w:val="20"/>
          <w:szCs w:val="20"/>
        </w:rPr>
        <w:t>,</w:t>
      </w:r>
    </w:p>
    <w:p w:rsidR="00E451BF" w:rsidRPr="00667D65" w:rsidRDefault="00E451BF" w:rsidP="00E451BF">
      <w:pPr>
        <w:ind w:left="-1080" w:right="360"/>
        <w:rPr>
          <w:rFonts w:ascii="Verdana" w:hAnsi="Verdana" w:cs="Arial"/>
          <w:sz w:val="20"/>
          <w:szCs w:val="20"/>
        </w:rPr>
      </w:pPr>
      <w:r>
        <w:rPr>
          <w:rFonts w:ascii="Verdana" w:hAnsi="Verdana" w:cs="Arial"/>
          <w:sz w:val="20"/>
          <w:szCs w:val="20"/>
        </w:rPr>
        <w:t xml:space="preserve">                                                                                         (Projects: Ministry of Transport communication Fa                                                                                                     Fast </w:t>
      </w:r>
    </w:p>
    <w:p w:rsidR="00E451BF" w:rsidRPr="00667D65" w:rsidRDefault="00E451BF" w:rsidP="00E451BF">
      <w:pPr>
        <w:ind w:left="-1080" w:right="360"/>
        <w:rPr>
          <w:rFonts w:ascii="Verdana" w:hAnsi="Verdana" w:cs="Arial"/>
          <w:sz w:val="20"/>
          <w:szCs w:val="20"/>
        </w:rPr>
      </w:pPr>
    </w:p>
    <w:p w:rsidR="00E451BF" w:rsidRPr="00667D65" w:rsidRDefault="00E451BF" w:rsidP="00E451BF">
      <w:pPr>
        <w:ind w:right="-871" w:firstLine="360"/>
        <w:jc w:val="both"/>
        <w:rPr>
          <w:rFonts w:ascii="Verdana" w:hAnsi="Verdana" w:cs="Arial"/>
          <w:sz w:val="20"/>
          <w:szCs w:val="20"/>
        </w:rPr>
      </w:pPr>
      <w:r w:rsidRPr="00667D65">
        <w:rPr>
          <w:rFonts w:ascii="Verdana" w:hAnsi="Verdana" w:cs="Arial"/>
          <w:sz w:val="20"/>
          <w:szCs w:val="20"/>
          <w:highlight w:val="yellow"/>
        </w:rPr>
        <w:t>ACHEIVEMENTS:</w:t>
      </w:r>
    </w:p>
    <w:p w:rsidR="00E451BF" w:rsidRDefault="00E451BF" w:rsidP="00E451BF">
      <w:pPr>
        <w:numPr>
          <w:ilvl w:val="0"/>
          <w:numId w:val="5"/>
        </w:numPr>
        <w:rPr>
          <w:rFonts w:ascii="Verdana" w:hAnsi="Verdana" w:cs="Arial"/>
          <w:sz w:val="20"/>
          <w:szCs w:val="20"/>
        </w:rPr>
      </w:pPr>
      <w:r w:rsidRPr="00667D65">
        <w:rPr>
          <w:rFonts w:ascii="Verdana" w:hAnsi="Verdana" w:cs="Arial"/>
          <w:sz w:val="20"/>
          <w:szCs w:val="20"/>
        </w:rPr>
        <w:t>Prepared quality Operating procedure incorporating project quality plan, Subcontractors quality documents, Material control Procedure, Incoming store inspection procedure, QC in-process inspection procedure, Calibration control of welding equipments, Piping and tank test pack procedure.</w:t>
      </w:r>
    </w:p>
    <w:p w:rsidR="00E451BF" w:rsidRPr="00667D65" w:rsidRDefault="00E451BF" w:rsidP="00E451BF">
      <w:pPr>
        <w:rPr>
          <w:rFonts w:ascii="Verdana" w:hAnsi="Verdana" w:cs="Arial"/>
          <w:sz w:val="20"/>
          <w:szCs w:val="20"/>
        </w:rPr>
      </w:pPr>
    </w:p>
    <w:p w:rsidR="00E451BF" w:rsidRPr="00667D65" w:rsidRDefault="00E451BF" w:rsidP="00E451BF">
      <w:pPr>
        <w:numPr>
          <w:ilvl w:val="0"/>
          <w:numId w:val="5"/>
        </w:numPr>
        <w:jc w:val="both"/>
        <w:rPr>
          <w:rFonts w:ascii="Verdana" w:hAnsi="Verdana" w:cs="Arial"/>
          <w:sz w:val="20"/>
          <w:szCs w:val="20"/>
        </w:rPr>
      </w:pPr>
      <w:r w:rsidRPr="00667D65">
        <w:rPr>
          <w:rFonts w:ascii="Verdana" w:hAnsi="Verdana" w:cs="Arial"/>
          <w:sz w:val="20"/>
          <w:szCs w:val="20"/>
        </w:rPr>
        <w:t xml:space="preserve">Welding inspection on pipelines &amp; Structures by dimensional verification, spool fabrication inspection, fit-up inspection and evaluation of NDT results. </w:t>
      </w:r>
    </w:p>
    <w:p w:rsidR="00E451BF" w:rsidRDefault="00E451BF" w:rsidP="00E451BF">
      <w:pPr>
        <w:numPr>
          <w:ilvl w:val="0"/>
          <w:numId w:val="5"/>
        </w:numPr>
        <w:jc w:val="both"/>
        <w:rPr>
          <w:rFonts w:ascii="Verdana" w:hAnsi="Verdana" w:cs="Arial"/>
          <w:sz w:val="20"/>
          <w:szCs w:val="20"/>
        </w:rPr>
      </w:pPr>
      <w:r w:rsidRPr="00667D65">
        <w:rPr>
          <w:rFonts w:ascii="Verdana" w:hAnsi="Verdana" w:cs="Arial"/>
          <w:sz w:val="20"/>
          <w:szCs w:val="20"/>
        </w:rPr>
        <w:t>Pressure tested tanks to confirm water tight integrity.</w:t>
      </w:r>
    </w:p>
    <w:p w:rsidR="00E451BF" w:rsidRDefault="00E451BF" w:rsidP="00E451BF">
      <w:pPr>
        <w:jc w:val="both"/>
        <w:rPr>
          <w:rFonts w:ascii="Verdana" w:hAnsi="Verdana" w:cs="Arial"/>
          <w:sz w:val="20"/>
          <w:szCs w:val="20"/>
        </w:rPr>
      </w:pPr>
    </w:p>
    <w:p w:rsidR="00E451BF" w:rsidRDefault="00E451BF" w:rsidP="00E451BF">
      <w:pPr>
        <w:numPr>
          <w:ilvl w:val="0"/>
          <w:numId w:val="5"/>
        </w:numPr>
        <w:jc w:val="both"/>
        <w:rPr>
          <w:rFonts w:ascii="Verdana" w:hAnsi="Verdana" w:cs="Arial"/>
          <w:sz w:val="20"/>
          <w:szCs w:val="20"/>
        </w:rPr>
      </w:pPr>
      <w:r w:rsidRPr="00667D65">
        <w:rPr>
          <w:rFonts w:ascii="Verdana" w:hAnsi="Verdana" w:cs="Arial"/>
          <w:sz w:val="20"/>
          <w:szCs w:val="20"/>
        </w:rPr>
        <w:t>Leak tested Tank boundaries, Deck/ Bulkhead Inserts for water tight integrity.</w:t>
      </w:r>
    </w:p>
    <w:p w:rsidR="00E451BF" w:rsidRDefault="00E451BF" w:rsidP="00E451BF">
      <w:pPr>
        <w:jc w:val="both"/>
        <w:rPr>
          <w:rFonts w:ascii="Verdana" w:hAnsi="Verdana" w:cs="Arial"/>
          <w:sz w:val="20"/>
          <w:szCs w:val="20"/>
        </w:rPr>
      </w:pPr>
    </w:p>
    <w:p w:rsidR="00E451BF" w:rsidRPr="00667D65" w:rsidRDefault="00E451BF" w:rsidP="00E451BF">
      <w:pPr>
        <w:numPr>
          <w:ilvl w:val="0"/>
          <w:numId w:val="5"/>
        </w:numPr>
        <w:jc w:val="both"/>
        <w:rPr>
          <w:rFonts w:ascii="Verdana" w:hAnsi="Verdana" w:cs="Arial"/>
          <w:sz w:val="20"/>
          <w:szCs w:val="20"/>
        </w:rPr>
      </w:pPr>
      <w:r w:rsidRPr="00667D65">
        <w:rPr>
          <w:rFonts w:ascii="Verdana" w:hAnsi="Verdana" w:cs="Arial"/>
          <w:sz w:val="20"/>
          <w:szCs w:val="20"/>
        </w:rPr>
        <w:t>Obtained approvals from Classification society and Client on all Inspected Items.</w:t>
      </w:r>
    </w:p>
    <w:p w:rsidR="00E451BF" w:rsidRDefault="00E451BF" w:rsidP="00E451BF">
      <w:pPr>
        <w:ind w:left="720" w:right="360"/>
        <w:rPr>
          <w:rFonts w:ascii="Verdana" w:hAnsi="Verdana" w:cs="Arial"/>
          <w:b/>
          <w:sz w:val="20"/>
          <w:szCs w:val="20"/>
        </w:rPr>
      </w:pPr>
    </w:p>
    <w:p w:rsidR="00E451BF" w:rsidRDefault="00E451BF" w:rsidP="00E451BF">
      <w:pPr>
        <w:ind w:left="720" w:right="360"/>
        <w:rPr>
          <w:rFonts w:ascii="Verdana" w:hAnsi="Verdana" w:cs="Arial"/>
          <w:b/>
          <w:sz w:val="20"/>
          <w:szCs w:val="20"/>
        </w:rPr>
      </w:pPr>
    </w:p>
    <w:p w:rsidR="00E451BF" w:rsidRDefault="00E451BF" w:rsidP="00E451BF">
      <w:pPr>
        <w:ind w:left="720" w:right="360"/>
        <w:rPr>
          <w:rFonts w:ascii="Verdana" w:hAnsi="Verdana" w:cs="Arial"/>
          <w:b/>
          <w:sz w:val="20"/>
          <w:szCs w:val="20"/>
        </w:rPr>
      </w:pPr>
    </w:p>
    <w:p w:rsidR="00E451BF" w:rsidRDefault="00E451BF" w:rsidP="00E451BF">
      <w:pPr>
        <w:ind w:left="720" w:right="360"/>
        <w:rPr>
          <w:rFonts w:ascii="Verdana" w:hAnsi="Verdana" w:cs="Arial"/>
          <w:b/>
          <w:bCs/>
          <w:sz w:val="20"/>
          <w:szCs w:val="20"/>
        </w:rPr>
      </w:pPr>
      <w:r>
        <w:rPr>
          <w:rFonts w:ascii="Verdana" w:hAnsi="Verdana" w:cs="Arial"/>
          <w:b/>
          <w:sz w:val="20"/>
          <w:szCs w:val="20"/>
        </w:rPr>
        <w:t>r</w:t>
      </w:r>
      <w:r w:rsidRPr="00667D65">
        <w:rPr>
          <w:rFonts w:ascii="Verdana" w:hAnsi="Verdana" w:cs="Arial"/>
          <w:b/>
          <w:bCs/>
          <w:sz w:val="20"/>
          <w:szCs w:val="20"/>
        </w:rPr>
        <w:t>esponsibilities include but not limited to:</w:t>
      </w:r>
      <w:r w:rsidRPr="00667D65">
        <w:rPr>
          <w:rFonts w:ascii="Verdana" w:hAnsi="Verdana" w:cs="Arial"/>
          <w:b/>
          <w:bCs/>
          <w:sz w:val="20"/>
          <w:szCs w:val="20"/>
        </w:rPr>
        <w:tab/>
      </w:r>
    </w:p>
    <w:p w:rsidR="00E451BF" w:rsidRDefault="00E451BF" w:rsidP="00E451BF">
      <w:pPr>
        <w:ind w:left="-1080"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Pr>
          <w:rFonts w:ascii="Verdana" w:hAnsi="Verdana" w:cs="Arial"/>
          <w:sz w:val="20"/>
          <w:szCs w:val="20"/>
        </w:rPr>
        <w:t>E</w:t>
      </w:r>
      <w:r w:rsidRPr="00667D65">
        <w:rPr>
          <w:rFonts w:ascii="Verdana" w:hAnsi="Verdana" w:cs="Arial"/>
          <w:sz w:val="20"/>
          <w:szCs w:val="20"/>
        </w:rPr>
        <w:t>stablish WPS, PQR for various welding processesas specified by the design, and qualify</w:t>
      </w:r>
      <w:r>
        <w:rPr>
          <w:rFonts w:ascii="Verdana" w:hAnsi="Verdana" w:cs="Arial"/>
          <w:sz w:val="20"/>
          <w:szCs w:val="20"/>
        </w:rPr>
        <w:t xml:space="preserve">       w</w:t>
      </w:r>
      <w:r w:rsidRPr="00667D65">
        <w:rPr>
          <w:rFonts w:ascii="Verdana" w:hAnsi="Verdana" w:cs="Arial"/>
          <w:sz w:val="20"/>
          <w:szCs w:val="20"/>
        </w:rPr>
        <w:t>elders according to the approved WPS</w:t>
      </w:r>
      <w:r>
        <w:rPr>
          <w:rFonts w:ascii="Verdana" w:hAnsi="Verdana" w:cs="Arial"/>
          <w:sz w:val="20"/>
          <w:szCs w:val="20"/>
        </w:rPr>
        <w:t>.</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sz w:val="20"/>
          <w:szCs w:val="20"/>
        </w:rPr>
      </w:pPr>
      <w:r w:rsidRPr="001941F8">
        <w:rPr>
          <w:rFonts w:ascii="Verdana" w:hAnsi="Verdana"/>
          <w:sz w:val="20"/>
          <w:szCs w:val="20"/>
        </w:rPr>
        <w:t>Set-up hold points on regular basis to verify fabrication, fit-up &amp; welding follow the procedure.</w:t>
      </w:r>
    </w:p>
    <w:p w:rsidR="00E451BF" w:rsidRDefault="00E451BF" w:rsidP="00E451BF">
      <w:pPr>
        <w:ind w:right="360"/>
        <w:rPr>
          <w:rFonts w:ascii="Verdana" w:hAnsi="Verdana"/>
          <w:sz w:val="20"/>
          <w:szCs w:val="20"/>
        </w:rPr>
      </w:pPr>
    </w:p>
    <w:p w:rsidR="00E451BF" w:rsidRDefault="00E451BF" w:rsidP="00E451BF">
      <w:pPr>
        <w:numPr>
          <w:ilvl w:val="0"/>
          <w:numId w:val="4"/>
        </w:numPr>
        <w:ind w:right="360"/>
        <w:rPr>
          <w:rFonts w:ascii="Verdana" w:hAnsi="Verdana" w:cs="Arial"/>
          <w:sz w:val="20"/>
          <w:szCs w:val="20"/>
        </w:rPr>
      </w:pPr>
      <w:r>
        <w:rPr>
          <w:rFonts w:ascii="Verdana" w:hAnsi="Verdana" w:cs="Arial"/>
          <w:sz w:val="20"/>
          <w:szCs w:val="20"/>
        </w:rPr>
        <w:t>P</w:t>
      </w:r>
      <w:r w:rsidRPr="00667D65">
        <w:rPr>
          <w:rFonts w:ascii="Verdana" w:hAnsi="Verdana" w:cs="Arial"/>
          <w:sz w:val="20"/>
          <w:szCs w:val="20"/>
        </w:rPr>
        <w:t xml:space="preserve">reparing ITP for each project and it’s follow up. </w:t>
      </w:r>
    </w:p>
    <w:p w:rsidR="00E451BF" w:rsidRPr="00667D65"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Fit-up and final inspection on structures as per the design requirements. Co-ordination with client/Classification society (ABS</w:t>
      </w:r>
      <w:r>
        <w:rPr>
          <w:rFonts w:ascii="Verdana" w:hAnsi="Verdana" w:cs="Arial"/>
          <w:sz w:val="20"/>
          <w:szCs w:val="20"/>
        </w:rPr>
        <w:t xml:space="preserve"> and DNV</w:t>
      </w:r>
      <w:r w:rsidRPr="00667D65">
        <w:rPr>
          <w:rFonts w:ascii="Verdana" w:hAnsi="Verdana" w:cs="Arial"/>
          <w:sz w:val="20"/>
          <w:szCs w:val="20"/>
        </w:rPr>
        <w:t>) for inspection and certification on installed systems.</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Assign sub-contractors &amp; 3</w:t>
      </w:r>
      <w:r w:rsidRPr="00667D65">
        <w:rPr>
          <w:rFonts w:ascii="Verdana" w:hAnsi="Verdana" w:cs="Arial"/>
          <w:sz w:val="20"/>
          <w:szCs w:val="20"/>
          <w:vertAlign w:val="superscript"/>
        </w:rPr>
        <w:t>rd</w:t>
      </w:r>
      <w:r w:rsidRPr="00667D65">
        <w:rPr>
          <w:rFonts w:ascii="Verdana" w:hAnsi="Verdana" w:cs="Arial"/>
          <w:sz w:val="20"/>
          <w:szCs w:val="20"/>
        </w:rPr>
        <w:t xml:space="preserve"> party Inspectors on various inspection and construction jobs and follow-ups.</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Interpreting NDT results(Radiographs, UT scan reports and other relevant reports presented by means of other NDT methods)</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 xml:space="preserve">Perform mechanical completion inspection on equipments and machineries, and issue punch-lists to re-assure the installation is according to the required standards. </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Preparation of NCR Logs and administering Corrective action.</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Consumables, material control inspection and logging.</w:t>
      </w:r>
    </w:p>
    <w:p w:rsidR="00E451BF" w:rsidRPr="00667D65"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Interaction with the material suppliers and manufacturers for suitable materials as per the design demands.</w:t>
      </w:r>
    </w:p>
    <w:p w:rsidR="00E451BF" w:rsidRDefault="00E451BF" w:rsidP="00E451BF">
      <w:pPr>
        <w:ind w:right="360"/>
        <w:rPr>
          <w:rFonts w:ascii="Verdana" w:hAnsi="Verdana" w:cs="Arial"/>
          <w:sz w:val="20"/>
          <w:szCs w:val="20"/>
        </w:rPr>
      </w:pPr>
    </w:p>
    <w:p w:rsidR="00E451BF"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Prepare repair procedures to confirm effective repairs on welds.</w:t>
      </w:r>
    </w:p>
    <w:p w:rsidR="00E451BF" w:rsidRDefault="00E451BF" w:rsidP="00E451BF">
      <w:pPr>
        <w:ind w:right="360"/>
        <w:rPr>
          <w:rFonts w:ascii="Verdana" w:hAnsi="Verdana" w:cs="Arial"/>
          <w:sz w:val="20"/>
          <w:szCs w:val="20"/>
        </w:rPr>
      </w:pPr>
    </w:p>
    <w:p w:rsidR="00E451BF" w:rsidRPr="00667D65" w:rsidRDefault="00E451BF" w:rsidP="00E451BF">
      <w:pPr>
        <w:numPr>
          <w:ilvl w:val="0"/>
          <w:numId w:val="4"/>
        </w:numPr>
        <w:ind w:right="360"/>
        <w:rPr>
          <w:rFonts w:ascii="Verdana" w:hAnsi="Verdana" w:cs="Arial"/>
          <w:sz w:val="20"/>
          <w:szCs w:val="20"/>
        </w:rPr>
      </w:pPr>
      <w:r w:rsidRPr="00667D65">
        <w:rPr>
          <w:rFonts w:ascii="Verdana" w:hAnsi="Verdana" w:cs="Arial"/>
          <w:sz w:val="20"/>
          <w:szCs w:val="20"/>
        </w:rPr>
        <w:t>Proper documentation of QC reports by incorporating design drawings, factory test results, inspection reports, NDT records, Material certificates, WPS and welder qualification certificates and final approval by the classification society</w:t>
      </w:r>
      <w:r>
        <w:rPr>
          <w:rFonts w:ascii="Verdana" w:hAnsi="Verdana" w:cs="Arial"/>
          <w:sz w:val="20"/>
          <w:szCs w:val="20"/>
        </w:rPr>
        <w:t xml:space="preserve"> LR,ABS,DNV, BV, GL, NKK, RINA, IRS</w:t>
      </w:r>
      <w:r w:rsidRPr="00667D65">
        <w:rPr>
          <w:rFonts w:ascii="Verdana" w:hAnsi="Verdana" w:cs="Arial"/>
          <w:sz w:val="20"/>
          <w:szCs w:val="20"/>
        </w:rPr>
        <w:t xml:space="preserve"> / client. </w:t>
      </w:r>
    </w:p>
    <w:p w:rsidR="00E451BF" w:rsidRPr="00667D65" w:rsidRDefault="00E451BF" w:rsidP="00E451BF">
      <w:pPr>
        <w:ind w:left="-360" w:right="360" w:firstLine="1080"/>
        <w:rPr>
          <w:rFonts w:ascii="Verdana" w:hAnsi="Verdana" w:cs="Arial"/>
          <w:sz w:val="20"/>
          <w:szCs w:val="20"/>
        </w:rPr>
      </w:pPr>
    </w:p>
    <w:p w:rsidR="00E451BF" w:rsidRPr="00667D65" w:rsidRDefault="00E451BF" w:rsidP="00E451BF">
      <w:pPr>
        <w:ind w:left="-360" w:right="360" w:firstLine="1080"/>
        <w:rPr>
          <w:rFonts w:ascii="Verdana" w:hAnsi="Verdana" w:cs="Arial"/>
          <w:sz w:val="20"/>
          <w:szCs w:val="20"/>
        </w:rPr>
      </w:pPr>
      <w:r w:rsidRPr="00667D65">
        <w:rPr>
          <w:rFonts w:ascii="Verdana" w:hAnsi="Verdana" w:cs="Arial"/>
          <w:sz w:val="20"/>
          <w:szCs w:val="20"/>
        </w:rPr>
        <w:t>From J</w:t>
      </w:r>
      <w:r>
        <w:rPr>
          <w:rFonts w:ascii="Verdana" w:hAnsi="Verdana" w:cs="Arial"/>
          <w:sz w:val="20"/>
          <w:szCs w:val="20"/>
        </w:rPr>
        <w:t>uly</w:t>
      </w:r>
      <w:r w:rsidRPr="00667D65">
        <w:rPr>
          <w:rFonts w:ascii="Verdana" w:hAnsi="Verdana" w:cs="Arial"/>
          <w:sz w:val="20"/>
          <w:szCs w:val="20"/>
        </w:rPr>
        <w:t xml:space="preserve"> 199</w:t>
      </w:r>
      <w:r>
        <w:rPr>
          <w:rFonts w:ascii="Verdana" w:hAnsi="Verdana" w:cs="Arial"/>
          <w:sz w:val="20"/>
          <w:szCs w:val="20"/>
        </w:rPr>
        <w:t>2</w:t>
      </w:r>
      <w:r w:rsidRPr="00667D65">
        <w:rPr>
          <w:rFonts w:ascii="Verdana" w:hAnsi="Verdana" w:cs="Arial"/>
          <w:sz w:val="20"/>
          <w:szCs w:val="20"/>
        </w:rPr>
        <w:t xml:space="preserve"> to </w:t>
      </w:r>
      <w:r>
        <w:rPr>
          <w:rFonts w:ascii="Verdana" w:hAnsi="Verdana" w:cs="Arial"/>
          <w:sz w:val="20"/>
          <w:szCs w:val="20"/>
        </w:rPr>
        <w:t>Dec1999.</w:t>
      </w:r>
    </w:p>
    <w:p w:rsidR="00E451BF" w:rsidRPr="00667D65" w:rsidRDefault="00E451BF" w:rsidP="00E451BF">
      <w:pPr>
        <w:ind w:right="360"/>
        <w:rPr>
          <w:rFonts w:ascii="Verdana" w:hAnsi="Verdana" w:cs="Arial"/>
          <w:sz w:val="20"/>
          <w:szCs w:val="20"/>
        </w:rPr>
      </w:pPr>
      <w:r w:rsidRPr="00667D65">
        <w:rPr>
          <w:rFonts w:ascii="Verdana" w:hAnsi="Verdana" w:cs="Arial"/>
          <w:sz w:val="20"/>
          <w:szCs w:val="20"/>
        </w:rPr>
        <w:tab/>
      </w:r>
      <w:r w:rsidRPr="00667D65">
        <w:rPr>
          <w:rFonts w:ascii="Verdana" w:hAnsi="Verdana" w:cs="Arial"/>
          <w:sz w:val="20"/>
          <w:szCs w:val="20"/>
        </w:rPr>
        <w:tab/>
      </w:r>
      <w:r w:rsidRPr="00667D65">
        <w:rPr>
          <w:rFonts w:ascii="Verdana" w:hAnsi="Verdana" w:cs="Arial"/>
          <w:sz w:val="20"/>
          <w:szCs w:val="20"/>
        </w:rPr>
        <w:tab/>
      </w:r>
    </w:p>
    <w:p w:rsidR="00E451BF" w:rsidRPr="00667D65" w:rsidRDefault="00E451BF" w:rsidP="00E451BF">
      <w:pPr>
        <w:ind w:right="360"/>
        <w:rPr>
          <w:rFonts w:ascii="Verdana" w:hAnsi="Verdana" w:cs="Arial"/>
          <w:b/>
          <w:sz w:val="20"/>
          <w:szCs w:val="20"/>
        </w:rPr>
      </w:pPr>
      <w:r w:rsidRPr="00691471">
        <w:rPr>
          <w:rFonts w:ascii="Verdana" w:hAnsi="Verdana" w:cs="Arial"/>
          <w:b/>
          <w:sz w:val="20"/>
          <w:szCs w:val="20"/>
          <w:u w:val="single"/>
        </w:rPr>
        <w:t>KUWAIT SHIPBUILDING &amp; REPAIR YARD Co</w:t>
      </w:r>
      <w:r>
        <w:rPr>
          <w:rFonts w:ascii="Verdana" w:hAnsi="Verdana" w:cs="Arial"/>
          <w:b/>
          <w:sz w:val="20"/>
          <w:szCs w:val="20"/>
        </w:rPr>
        <w:t xml:space="preserve">. </w:t>
      </w:r>
      <w:r w:rsidRPr="00667D65">
        <w:rPr>
          <w:rFonts w:ascii="Verdana" w:hAnsi="Verdana" w:cs="Arial"/>
          <w:bCs/>
          <w:sz w:val="20"/>
          <w:szCs w:val="20"/>
        </w:rPr>
        <w:t>(from J</w:t>
      </w:r>
      <w:r>
        <w:rPr>
          <w:rFonts w:ascii="Verdana" w:hAnsi="Verdana" w:cs="Arial"/>
          <w:bCs/>
          <w:sz w:val="20"/>
          <w:szCs w:val="20"/>
        </w:rPr>
        <w:t>uly</w:t>
      </w:r>
      <w:r w:rsidRPr="00667D65">
        <w:rPr>
          <w:rFonts w:ascii="Verdana" w:hAnsi="Verdana" w:cs="Arial"/>
          <w:bCs/>
          <w:sz w:val="20"/>
          <w:szCs w:val="20"/>
        </w:rPr>
        <w:t>199</w:t>
      </w:r>
      <w:r>
        <w:rPr>
          <w:rFonts w:ascii="Verdana" w:hAnsi="Verdana" w:cs="Arial"/>
          <w:bCs/>
          <w:sz w:val="20"/>
          <w:szCs w:val="20"/>
        </w:rPr>
        <w:t>2</w:t>
      </w:r>
      <w:r w:rsidRPr="00667D65">
        <w:rPr>
          <w:rFonts w:ascii="Verdana" w:hAnsi="Verdana" w:cs="Arial"/>
          <w:bCs/>
          <w:sz w:val="20"/>
          <w:szCs w:val="20"/>
        </w:rPr>
        <w:t xml:space="preserve"> to </w:t>
      </w:r>
      <w:r>
        <w:rPr>
          <w:rFonts w:ascii="Verdana" w:hAnsi="Verdana" w:cs="Arial"/>
          <w:bCs/>
          <w:sz w:val="20"/>
          <w:szCs w:val="20"/>
        </w:rPr>
        <w:t>Dec1999</w:t>
      </w:r>
      <w:r w:rsidRPr="00667D65">
        <w:rPr>
          <w:rFonts w:ascii="Verdana" w:hAnsi="Verdana" w:cs="Arial"/>
          <w:bCs/>
          <w:sz w:val="20"/>
          <w:szCs w:val="20"/>
        </w:rPr>
        <w:t>)</w:t>
      </w:r>
    </w:p>
    <w:p w:rsidR="00E451BF" w:rsidRDefault="00E451BF" w:rsidP="00E451BF">
      <w:pPr>
        <w:ind w:left="720" w:right="360"/>
        <w:rPr>
          <w:rFonts w:ascii="Verdana" w:hAnsi="Verdana" w:cs="Arial"/>
          <w:sz w:val="20"/>
          <w:szCs w:val="20"/>
        </w:rPr>
      </w:pPr>
      <w:r>
        <w:rPr>
          <w:rFonts w:ascii="Verdana" w:hAnsi="Verdana" w:cs="Arial"/>
          <w:sz w:val="20"/>
          <w:szCs w:val="20"/>
        </w:rPr>
        <w:t xml:space="preserve">QC Dept, </w:t>
      </w:r>
      <w:r w:rsidRPr="00667D65">
        <w:rPr>
          <w:rFonts w:ascii="Verdana" w:hAnsi="Verdana" w:cs="Arial"/>
          <w:sz w:val="20"/>
          <w:szCs w:val="20"/>
        </w:rPr>
        <w:t xml:space="preserve">One of the major </w:t>
      </w:r>
      <w:r>
        <w:rPr>
          <w:rFonts w:ascii="Verdana" w:hAnsi="Verdana" w:cs="Arial"/>
          <w:sz w:val="20"/>
          <w:szCs w:val="20"/>
        </w:rPr>
        <w:t xml:space="preserve">Inspection activities and NDT activities </w:t>
      </w:r>
      <w:r w:rsidRPr="00667D65">
        <w:rPr>
          <w:rFonts w:ascii="Verdana" w:hAnsi="Verdana" w:cs="Arial"/>
          <w:sz w:val="20"/>
          <w:szCs w:val="20"/>
        </w:rPr>
        <w:t xml:space="preserve">Industrial Laboratories </w:t>
      </w:r>
      <w:r>
        <w:rPr>
          <w:rFonts w:ascii="Verdana" w:hAnsi="Verdana" w:cs="Arial"/>
          <w:sz w:val="20"/>
          <w:szCs w:val="20"/>
        </w:rPr>
        <w:t xml:space="preserve">and </w:t>
      </w:r>
      <w:r w:rsidRPr="00667D65">
        <w:rPr>
          <w:rFonts w:ascii="Verdana" w:hAnsi="Verdana" w:cs="Arial"/>
          <w:sz w:val="20"/>
          <w:szCs w:val="20"/>
        </w:rPr>
        <w:t xml:space="preserve">in the </w:t>
      </w:r>
      <w:smartTag w:uri="urn:schemas-microsoft-com:office:smarttags" w:element="place">
        <w:r w:rsidRPr="00667D65">
          <w:rPr>
            <w:rFonts w:ascii="Verdana" w:hAnsi="Verdana" w:cs="Arial"/>
            <w:sz w:val="20"/>
            <w:szCs w:val="20"/>
          </w:rPr>
          <w:t>Middle East</w:t>
        </w:r>
      </w:smartTag>
      <w:r w:rsidRPr="00667D65">
        <w:rPr>
          <w:rFonts w:ascii="Verdana" w:hAnsi="Verdana" w:cs="Arial"/>
          <w:sz w:val="20"/>
          <w:szCs w:val="20"/>
        </w:rPr>
        <w:t>)</w:t>
      </w:r>
    </w:p>
    <w:p w:rsidR="00E451BF" w:rsidRPr="00667D65" w:rsidRDefault="00E451BF" w:rsidP="00E451BF">
      <w:pPr>
        <w:ind w:left="720"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Pr>
          <w:rFonts w:ascii="Verdana" w:hAnsi="Verdana" w:cs="Arial"/>
          <w:b/>
          <w:sz w:val="20"/>
          <w:szCs w:val="20"/>
        </w:rPr>
        <w:t>NDT</w:t>
      </w:r>
      <w:r w:rsidRPr="00667D65">
        <w:rPr>
          <w:rFonts w:ascii="Verdana" w:hAnsi="Verdana" w:cs="Arial"/>
          <w:b/>
          <w:sz w:val="20"/>
          <w:szCs w:val="20"/>
        </w:rPr>
        <w:t xml:space="preserve"> inspector</w:t>
      </w:r>
      <w:r w:rsidRPr="00667D65">
        <w:rPr>
          <w:rFonts w:ascii="Verdana" w:hAnsi="Verdana" w:cs="Arial"/>
          <w:sz w:val="20"/>
          <w:szCs w:val="20"/>
        </w:rPr>
        <w:t xml:space="preserve">, establishing </w:t>
      </w:r>
      <w:r>
        <w:rPr>
          <w:rFonts w:ascii="Verdana" w:hAnsi="Verdana" w:cs="Arial"/>
          <w:sz w:val="20"/>
          <w:szCs w:val="20"/>
        </w:rPr>
        <w:t xml:space="preserve">Non-Destructive Testing </w:t>
      </w:r>
      <w:r w:rsidRPr="00667D65">
        <w:rPr>
          <w:rFonts w:ascii="Verdana" w:hAnsi="Verdana" w:cs="Arial"/>
          <w:sz w:val="20"/>
          <w:szCs w:val="20"/>
        </w:rPr>
        <w:t>procedures (</w:t>
      </w:r>
      <w:r>
        <w:rPr>
          <w:rFonts w:ascii="Verdana" w:hAnsi="Verdana" w:cs="Arial"/>
          <w:sz w:val="20"/>
          <w:szCs w:val="20"/>
        </w:rPr>
        <w:t xml:space="preserve"> RT, UT, MT, PT</w:t>
      </w:r>
      <w:r w:rsidRPr="00667D65">
        <w:rPr>
          <w:rFonts w:ascii="Verdana" w:hAnsi="Verdana" w:cs="Arial"/>
          <w:sz w:val="20"/>
          <w:szCs w:val="20"/>
        </w:rPr>
        <w:t>) and to meet the requirements as per the applicable code/ specifications</w:t>
      </w:r>
      <w:r>
        <w:rPr>
          <w:rFonts w:ascii="Verdana" w:hAnsi="Verdana" w:cs="Arial"/>
          <w:sz w:val="20"/>
          <w:szCs w:val="20"/>
        </w:rPr>
        <w:t>.</w:t>
      </w:r>
    </w:p>
    <w:p w:rsidR="00E451BF" w:rsidRDefault="00E451BF" w:rsidP="00E451BF">
      <w:pPr>
        <w:ind w:right="360"/>
        <w:rPr>
          <w:rFonts w:ascii="Verdana" w:hAnsi="Verdana" w:cs="Arial"/>
          <w:sz w:val="20"/>
          <w:szCs w:val="20"/>
        </w:rPr>
      </w:pPr>
    </w:p>
    <w:p w:rsidR="00E451BF" w:rsidRPr="009F3DA8" w:rsidRDefault="00E451BF" w:rsidP="00E451BF">
      <w:pPr>
        <w:numPr>
          <w:ilvl w:val="0"/>
          <w:numId w:val="3"/>
        </w:numPr>
        <w:ind w:right="360"/>
        <w:rPr>
          <w:rFonts w:ascii="Verdana" w:hAnsi="Verdana" w:cs="Arial"/>
          <w:b/>
          <w:sz w:val="20"/>
          <w:szCs w:val="20"/>
        </w:rPr>
      </w:pPr>
      <w:r w:rsidRPr="009F3DA8">
        <w:rPr>
          <w:rFonts w:ascii="Verdana" w:hAnsi="Verdana"/>
          <w:b/>
          <w:color w:val="000000"/>
          <w:sz w:val="20"/>
          <w:szCs w:val="20"/>
        </w:rPr>
        <w:t xml:space="preserve">Lap supervisor </w:t>
      </w:r>
      <w:r w:rsidRPr="00667D65">
        <w:rPr>
          <w:rFonts w:ascii="Verdana" w:hAnsi="Verdana" w:cs="Arial"/>
          <w:sz w:val="20"/>
          <w:szCs w:val="20"/>
        </w:rPr>
        <w:t xml:space="preserve">establishing </w:t>
      </w:r>
      <w:r>
        <w:rPr>
          <w:rFonts w:ascii="Verdana" w:hAnsi="Verdana" w:cs="Arial"/>
          <w:sz w:val="20"/>
          <w:szCs w:val="20"/>
        </w:rPr>
        <w:t xml:space="preserve">Destructive Testing </w:t>
      </w:r>
      <w:r w:rsidRPr="00667D65">
        <w:rPr>
          <w:rFonts w:ascii="Verdana" w:hAnsi="Verdana" w:cs="Arial"/>
          <w:sz w:val="20"/>
          <w:szCs w:val="20"/>
        </w:rPr>
        <w:t>procedures (</w:t>
      </w:r>
      <w:r>
        <w:rPr>
          <w:rFonts w:ascii="Verdana" w:hAnsi="Verdana" w:cs="Arial"/>
          <w:sz w:val="20"/>
          <w:szCs w:val="20"/>
        </w:rPr>
        <w:t xml:space="preserve">Tensile, </w:t>
      </w:r>
      <w:smartTag w:uri="urn:schemas-microsoft-com:office:smarttags" w:element="City">
        <w:smartTag w:uri="urn:schemas-microsoft-com:office:smarttags" w:element="place">
          <w:r>
            <w:rPr>
              <w:rFonts w:ascii="Verdana" w:hAnsi="Verdana" w:cs="Arial"/>
              <w:sz w:val="20"/>
              <w:szCs w:val="20"/>
            </w:rPr>
            <w:t>Bend</w:t>
          </w:r>
        </w:smartTag>
      </w:smartTag>
      <w:r>
        <w:rPr>
          <w:rFonts w:ascii="Verdana" w:hAnsi="Verdana" w:cs="Arial"/>
          <w:sz w:val="20"/>
          <w:szCs w:val="20"/>
        </w:rPr>
        <w:t>, Nick Break, CNV-Charpy V Test Micro Test</w:t>
      </w:r>
      <w:r w:rsidRPr="00667D65">
        <w:rPr>
          <w:rFonts w:ascii="Verdana" w:hAnsi="Verdana" w:cs="Arial"/>
          <w:sz w:val="20"/>
          <w:szCs w:val="20"/>
        </w:rPr>
        <w:t>) and to meet the requirements as per the applicable code/ specifications</w:t>
      </w:r>
      <w:r>
        <w:rPr>
          <w:rFonts w:ascii="Verdana" w:hAnsi="Verdana" w:cs="Arial"/>
          <w:sz w:val="20"/>
          <w:szCs w:val="20"/>
        </w:rPr>
        <w:t>.</w:t>
      </w:r>
    </w:p>
    <w:p w:rsidR="00E451BF" w:rsidRDefault="00E451BF" w:rsidP="00E451BF">
      <w:pPr>
        <w:ind w:right="360"/>
        <w:rPr>
          <w:rFonts w:ascii="Verdana" w:hAnsi="Verdana" w:cs="Arial"/>
          <w:b/>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b/>
          <w:sz w:val="20"/>
          <w:szCs w:val="20"/>
        </w:rPr>
        <w:t>QC inspector</w:t>
      </w:r>
      <w:r w:rsidRPr="00667D65">
        <w:rPr>
          <w:rFonts w:ascii="Verdana" w:hAnsi="Verdana" w:cs="Arial"/>
          <w:sz w:val="20"/>
          <w:szCs w:val="20"/>
        </w:rPr>
        <w:t>, establishing welding procedures (WPS, PQR) and qualify the welders to meet the welding requirements as per the applicable code/ specifications.</w:t>
      </w:r>
    </w:p>
    <w:p w:rsidR="00E451BF" w:rsidRPr="00667D65"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Establish Quality control programs for clients on a given project in accordance with the Codes such as AWS D1.1, ASME Sec IX.</w:t>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Qualify welders by witnessing entire welding process for a given project as per the specifications.</w:t>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Witnessing all mechanical tests (</w:t>
      </w:r>
      <w:smartTag w:uri="urn:schemas-microsoft-com:office:smarttags" w:element="place">
        <w:smartTag w:uri="urn:schemas-microsoft-com:office:smarttags" w:element="City">
          <w:r w:rsidRPr="00667D65">
            <w:rPr>
              <w:rFonts w:ascii="Verdana" w:hAnsi="Verdana" w:cs="Arial"/>
              <w:sz w:val="20"/>
              <w:szCs w:val="20"/>
            </w:rPr>
            <w:t>Bend</w:t>
          </w:r>
        </w:smartTag>
      </w:smartTag>
      <w:r w:rsidRPr="00667D65">
        <w:rPr>
          <w:rFonts w:ascii="Verdana" w:hAnsi="Verdana" w:cs="Arial"/>
          <w:sz w:val="20"/>
          <w:szCs w:val="20"/>
        </w:rPr>
        <w:t xml:space="preserve"> test, Nick –break test) for the materials and welder qualification coupons which are used for the proposed construction project as per the specifications.</w:t>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 xml:space="preserve">Inspection on finished installations by means of various NDT methods such as </w:t>
      </w:r>
      <w:r w:rsidRPr="00667D65">
        <w:rPr>
          <w:rFonts w:ascii="Verdana" w:hAnsi="Verdana" w:cs="Arial"/>
          <w:b/>
          <w:sz w:val="20"/>
          <w:szCs w:val="20"/>
        </w:rPr>
        <w:t>UT,PT,MT,VT</w:t>
      </w:r>
      <w:r w:rsidRPr="00667D65">
        <w:rPr>
          <w:rFonts w:ascii="Verdana" w:hAnsi="Verdana" w:cs="Arial"/>
          <w:sz w:val="20"/>
          <w:szCs w:val="20"/>
        </w:rPr>
        <w:t xml:space="preserve"> and evaluation of </w:t>
      </w:r>
      <w:r w:rsidRPr="00667D65">
        <w:rPr>
          <w:rFonts w:ascii="Verdana" w:hAnsi="Verdana" w:cs="Arial"/>
          <w:b/>
          <w:sz w:val="20"/>
          <w:szCs w:val="20"/>
        </w:rPr>
        <w:t>RT</w:t>
      </w:r>
      <w:r w:rsidRPr="00667D65">
        <w:rPr>
          <w:rFonts w:ascii="Verdana" w:hAnsi="Verdana" w:cs="Arial"/>
          <w:sz w:val="20"/>
          <w:szCs w:val="20"/>
        </w:rPr>
        <w:t xml:space="preserve"> Films (Radiographs) </w:t>
      </w:r>
      <w:r w:rsidRPr="00667D65">
        <w:rPr>
          <w:rFonts w:ascii="Verdana" w:hAnsi="Verdana" w:cs="Arial"/>
          <w:sz w:val="20"/>
          <w:szCs w:val="20"/>
        </w:rPr>
        <w:tab/>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Pr>
          <w:rFonts w:ascii="Verdana" w:hAnsi="Verdana" w:cs="Arial"/>
          <w:sz w:val="20"/>
          <w:szCs w:val="20"/>
        </w:rPr>
        <w:t>W</w:t>
      </w:r>
      <w:r w:rsidRPr="00667D65">
        <w:rPr>
          <w:rFonts w:ascii="Verdana" w:hAnsi="Verdana" w:cs="Arial"/>
          <w:sz w:val="20"/>
          <w:szCs w:val="20"/>
        </w:rPr>
        <w:t>elding forem</w:t>
      </w:r>
      <w:r>
        <w:rPr>
          <w:rFonts w:ascii="Verdana" w:hAnsi="Verdana" w:cs="Arial"/>
          <w:sz w:val="20"/>
          <w:szCs w:val="20"/>
        </w:rPr>
        <w:t>e</w:t>
      </w:r>
      <w:r w:rsidRPr="00667D65">
        <w:rPr>
          <w:rFonts w:ascii="Verdana" w:hAnsi="Verdana" w:cs="Arial"/>
          <w:sz w:val="20"/>
          <w:szCs w:val="20"/>
        </w:rPr>
        <w:t>n, welders and other 3</w:t>
      </w:r>
      <w:r w:rsidRPr="00667D65">
        <w:rPr>
          <w:rFonts w:ascii="Verdana" w:hAnsi="Verdana" w:cs="Arial"/>
          <w:sz w:val="20"/>
          <w:szCs w:val="20"/>
          <w:vertAlign w:val="superscript"/>
        </w:rPr>
        <w:t>rd</w:t>
      </w:r>
      <w:r w:rsidRPr="00667D65">
        <w:rPr>
          <w:rFonts w:ascii="Verdana" w:hAnsi="Verdana" w:cs="Arial"/>
          <w:sz w:val="20"/>
          <w:szCs w:val="20"/>
        </w:rPr>
        <w:t xml:space="preserve"> party inspectors such as NDT team / Classification societies.</w:t>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Regular interactions with above mentioned parties to make sure all the processes are in lieu with the approved specifications (Such as usage of correct material, fit up and other parameters like Preheat, PWHT etc).</w:t>
      </w:r>
    </w:p>
    <w:p w:rsidR="00E451BF" w:rsidRDefault="00E451BF" w:rsidP="00E451BF">
      <w:pPr>
        <w:ind w:right="360"/>
        <w:rPr>
          <w:rFonts w:ascii="Verdana" w:hAnsi="Verdana" w:cs="Arial"/>
          <w:sz w:val="20"/>
          <w:szCs w:val="20"/>
        </w:rPr>
      </w:pPr>
    </w:p>
    <w:p w:rsidR="00E451BF" w:rsidRDefault="00E451BF" w:rsidP="00E451BF">
      <w:pPr>
        <w:numPr>
          <w:ilvl w:val="0"/>
          <w:numId w:val="3"/>
        </w:numPr>
        <w:ind w:right="360"/>
        <w:rPr>
          <w:rFonts w:ascii="Verdana" w:hAnsi="Verdana" w:cs="Arial"/>
          <w:sz w:val="20"/>
          <w:szCs w:val="20"/>
        </w:rPr>
      </w:pPr>
      <w:r w:rsidRPr="00667D65">
        <w:rPr>
          <w:rFonts w:ascii="Verdana" w:hAnsi="Verdana" w:cs="Arial"/>
          <w:sz w:val="20"/>
          <w:szCs w:val="20"/>
        </w:rPr>
        <w:t>Maintaining a perceptible record for each parameter, observations, certificates, and other relevant reports.</w:t>
      </w:r>
    </w:p>
    <w:p w:rsidR="00E451BF" w:rsidRDefault="00E451BF" w:rsidP="00E451BF">
      <w:pPr>
        <w:ind w:right="360"/>
        <w:rPr>
          <w:rFonts w:ascii="Verdana" w:hAnsi="Verdana" w:cs="Arial"/>
          <w:sz w:val="20"/>
          <w:szCs w:val="20"/>
        </w:rPr>
      </w:pPr>
    </w:p>
    <w:p w:rsidR="00E451BF" w:rsidRPr="00667D65" w:rsidRDefault="00E451BF" w:rsidP="00E451BF">
      <w:pPr>
        <w:numPr>
          <w:ilvl w:val="0"/>
          <w:numId w:val="3"/>
        </w:numPr>
        <w:ind w:right="360"/>
        <w:rPr>
          <w:rFonts w:ascii="Verdana" w:hAnsi="Verdana" w:cs="Arial"/>
          <w:sz w:val="20"/>
          <w:szCs w:val="20"/>
        </w:rPr>
      </w:pPr>
      <w:r>
        <w:rPr>
          <w:rFonts w:ascii="Verdana" w:hAnsi="Verdana" w:cs="Arial"/>
          <w:sz w:val="20"/>
          <w:szCs w:val="20"/>
        </w:rPr>
        <w:t>F</w:t>
      </w:r>
      <w:r w:rsidRPr="00667D65">
        <w:rPr>
          <w:rFonts w:ascii="Verdana" w:hAnsi="Verdana" w:cs="Arial"/>
          <w:sz w:val="20"/>
          <w:szCs w:val="20"/>
        </w:rPr>
        <w:t>or ship repair and Fit- up inspection after repair, using various NDT methods.</w:t>
      </w:r>
    </w:p>
    <w:p w:rsidR="00E451BF" w:rsidRDefault="00E451BF" w:rsidP="00E451BF">
      <w:pPr>
        <w:ind w:left="-720" w:right="360" w:firstLine="1080"/>
        <w:rPr>
          <w:rFonts w:ascii="Verdana" w:hAnsi="Verdana" w:cs="Arial"/>
          <w:sz w:val="20"/>
          <w:szCs w:val="20"/>
        </w:rPr>
      </w:pPr>
    </w:p>
    <w:p w:rsidR="00E451BF" w:rsidRDefault="00E451BF" w:rsidP="00E451BF">
      <w:pPr>
        <w:ind w:left="-720" w:right="360" w:firstLine="1080"/>
        <w:rPr>
          <w:rFonts w:ascii="Verdana" w:hAnsi="Verdana" w:cs="Arial"/>
          <w:sz w:val="20"/>
          <w:szCs w:val="20"/>
        </w:rPr>
      </w:pPr>
      <w:r w:rsidRPr="00691471">
        <w:rPr>
          <w:rFonts w:ascii="Verdana" w:hAnsi="Verdana" w:cs="Arial"/>
          <w:b/>
          <w:sz w:val="20"/>
          <w:szCs w:val="20"/>
          <w:u w:val="single"/>
        </w:rPr>
        <w:t>MAJOR CLIENTS WORKED WITH</w:t>
      </w:r>
      <w:r w:rsidRPr="00667D65">
        <w:rPr>
          <w:rFonts w:ascii="Verdana" w:hAnsi="Verdana" w:cs="Arial"/>
          <w:sz w:val="20"/>
          <w:szCs w:val="20"/>
        </w:rPr>
        <w:t>:</w:t>
      </w:r>
    </w:p>
    <w:p w:rsidR="00E451BF" w:rsidRPr="00667D65" w:rsidRDefault="00E451BF" w:rsidP="00E451BF">
      <w:pPr>
        <w:ind w:left="-720" w:right="360" w:firstLine="1080"/>
        <w:rPr>
          <w:rFonts w:ascii="Verdana" w:hAnsi="Verdana" w:cs="Arial"/>
          <w:sz w:val="20"/>
          <w:szCs w:val="20"/>
        </w:rPr>
      </w:pPr>
    </w:p>
    <w:p w:rsidR="00E451BF" w:rsidRDefault="00E451BF" w:rsidP="00E451BF">
      <w:pPr>
        <w:numPr>
          <w:ilvl w:val="0"/>
          <w:numId w:val="2"/>
        </w:numPr>
        <w:ind w:right="360"/>
        <w:rPr>
          <w:rFonts w:ascii="Verdana" w:hAnsi="Verdana" w:cs="Arial"/>
          <w:sz w:val="20"/>
          <w:szCs w:val="20"/>
        </w:rPr>
      </w:pPr>
      <w:r w:rsidRPr="004F6F9E">
        <w:rPr>
          <w:rFonts w:ascii="Verdana" w:hAnsi="Verdana"/>
          <w:b/>
          <w:color w:val="000000"/>
          <w:sz w:val="20"/>
          <w:szCs w:val="20"/>
        </w:rPr>
        <w:t xml:space="preserve">Ministry of </w:t>
      </w:r>
      <w:smartTag w:uri="urn:schemas-microsoft-com:office:smarttags" w:element="place">
        <w:smartTag w:uri="urn:schemas-microsoft-com:office:smarttags" w:element="PlaceName">
          <w:r w:rsidRPr="004F6F9E">
            <w:rPr>
              <w:rFonts w:ascii="Verdana" w:hAnsi="Verdana"/>
              <w:b/>
              <w:color w:val="000000"/>
              <w:sz w:val="20"/>
              <w:szCs w:val="20"/>
            </w:rPr>
            <w:t>Interior</w:t>
          </w:r>
        </w:smartTag>
        <w:smartTag w:uri="urn:schemas-microsoft-com:office:smarttags" w:element="PlaceName">
          <w:r w:rsidRPr="004F6F9E">
            <w:rPr>
              <w:rFonts w:ascii="Verdana" w:hAnsi="Verdana"/>
              <w:b/>
              <w:color w:val="000000"/>
              <w:sz w:val="20"/>
              <w:szCs w:val="20"/>
            </w:rPr>
            <w:t>Kuwait</w:t>
          </w:r>
        </w:smartTag>
        <w:smartTag w:uri="urn:schemas-microsoft-com:office:smarttags" w:element="PlaceType">
          <w:r w:rsidRPr="004F6F9E">
            <w:rPr>
              <w:rFonts w:ascii="Verdana" w:hAnsi="Verdana"/>
              <w:b/>
              <w:color w:val="000000"/>
              <w:sz w:val="20"/>
              <w:szCs w:val="20"/>
            </w:rPr>
            <w:t>Coast</w:t>
          </w:r>
        </w:smartTag>
      </w:smartTag>
      <w:r w:rsidRPr="004F6F9E">
        <w:rPr>
          <w:rFonts w:ascii="Verdana" w:hAnsi="Verdana"/>
          <w:b/>
          <w:color w:val="000000"/>
          <w:sz w:val="20"/>
          <w:szCs w:val="20"/>
        </w:rPr>
        <w:t xml:space="preserve"> Guard Vessels</w:t>
      </w:r>
      <w:r w:rsidRPr="00667D65">
        <w:rPr>
          <w:rFonts w:ascii="Verdana" w:hAnsi="Verdana" w:cs="Arial"/>
          <w:sz w:val="20"/>
          <w:szCs w:val="20"/>
        </w:rPr>
        <w:t xml:space="preserve">. Project:carried out fit-up inspections </w:t>
      </w:r>
      <w:r w:rsidRPr="004F6F9E">
        <w:rPr>
          <w:rFonts w:ascii="Verdana" w:hAnsi="Verdana"/>
          <w:color w:val="000000"/>
          <w:sz w:val="20"/>
          <w:szCs w:val="20"/>
        </w:rPr>
        <w:t xml:space="preserve">Welding Inspection, Radiography Inspection, Magnetic Particle Inspection, </w:t>
      </w:r>
      <w:r w:rsidRPr="00667D65">
        <w:rPr>
          <w:rFonts w:ascii="Verdana" w:hAnsi="Verdana" w:cs="Arial"/>
          <w:sz w:val="20"/>
          <w:szCs w:val="20"/>
        </w:rPr>
        <w:t xml:space="preserve">and other structures </w:t>
      </w:r>
    </w:p>
    <w:p w:rsidR="00E451BF" w:rsidRPr="0049095F" w:rsidRDefault="00E451BF" w:rsidP="00E451BF">
      <w:pPr>
        <w:rPr>
          <w:rFonts w:ascii="Verdana" w:hAnsi="Verdana"/>
          <w:color w:val="000000"/>
          <w:sz w:val="20"/>
          <w:szCs w:val="20"/>
        </w:rPr>
      </w:pPr>
    </w:p>
    <w:p w:rsidR="00E451BF" w:rsidRDefault="00E451BF" w:rsidP="00E451BF">
      <w:pPr>
        <w:numPr>
          <w:ilvl w:val="0"/>
          <w:numId w:val="2"/>
        </w:numPr>
        <w:ind w:right="360"/>
        <w:rPr>
          <w:rFonts w:ascii="Verdana" w:hAnsi="Verdana" w:cs="Arial"/>
          <w:sz w:val="20"/>
          <w:szCs w:val="20"/>
        </w:rPr>
      </w:pPr>
      <w:r w:rsidRPr="0049095F">
        <w:rPr>
          <w:rFonts w:ascii="Verdana" w:hAnsi="Verdana"/>
          <w:b/>
          <w:color w:val="000000"/>
          <w:sz w:val="20"/>
          <w:szCs w:val="20"/>
        </w:rPr>
        <w:t>Babcock Construction, Shuwaikh Power Station’s</w:t>
      </w:r>
      <w:r w:rsidRPr="00667D65">
        <w:rPr>
          <w:rFonts w:ascii="Verdana" w:hAnsi="Verdana" w:cs="Arial"/>
          <w:sz w:val="20"/>
          <w:szCs w:val="20"/>
        </w:rPr>
        <w:t>: Fit up inspection on various structures</w:t>
      </w:r>
      <w:r w:rsidRPr="0049095F">
        <w:rPr>
          <w:rFonts w:ascii="Verdana" w:hAnsi="Verdana"/>
          <w:color w:val="000000"/>
          <w:sz w:val="20"/>
          <w:szCs w:val="20"/>
        </w:rPr>
        <w:t>Welding Inspection, Radiography Film Interpretation, Heat treatment of Ferrous Materials, M</w:t>
      </w:r>
      <w:r>
        <w:rPr>
          <w:rFonts w:ascii="Verdana" w:hAnsi="Verdana"/>
          <w:color w:val="000000"/>
          <w:sz w:val="20"/>
          <w:szCs w:val="20"/>
        </w:rPr>
        <w:t>PI</w:t>
      </w:r>
      <w:r w:rsidRPr="0049095F">
        <w:rPr>
          <w:rFonts w:ascii="Verdana" w:hAnsi="Verdana"/>
          <w:color w:val="000000"/>
          <w:sz w:val="20"/>
          <w:szCs w:val="20"/>
        </w:rPr>
        <w:t xml:space="preserve"> Inspection, Hardness Inspection</w:t>
      </w:r>
      <w:r w:rsidRPr="0049095F">
        <w:rPr>
          <w:rFonts w:ascii="Verdana" w:hAnsi="Verdana" w:cs="Arial"/>
          <w:sz w:val="20"/>
          <w:szCs w:val="20"/>
        </w:rPr>
        <w:t>.</w:t>
      </w:r>
    </w:p>
    <w:p w:rsidR="00E451BF" w:rsidRDefault="00E451BF" w:rsidP="00E451BF">
      <w:pPr>
        <w:ind w:right="360"/>
        <w:rPr>
          <w:rFonts w:ascii="Verdana" w:hAnsi="Verdana" w:cs="Arial"/>
          <w:sz w:val="20"/>
          <w:szCs w:val="20"/>
        </w:rPr>
      </w:pPr>
    </w:p>
    <w:p w:rsidR="00E451BF" w:rsidRPr="0049095F" w:rsidRDefault="00E451BF" w:rsidP="00E451BF">
      <w:pPr>
        <w:numPr>
          <w:ilvl w:val="0"/>
          <w:numId w:val="2"/>
        </w:numPr>
        <w:ind w:right="360"/>
        <w:rPr>
          <w:rFonts w:ascii="Verdana" w:hAnsi="Verdana" w:cs="Arial"/>
          <w:sz w:val="20"/>
          <w:szCs w:val="20"/>
        </w:rPr>
      </w:pPr>
      <w:r w:rsidRPr="0049095F">
        <w:rPr>
          <w:rFonts w:ascii="Verdana" w:hAnsi="Verdana"/>
          <w:b/>
          <w:color w:val="000000"/>
          <w:sz w:val="20"/>
          <w:szCs w:val="20"/>
        </w:rPr>
        <w:t>Sunkyong Engineer’s construction</w:t>
      </w:r>
      <w:r w:rsidRPr="0049095F">
        <w:rPr>
          <w:rFonts w:ascii="Verdana" w:hAnsi="Verdana"/>
          <w:color w:val="000000"/>
          <w:sz w:val="20"/>
          <w:szCs w:val="20"/>
        </w:rPr>
        <w:t>propane storage tanks, Welding Inspection, Welder's Qualification Witnessing and Radiography and Magnetic particle Inspection, Vacuum test Inspection</w:t>
      </w:r>
      <w:r w:rsidRPr="003A265D">
        <w:rPr>
          <w:color w:val="000000"/>
          <w:sz w:val="20"/>
          <w:szCs w:val="20"/>
        </w:rPr>
        <w:t xml:space="preserve">. </w:t>
      </w:r>
    </w:p>
    <w:p w:rsidR="00E451BF" w:rsidRDefault="00E451BF" w:rsidP="00E451BF">
      <w:pPr>
        <w:ind w:right="360"/>
        <w:rPr>
          <w:rFonts w:ascii="Verdana" w:hAnsi="Verdana" w:cs="Arial"/>
          <w:sz w:val="20"/>
          <w:szCs w:val="20"/>
        </w:rPr>
      </w:pPr>
    </w:p>
    <w:p w:rsidR="00E451BF" w:rsidRPr="005D5096" w:rsidRDefault="00E451BF" w:rsidP="00E451BF">
      <w:pPr>
        <w:numPr>
          <w:ilvl w:val="0"/>
          <w:numId w:val="2"/>
        </w:numPr>
        <w:tabs>
          <w:tab w:val="clear" w:pos="720"/>
          <w:tab w:val="num" w:pos="360"/>
        </w:tabs>
        <w:ind w:left="360" w:right="360" w:firstLine="0"/>
        <w:rPr>
          <w:rFonts w:ascii="Verdana" w:hAnsi="Verdana" w:cs="Arial"/>
          <w:sz w:val="20"/>
          <w:szCs w:val="20"/>
        </w:rPr>
      </w:pPr>
      <w:r w:rsidRPr="005D5096">
        <w:rPr>
          <w:rFonts w:ascii="Verdana" w:hAnsi="Verdana"/>
          <w:b/>
          <w:color w:val="000000"/>
          <w:sz w:val="20"/>
          <w:szCs w:val="20"/>
        </w:rPr>
        <w:t>Ministry of Electricity &amp; Water</w:t>
      </w:r>
      <w:r>
        <w:rPr>
          <w:rFonts w:ascii="Verdana" w:hAnsi="Verdana"/>
          <w:color w:val="000000"/>
          <w:sz w:val="20"/>
          <w:szCs w:val="20"/>
        </w:rPr>
        <w:t xml:space="preserve"> (Doha Power Station</w:t>
      </w:r>
      <w:r w:rsidRPr="003A265D">
        <w:rPr>
          <w:color w:val="000000"/>
          <w:sz w:val="20"/>
          <w:szCs w:val="20"/>
        </w:rPr>
        <w:t>)</w:t>
      </w:r>
      <w:r w:rsidRPr="005D5096">
        <w:rPr>
          <w:rFonts w:ascii="Verdana" w:hAnsi="Verdana"/>
          <w:color w:val="000000"/>
          <w:sz w:val="20"/>
          <w:szCs w:val="20"/>
        </w:rPr>
        <w:t xml:space="preserve">Hardness test, Endow scope </w:t>
      </w:r>
    </w:p>
    <w:p w:rsidR="00E451BF" w:rsidRPr="005D5096" w:rsidRDefault="00E451BF" w:rsidP="00E451BF">
      <w:pPr>
        <w:tabs>
          <w:tab w:val="num" w:pos="360"/>
        </w:tabs>
        <w:ind w:right="360"/>
        <w:rPr>
          <w:rFonts w:ascii="Verdana" w:hAnsi="Verdana" w:cs="Arial"/>
          <w:sz w:val="20"/>
          <w:szCs w:val="20"/>
        </w:rPr>
      </w:pPr>
      <w:r>
        <w:rPr>
          <w:rFonts w:ascii="Verdana" w:hAnsi="Verdana"/>
          <w:color w:val="000000"/>
          <w:sz w:val="20"/>
          <w:szCs w:val="20"/>
        </w:rPr>
        <w:t>Inspection</w:t>
      </w:r>
      <w:r w:rsidRPr="005D5096">
        <w:rPr>
          <w:rFonts w:ascii="Verdana" w:hAnsi="Verdana"/>
          <w:color w:val="000000"/>
          <w:sz w:val="20"/>
          <w:szCs w:val="20"/>
        </w:rPr>
        <w:t>Boiler tubes</w:t>
      </w:r>
      <w:r>
        <w:rPr>
          <w:rFonts w:ascii="Verdana" w:hAnsi="Verdana"/>
          <w:color w:val="000000"/>
          <w:sz w:val="20"/>
          <w:szCs w:val="20"/>
        </w:rPr>
        <w:t>.</w:t>
      </w:r>
    </w:p>
    <w:p w:rsidR="00E451BF" w:rsidRPr="005D5096" w:rsidRDefault="00E451BF" w:rsidP="00E451BF">
      <w:pPr>
        <w:ind w:right="360"/>
        <w:rPr>
          <w:rFonts w:ascii="Verdana" w:hAnsi="Verdana" w:cs="Arial"/>
          <w:b/>
          <w:sz w:val="20"/>
          <w:szCs w:val="20"/>
        </w:rPr>
      </w:pPr>
    </w:p>
    <w:p w:rsidR="00E451BF" w:rsidRPr="0025238B" w:rsidRDefault="00E451BF" w:rsidP="00E451BF">
      <w:pPr>
        <w:numPr>
          <w:ilvl w:val="0"/>
          <w:numId w:val="2"/>
        </w:numPr>
        <w:ind w:right="360"/>
        <w:rPr>
          <w:rFonts w:ascii="Verdana" w:hAnsi="Verdana" w:cs="Arial"/>
          <w:sz w:val="20"/>
          <w:szCs w:val="20"/>
        </w:rPr>
      </w:pPr>
      <w:r w:rsidRPr="008F50E4">
        <w:rPr>
          <w:rFonts w:ascii="Verdana" w:hAnsi="Verdana"/>
          <w:b/>
          <w:color w:val="000000"/>
          <w:sz w:val="20"/>
          <w:szCs w:val="20"/>
        </w:rPr>
        <w:t>MEW/Hyundai Engg. Construction Co’s</w:t>
      </w:r>
      <w:r w:rsidRPr="008F50E4">
        <w:rPr>
          <w:rFonts w:ascii="Verdana" w:hAnsi="Verdana"/>
          <w:color w:val="000000"/>
          <w:sz w:val="20"/>
          <w:szCs w:val="20"/>
        </w:rPr>
        <w:t>Sabiya Power Station Structural work,  preparing Weld Procedures, Welder Qualification Witnessing, Inspection before and after Welding</w:t>
      </w:r>
      <w:r>
        <w:rPr>
          <w:rFonts w:ascii="Verdana" w:hAnsi="Verdana"/>
          <w:color w:val="000000"/>
          <w:sz w:val="20"/>
          <w:szCs w:val="20"/>
        </w:rPr>
        <w:t>.</w:t>
      </w:r>
    </w:p>
    <w:p w:rsidR="00E451BF" w:rsidRDefault="00E451BF" w:rsidP="00E451BF">
      <w:pPr>
        <w:ind w:right="360"/>
        <w:rPr>
          <w:rFonts w:ascii="Verdana" w:hAnsi="Verdana" w:cs="Arial"/>
          <w:sz w:val="20"/>
          <w:szCs w:val="20"/>
        </w:rPr>
      </w:pPr>
    </w:p>
    <w:p w:rsidR="00E451BF" w:rsidRPr="00954BDA" w:rsidRDefault="00E451BF" w:rsidP="00E451BF">
      <w:pPr>
        <w:numPr>
          <w:ilvl w:val="0"/>
          <w:numId w:val="2"/>
        </w:numPr>
        <w:ind w:right="360"/>
        <w:rPr>
          <w:rFonts w:ascii="Verdana" w:hAnsi="Verdana" w:cs="Arial"/>
          <w:sz w:val="20"/>
          <w:szCs w:val="20"/>
        </w:rPr>
      </w:pPr>
      <w:r w:rsidRPr="00691471">
        <w:rPr>
          <w:rFonts w:ascii="Verdana" w:hAnsi="Verdana" w:cs="Arial"/>
          <w:b/>
          <w:sz w:val="20"/>
          <w:szCs w:val="20"/>
        </w:rPr>
        <w:t>M</w:t>
      </w:r>
      <w:r w:rsidRPr="00691471">
        <w:rPr>
          <w:rFonts w:ascii="Verdana" w:hAnsi="Verdana"/>
          <w:b/>
          <w:color w:val="000000"/>
          <w:sz w:val="20"/>
          <w:szCs w:val="20"/>
        </w:rPr>
        <w:t>itsubishi Heavy Industries Ltd</w:t>
      </w:r>
      <w:r w:rsidRPr="00691471">
        <w:rPr>
          <w:rFonts w:ascii="Verdana" w:hAnsi="Verdana"/>
          <w:color w:val="000000"/>
          <w:sz w:val="20"/>
          <w:szCs w:val="20"/>
        </w:rPr>
        <w:t>. Sabiya Power Station Project, Kuwait construction of 8x 300 mw Steam Generator &amp; Turbine units complete with Auxiliaries, Welding Inspection &amp;</w:t>
      </w:r>
      <w:r w:rsidRPr="00F35FB0">
        <w:rPr>
          <w:rFonts w:ascii="Trebuchet MS" w:hAnsi="Trebuchet MS"/>
          <w:sz w:val="22"/>
          <w:szCs w:val="22"/>
        </w:rPr>
        <w:t xml:space="preserve">evaluation of </w:t>
      </w:r>
      <w:r w:rsidRPr="00F35FB0">
        <w:rPr>
          <w:rFonts w:ascii="Trebuchet MS" w:hAnsi="Trebuchet MS"/>
          <w:b/>
          <w:sz w:val="22"/>
          <w:szCs w:val="22"/>
        </w:rPr>
        <w:t>RT</w:t>
      </w:r>
      <w:r w:rsidRPr="00F35FB0">
        <w:rPr>
          <w:rFonts w:ascii="Trebuchet MS" w:hAnsi="Trebuchet MS"/>
          <w:sz w:val="22"/>
          <w:szCs w:val="22"/>
        </w:rPr>
        <w:t xml:space="preserve"> Films Radiographs</w:t>
      </w:r>
      <w:r w:rsidRPr="00691471">
        <w:rPr>
          <w:rFonts w:ascii="Verdana" w:hAnsi="Verdana"/>
          <w:color w:val="000000"/>
          <w:sz w:val="20"/>
          <w:szCs w:val="20"/>
        </w:rPr>
        <w:t>, U</w:t>
      </w:r>
      <w:r>
        <w:rPr>
          <w:rFonts w:ascii="Verdana" w:hAnsi="Verdana"/>
          <w:color w:val="000000"/>
          <w:sz w:val="20"/>
          <w:szCs w:val="20"/>
        </w:rPr>
        <w:t>T Inspection.</w:t>
      </w:r>
    </w:p>
    <w:p w:rsidR="00E451BF" w:rsidRDefault="00E451BF" w:rsidP="00E451BF">
      <w:pPr>
        <w:ind w:right="360"/>
        <w:rPr>
          <w:color w:val="000000"/>
          <w:sz w:val="20"/>
          <w:szCs w:val="20"/>
        </w:rPr>
      </w:pPr>
    </w:p>
    <w:p w:rsidR="00E451BF" w:rsidRPr="00954BDA" w:rsidRDefault="00E451BF" w:rsidP="00E451BF">
      <w:pPr>
        <w:numPr>
          <w:ilvl w:val="0"/>
          <w:numId w:val="2"/>
        </w:numPr>
        <w:ind w:right="360"/>
        <w:rPr>
          <w:rFonts w:ascii="Verdana" w:hAnsi="Verdana" w:cs="Arial"/>
          <w:sz w:val="20"/>
          <w:szCs w:val="20"/>
        </w:rPr>
      </w:pPr>
      <w:r w:rsidRPr="00954BDA">
        <w:rPr>
          <w:rFonts w:ascii="Verdana" w:hAnsi="Verdana"/>
          <w:b/>
          <w:color w:val="000000"/>
          <w:sz w:val="20"/>
          <w:szCs w:val="20"/>
        </w:rPr>
        <w:t>Aramco floating docks</w:t>
      </w:r>
      <w:r>
        <w:rPr>
          <w:rFonts w:ascii="Verdana" w:hAnsi="Verdana"/>
          <w:color w:val="000000"/>
          <w:sz w:val="20"/>
          <w:szCs w:val="20"/>
        </w:rPr>
        <w:t xml:space="preserve">Floating Dock </w:t>
      </w:r>
      <w:r w:rsidRPr="00954BDA">
        <w:rPr>
          <w:rFonts w:ascii="Verdana" w:hAnsi="Verdana"/>
          <w:color w:val="000000"/>
          <w:sz w:val="20"/>
          <w:szCs w:val="20"/>
        </w:rPr>
        <w:t xml:space="preserve">structural Mooring Support. Welding inspection and </w:t>
      </w:r>
      <w:r w:rsidRPr="00667D65">
        <w:rPr>
          <w:rFonts w:ascii="Verdana" w:hAnsi="Verdana" w:cs="Arial"/>
          <w:sz w:val="20"/>
          <w:szCs w:val="20"/>
        </w:rPr>
        <w:t xml:space="preserve">evaluation of </w:t>
      </w:r>
      <w:r w:rsidRPr="00667D65">
        <w:rPr>
          <w:rFonts w:ascii="Verdana" w:hAnsi="Verdana" w:cs="Arial"/>
          <w:b/>
          <w:sz w:val="20"/>
          <w:szCs w:val="20"/>
        </w:rPr>
        <w:t>RT</w:t>
      </w:r>
      <w:r w:rsidRPr="00667D65">
        <w:rPr>
          <w:rFonts w:ascii="Verdana" w:hAnsi="Verdana" w:cs="Arial"/>
          <w:sz w:val="20"/>
          <w:szCs w:val="20"/>
        </w:rPr>
        <w:t xml:space="preserve"> Films (Radiographs)</w:t>
      </w:r>
    </w:p>
    <w:p w:rsidR="00E451BF" w:rsidRDefault="00E451BF" w:rsidP="00E451BF">
      <w:pPr>
        <w:ind w:right="360"/>
        <w:rPr>
          <w:rFonts w:ascii="Verdana" w:hAnsi="Verdana" w:cs="Arial"/>
          <w:sz w:val="20"/>
          <w:szCs w:val="20"/>
        </w:rPr>
      </w:pPr>
    </w:p>
    <w:p w:rsidR="00E451BF" w:rsidRPr="00D34AFF" w:rsidRDefault="00E451BF" w:rsidP="00E451BF">
      <w:pPr>
        <w:numPr>
          <w:ilvl w:val="0"/>
          <w:numId w:val="2"/>
        </w:numPr>
        <w:ind w:right="360"/>
        <w:rPr>
          <w:rFonts w:ascii="Verdana" w:hAnsi="Verdana" w:cs="Arial"/>
          <w:sz w:val="20"/>
          <w:szCs w:val="20"/>
        </w:rPr>
      </w:pPr>
      <w:r w:rsidRPr="00D34AFF">
        <w:rPr>
          <w:rFonts w:ascii="Verdana" w:hAnsi="Verdana"/>
          <w:b/>
          <w:color w:val="000000"/>
          <w:sz w:val="20"/>
          <w:szCs w:val="20"/>
        </w:rPr>
        <w:t>Khasab Project (</w:t>
      </w:r>
      <w:smartTag w:uri="urn:schemas-microsoft-com:office:smarttags" w:element="country-region">
        <w:smartTag w:uri="urn:schemas-microsoft-com:office:smarttags" w:element="place">
          <w:r w:rsidRPr="00D34AFF">
            <w:rPr>
              <w:rFonts w:ascii="Verdana" w:hAnsi="Verdana"/>
              <w:b/>
              <w:color w:val="000000"/>
              <w:sz w:val="20"/>
              <w:szCs w:val="20"/>
            </w:rPr>
            <w:t>Oman</w:t>
          </w:r>
        </w:smartTag>
      </w:smartTag>
      <w:r w:rsidRPr="00D34AFF">
        <w:rPr>
          <w:rFonts w:ascii="Verdana" w:hAnsi="Verdana"/>
          <w:b/>
          <w:color w:val="000000"/>
          <w:sz w:val="20"/>
          <w:szCs w:val="20"/>
        </w:rPr>
        <w:t>Gov)</w:t>
      </w:r>
      <w:r w:rsidRPr="00D34AFF">
        <w:rPr>
          <w:rFonts w:ascii="Verdana" w:hAnsi="Verdana"/>
          <w:color w:val="000000"/>
          <w:sz w:val="20"/>
          <w:szCs w:val="20"/>
        </w:rPr>
        <w:t xml:space="preserve"> Pontoons and Bridges, Structural Welding Inspection </w:t>
      </w:r>
      <w:r w:rsidRPr="00667D65">
        <w:rPr>
          <w:rFonts w:ascii="Verdana" w:hAnsi="Verdana" w:cs="Arial"/>
          <w:sz w:val="20"/>
          <w:szCs w:val="20"/>
        </w:rPr>
        <w:t xml:space="preserve">evaluation of </w:t>
      </w:r>
      <w:r w:rsidRPr="00667D65">
        <w:rPr>
          <w:rFonts w:ascii="Verdana" w:hAnsi="Verdana" w:cs="Arial"/>
          <w:b/>
          <w:sz w:val="20"/>
          <w:szCs w:val="20"/>
        </w:rPr>
        <w:t>RT</w:t>
      </w:r>
      <w:r w:rsidRPr="00667D65">
        <w:rPr>
          <w:rFonts w:ascii="Verdana" w:hAnsi="Verdana" w:cs="Arial"/>
          <w:sz w:val="20"/>
          <w:szCs w:val="20"/>
        </w:rPr>
        <w:t xml:space="preserve"> Films (Radiographs</w:t>
      </w:r>
      <w:r>
        <w:rPr>
          <w:rFonts w:ascii="Verdana" w:hAnsi="Verdana" w:cs="Arial"/>
          <w:sz w:val="20"/>
          <w:szCs w:val="20"/>
        </w:rPr>
        <w:t>),</w:t>
      </w:r>
      <w:r w:rsidRPr="00D34AFF">
        <w:rPr>
          <w:rFonts w:ascii="Verdana" w:hAnsi="Verdana"/>
          <w:color w:val="000000"/>
          <w:sz w:val="20"/>
          <w:szCs w:val="20"/>
        </w:rPr>
        <w:t xml:space="preserve"> Pressure test Inspection  </w:t>
      </w:r>
    </w:p>
    <w:p w:rsidR="00E451BF" w:rsidRDefault="00E451BF" w:rsidP="00E451BF">
      <w:pPr>
        <w:ind w:right="360"/>
        <w:rPr>
          <w:rFonts w:ascii="Verdana" w:hAnsi="Verdana" w:cs="Arial"/>
          <w:sz w:val="20"/>
          <w:szCs w:val="20"/>
        </w:rPr>
      </w:pPr>
    </w:p>
    <w:p w:rsidR="00E451BF" w:rsidRDefault="00E451BF" w:rsidP="00E451BF">
      <w:pPr>
        <w:numPr>
          <w:ilvl w:val="0"/>
          <w:numId w:val="2"/>
        </w:numPr>
        <w:jc w:val="both"/>
        <w:rPr>
          <w:rFonts w:ascii="Verdana" w:hAnsi="Verdana" w:cs="Arial"/>
          <w:sz w:val="20"/>
          <w:szCs w:val="20"/>
        </w:rPr>
      </w:pPr>
      <w:r w:rsidRPr="009D0F55">
        <w:rPr>
          <w:rFonts w:ascii="Verdana" w:hAnsi="Verdana"/>
          <w:b/>
          <w:color w:val="000000"/>
          <w:sz w:val="20"/>
          <w:szCs w:val="20"/>
        </w:rPr>
        <w:t>Dubai- Drydocks-World</w:t>
      </w:r>
      <w:r w:rsidRPr="009D0F55">
        <w:rPr>
          <w:rFonts w:ascii="Verdana" w:hAnsi="Verdana"/>
          <w:color w:val="000000"/>
          <w:sz w:val="20"/>
          <w:szCs w:val="20"/>
        </w:rPr>
        <w:t xml:space="preserve">FPSO </w:t>
      </w:r>
      <w:r>
        <w:rPr>
          <w:rFonts w:ascii="Verdana" w:hAnsi="Verdana"/>
          <w:color w:val="000000"/>
          <w:sz w:val="20"/>
          <w:szCs w:val="20"/>
        </w:rPr>
        <w:t xml:space="preserve">Conversion, </w:t>
      </w:r>
      <w:r w:rsidRPr="00667D65">
        <w:rPr>
          <w:rFonts w:ascii="Verdana" w:hAnsi="Verdana" w:cs="Arial"/>
          <w:sz w:val="20"/>
          <w:szCs w:val="20"/>
        </w:rPr>
        <w:t>Welding inspection on pipelines &amp; Structures by dimensional verification, spool fabrication inspection, fit-up inspection and evaluation of NDT results.</w:t>
      </w:r>
    </w:p>
    <w:p w:rsidR="00E451BF" w:rsidRDefault="00E451BF" w:rsidP="00E451BF">
      <w:pPr>
        <w:jc w:val="both"/>
        <w:rPr>
          <w:rFonts w:ascii="Verdana" w:hAnsi="Verdana" w:cs="Arial"/>
          <w:sz w:val="20"/>
          <w:szCs w:val="20"/>
        </w:rPr>
      </w:pPr>
    </w:p>
    <w:p w:rsidR="00E451BF" w:rsidRDefault="00E451BF" w:rsidP="00E451BF">
      <w:pPr>
        <w:numPr>
          <w:ilvl w:val="0"/>
          <w:numId w:val="2"/>
        </w:numPr>
        <w:jc w:val="both"/>
        <w:rPr>
          <w:rFonts w:ascii="Verdana" w:hAnsi="Verdana" w:cs="Arial"/>
          <w:sz w:val="20"/>
          <w:szCs w:val="20"/>
        </w:rPr>
      </w:pPr>
      <w:r w:rsidRPr="009D0F55">
        <w:rPr>
          <w:b/>
          <w:color w:val="000000"/>
          <w:sz w:val="20"/>
          <w:szCs w:val="20"/>
        </w:rPr>
        <w:lastRenderedPageBreak/>
        <w:t>Q</w:t>
      </w:r>
      <w:r w:rsidRPr="009D0F55">
        <w:rPr>
          <w:rFonts w:ascii="Verdana" w:hAnsi="Verdana" w:cs="Arial"/>
          <w:b/>
          <w:sz w:val="20"/>
          <w:szCs w:val="20"/>
        </w:rPr>
        <w:t xml:space="preserve">GM </w:t>
      </w:r>
      <w:r w:rsidRPr="00667D65">
        <w:rPr>
          <w:rFonts w:ascii="Verdana" w:hAnsi="Verdana" w:cs="Arial"/>
          <w:b/>
          <w:sz w:val="20"/>
          <w:szCs w:val="20"/>
        </w:rPr>
        <w:t>Group</w:t>
      </w:r>
      <w:r w:rsidRPr="00667D65">
        <w:rPr>
          <w:rFonts w:ascii="Verdana" w:hAnsi="Verdana" w:cs="Arial"/>
          <w:sz w:val="20"/>
          <w:szCs w:val="20"/>
        </w:rPr>
        <w:t>, HamriyaFze. Project: Drilling Platform “</w:t>
      </w:r>
      <w:smartTag w:uri="urn:schemas-microsoft-com:office:smarttags" w:element="City">
        <w:smartTag w:uri="urn:schemas-microsoft-com:office:smarttags" w:element="place">
          <w:r w:rsidRPr="00667D65">
            <w:rPr>
              <w:rFonts w:ascii="Verdana" w:hAnsi="Verdana" w:cs="Arial"/>
              <w:sz w:val="20"/>
              <w:szCs w:val="20"/>
            </w:rPr>
            <w:t>Thule</w:t>
          </w:r>
        </w:smartTag>
      </w:smartTag>
      <w:r w:rsidRPr="00667D65">
        <w:rPr>
          <w:rFonts w:ascii="Verdana" w:hAnsi="Verdana" w:cs="Arial"/>
          <w:sz w:val="20"/>
          <w:szCs w:val="20"/>
        </w:rPr>
        <w:t xml:space="preserve"> Power”. Welding inspection on  Structures by dimensional verification, spool fabrication inspection, fit-up inspection and evaluation of NDT results.</w:t>
      </w:r>
    </w:p>
    <w:p w:rsidR="00E451BF" w:rsidRDefault="00E451BF" w:rsidP="00E451BF">
      <w:pPr>
        <w:jc w:val="both"/>
        <w:rPr>
          <w:rFonts w:ascii="Verdana" w:hAnsi="Verdana" w:cs="Arial"/>
          <w:sz w:val="20"/>
          <w:szCs w:val="20"/>
        </w:rPr>
      </w:pPr>
    </w:p>
    <w:p w:rsidR="00E451BF" w:rsidRDefault="00E451BF" w:rsidP="00E451BF">
      <w:pPr>
        <w:numPr>
          <w:ilvl w:val="0"/>
          <w:numId w:val="2"/>
        </w:numPr>
        <w:jc w:val="both"/>
        <w:rPr>
          <w:rFonts w:ascii="Verdana" w:hAnsi="Verdana" w:cs="Arial"/>
          <w:sz w:val="20"/>
          <w:szCs w:val="20"/>
        </w:rPr>
      </w:pPr>
      <w:smartTag w:uri="urn:schemas-microsoft-com:office:smarttags" w:element="place">
        <w:smartTag w:uri="urn:schemas-microsoft-com:office:smarttags" w:element="City">
          <w:r w:rsidRPr="00053B5F">
            <w:rPr>
              <w:rFonts w:ascii="Verdana" w:hAnsi="Verdana"/>
              <w:b/>
              <w:color w:val="000000"/>
              <w:sz w:val="20"/>
              <w:szCs w:val="20"/>
            </w:rPr>
            <w:t>Dubai</w:t>
          </w:r>
        </w:smartTag>
      </w:smartTag>
      <w:r w:rsidRPr="00053B5F">
        <w:rPr>
          <w:rFonts w:ascii="Verdana" w:hAnsi="Verdana"/>
          <w:b/>
          <w:color w:val="000000"/>
          <w:sz w:val="20"/>
          <w:szCs w:val="20"/>
        </w:rPr>
        <w:t xml:space="preserve"> metro (Factory)</w:t>
      </w:r>
      <w:r w:rsidRPr="009D0F55">
        <w:rPr>
          <w:rFonts w:ascii="Verdana" w:hAnsi="Verdana"/>
          <w:color w:val="000000"/>
          <w:sz w:val="20"/>
          <w:szCs w:val="20"/>
        </w:rPr>
        <w:t>Steel Structural</w:t>
      </w:r>
      <w:r w:rsidRPr="00667D65">
        <w:rPr>
          <w:rFonts w:ascii="Verdana" w:hAnsi="Verdana" w:cs="Arial"/>
          <w:sz w:val="20"/>
          <w:szCs w:val="20"/>
        </w:rPr>
        <w:t>fabrication inspection,Welding inspection on  Structures by dimensional verification, fit-up inspection and evaluation of NDT results.</w:t>
      </w:r>
    </w:p>
    <w:p w:rsidR="00E451BF" w:rsidRDefault="00E451BF" w:rsidP="00E451BF">
      <w:pPr>
        <w:jc w:val="both"/>
        <w:rPr>
          <w:rFonts w:ascii="Verdana" w:hAnsi="Verdana" w:cs="Arial"/>
          <w:sz w:val="20"/>
          <w:szCs w:val="20"/>
        </w:rPr>
      </w:pPr>
    </w:p>
    <w:p w:rsidR="00E451BF" w:rsidRDefault="00E451BF" w:rsidP="00E451BF">
      <w:pPr>
        <w:numPr>
          <w:ilvl w:val="0"/>
          <w:numId w:val="2"/>
        </w:numPr>
        <w:jc w:val="both"/>
        <w:rPr>
          <w:rFonts w:ascii="Verdana" w:hAnsi="Verdana" w:cs="Arial"/>
          <w:sz w:val="20"/>
          <w:szCs w:val="20"/>
        </w:rPr>
      </w:pPr>
      <w:r w:rsidRPr="00053B5F">
        <w:rPr>
          <w:rFonts w:ascii="Verdana" w:hAnsi="Verdana"/>
          <w:b/>
          <w:color w:val="000000"/>
          <w:sz w:val="20"/>
          <w:szCs w:val="20"/>
        </w:rPr>
        <w:t>Fast Ferry floating Jetty Oman Ministry of transport Communication</w:t>
      </w:r>
      <w:r>
        <w:rPr>
          <w:rFonts w:ascii="Verdana" w:hAnsi="Verdana"/>
          <w:b/>
          <w:color w:val="000000"/>
          <w:sz w:val="20"/>
          <w:szCs w:val="20"/>
        </w:rPr>
        <w:t xml:space="preserve">, </w:t>
      </w:r>
      <w:r w:rsidRPr="00053B5F">
        <w:rPr>
          <w:rFonts w:ascii="Verdana" w:hAnsi="Verdana"/>
          <w:color w:val="000000"/>
          <w:sz w:val="20"/>
          <w:szCs w:val="20"/>
        </w:rPr>
        <w:t xml:space="preserve">Pontoon , Ramp, Link Span Bridge, </w:t>
      </w:r>
      <w:r>
        <w:rPr>
          <w:rFonts w:ascii="Verdana" w:hAnsi="Verdana"/>
          <w:color w:val="000000"/>
          <w:sz w:val="20"/>
          <w:szCs w:val="20"/>
        </w:rPr>
        <w:t xml:space="preserve">Elevated </w:t>
      </w:r>
      <w:r w:rsidRPr="00053B5F">
        <w:rPr>
          <w:rFonts w:ascii="Verdana" w:hAnsi="Verdana"/>
          <w:color w:val="000000"/>
          <w:sz w:val="20"/>
          <w:szCs w:val="20"/>
        </w:rPr>
        <w:t>Platform</w:t>
      </w:r>
      <w:r>
        <w:rPr>
          <w:rFonts w:ascii="Verdana" w:hAnsi="Verdana"/>
          <w:color w:val="000000"/>
          <w:sz w:val="20"/>
          <w:szCs w:val="20"/>
        </w:rPr>
        <w:t xml:space="preserve">, </w:t>
      </w:r>
      <w:r w:rsidRPr="009D0F55">
        <w:rPr>
          <w:rFonts w:ascii="Verdana" w:hAnsi="Verdana"/>
          <w:color w:val="000000"/>
          <w:sz w:val="20"/>
          <w:szCs w:val="20"/>
        </w:rPr>
        <w:t>Steel Structural</w:t>
      </w:r>
      <w:r w:rsidRPr="00667D65">
        <w:rPr>
          <w:rFonts w:ascii="Verdana" w:hAnsi="Verdana" w:cs="Arial"/>
          <w:sz w:val="20"/>
          <w:szCs w:val="20"/>
        </w:rPr>
        <w:t>fabrication inspection,Welding inspection on  Structures by dimensional verification, fit-up inspection and evaluation of NDT results</w:t>
      </w:r>
      <w:r>
        <w:rPr>
          <w:rFonts w:ascii="Verdana" w:hAnsi="Verdana" w:cs="Arial"/>
          <w:sz w:val="20"/>
          <w:szCs w:val="20"/>
        </w:rPr>
        <w:t xml:space="preserve"> and Pressure Test Witness</w:t>
      </w:r>
      <w:r w:rsidRPr="00667D65">
        <w:rPr>
          <w:rFonts w:ascii="Verdana" w:hAnsi="Verdana" w:cs="Arial"/>
          <w:sz w:val="20"/>
          <w:szCs w:val="20"/>
        </w:rPr>
        <w:t>.</w:t>
      </w:r>
    </w:p>
    <w:p w:rsidR="00E451BF" w:rsidRPr="00667D65" w:rsidRDefault="00E451BF" w:rsidP="00E451BF">
      <w:pPr>
        <w:rPr>
          <w:rFonts w:ascii="Verdana" w:hAnsi="Verdana" w:cs="Arial"/>
          <w:sz w:val="20"/>
          <w:szCs w:val="20"/>
        </w:rPr>
      </w:pPr>
    </w:p>
    <w:p w:rsidR="00E451BF" w:rsidRPr="00667D65" w:rsidRDefault="00E451BF" w:rsidP="00E451BF">
      <w:pPr>
        <w:ind w:right="360"/>
        <w:jc w:val="both"/>
        <w:rPr>
          <w:rFonts w:ascii="Verdana" w:hAnsi="Verdana" w:cs="Arial"/>
          <w:sz w:val="20"/>
          <w:szCs w:val="20"/>
        </w:rPr>
      </w:pPr>
    </w:p>
    <w:p w:rsidR="00E451BF" w:rsidRPr="00667D65" w:rsidRDefault="00E451BF" w:rsidP="00E451BF">
      <w:pPr>
        <w:ind w:left="-900" w:right="360" w:firstLine="1260"/>
        <w:jc w:val="both"/>
        <w:rPr>
          <w:rFonts w:ascii="Verdana" w:hAnsi="Verdana" w:cs="Arial"/>
          <w:sz w:val="20"/>
          <w:szCs w:val="20"/>
        </w:rPr>
      </w:pPr>
      <w:r w:rsidRPr="00667D65">
        <w:rPr>
          <w:rFonts w:ascii="Verdana" w:hAnsi="Verdana" w:cs="Arial"/>
          <w:sz w:val="20"/>
          <w:szCs w:val="20"/>
          <w:highlight w:val="yellow"/>
        </w:rPr>
        <w:t>ACCADAMICQUALIFICATIONS:</w:t>
      </w:r>
    </w:p>
    <w:p w:rsidR="00E451BF" w:rsidRDefault="00E451BF" w:rsidP="00E451BF">
      <w:pPr>
        <w:ind w:left="2160" w:right="360" w:hanging="1440"/>
        <w:jc w:val="both"/>
        <w:rPr>
          <w:rFonts w:ascii="Verdana" w:hAnsi="Verdana" w:cs="Arial"/>
          <w:sz w:val="20"/>
          <w:szCs w:val="20"/>
        </w:rPr>
      </w:pPr>
    </w:p>
    <w:p w:rsidR="00E451BF" w:rsidRPr="00667D65" w:rsidRDefault="00E451BF" w:rsidP="00E451BF">
      <w:pPr>
        <w:ind w:left="2160" w:right="360" w:hanging="1440"/>
        <w:jc w:val="both"/>
        <w:rPr>
          <w:rFonts w:ascii="Verdana" w:hAnsi="Verdana" w:cs="Arial"/>
          <w:sz w:val="20"/>
          <w:szCs w:val="20"/>
        </w:rPr>
      </w:pPr>
      <w:r w:rsidRPr="00667D65">
        <w:rPr>
          <w:rFonts w:ascii="Verdana" w:hAnsi="Verdana" w:cs="Arial"/>
          <w:sz w:val="20"/>
          <w:szCs w:val="20"/>
        </w:rPr>
        <w:t xml:space="preserve">1. </w:t>
      </w:r>
      <w:r>
        <w:rPr>
          <w:rFonts w:ascii="Verdana" w:hAnsi="Verdana" w:cs="Arial"/>
          <w:sz w:val="20"/>
          <w:szCs w:val="20"/>
        </w:rPr>
        <w:t>B.Sc.</w:t>
      </w:r>
    </w:p>
    <w:p w:rsidR="00E451BF" w:rsidRDefault="00E451BF" w:rsidP="00E451BF">
      <w:pPr>
        <w:ind w:left="720" w:right="360" w:hanging="360"/>
        <w:jc w:val="both"/>
        <w:rPr>
          <w:rFonts w:ascii="Verdana" w:hAnsi="Verdana" w:cs="Arial"/>
          <w:sz w:val="20"/>
          <w:szCs w:val="20"/>
        </w:rPr>
      </w:pPr>
    </w:p>
    <w:p w:rsidR="00E451BF" w:rsidRPr="00667D65" w:rsidRDefault="00E451BF" w:rsidP="00E451BF">
      <w:pPr>
        <w:ind w:left="2160" w:right="360" w:hanging="1800"/>
        <w:jc w:val="both"/>
        <w:rPr>
          <w:rFonts w:ascii="Verdana" w:hAnsi="Verdana" w:cs="Arial"/>
          <w:sz w:val="20"/>
          <w:szCs w:val="20"/>
        </w:rPr>
      </w:pPr>
      <w:r>
        <w:rPr>
          <w:rFonts w:ascii="Verdana" w:hAnsi="Verdana" w:cs="Arial"/>
          <w:sz w:val="20"/>
          <w:szCs w:val="20"/>
          <w:highlight w:val="yellow"/>
        </w:rPr>
        <w:t xml:space="preserve">TECHNICAL </w:t>
      </w:r>
      <w:r w:rsidRPr="00667D65">
        <w:rPr>
          <w:rFonts w:ascii="Verdana" w:hAnsi="Verdana" w:cs="Arial"/>
          <w:sz w:val="20"/>
          <w:szCs w:val="20"/>
          <w:highlight w:val="yellow"/>
        </w:rPr>
        <w:t>QUALIFICATIONS:</w:t>
      </w:r>
    </w:p>
    <w:p w:rsidR="00E451BF" w:rsidRPr="00667D65" w:rsidRDefault="00E451BF" w:rsidP="00E451BF">
      <w:pPr>
        <w:ind w:left="2160" w:right="360" w:hanging="1440"/>
        <w:jc w:val="both"/>
        <w:rPr>
          <w:rFonts w:ascii="Verdana" w:hAnsi="Verdana" w:cs="Arial"/>
          <w:sz w:val="20"/>
          <w:szCs w:val="20"/>
        </w:rPr>
      </w:pPr>
      <w:r w:rsidRPr="00667D65">
        <w:rPr>
          <w:rFonts w:ascii="Verdana" w:hAnsi="Verdana" w:cs="Arial"/>
          <w:sz w:val="20"/>
          <w:szCs w:val="20"/>
        </w:rPr>
        <w:t xml:space="preserve">1. </w:t>
      </w:r>
      <w:r>
        <w:rPr>
          <w:rFonts w:ascii="Verdana" w:hAnsi="Verdana" w:cs="Arial"/>
          <w:sz w:val="20"/>
          <w:szCs w:val="20"/>
        </w:rPr>
        <w:t>AWS Inspector fro</w:t>
      </w:r>
      <w:r w:rsidRPr="00667D65">
        <w:rPr>
          <w:rFonts w:ascii="Verdana" w:hAnsi="Verdana" w:cs="Arial"/>
          <w:sz w:val="20"/>
          <w:szCs w:val="20"/>
        </w:rPr>
        <w:t>m American Welding Society.</w:t>
      </w:r>
    </w:p>
    <w:p w:rsidR="00E451BF" w:rsidRDefault="00E451BF" w:rsidP="00E451BF">
      <w:pPr>
        <w:ind w:left="2160" w:right="360" w:hanging="1440"/>
        <w:jc w:val="both"/>
        <w:rPr>
          <w:rFonts w:ascii="Verdana" w:hAnsi="Verdana" w:cs="Arial"/>
          <w:sz w:val="20"/>
          <w:szCs w:val="20"/>
        </w:rPr>
      </w:pPr>
      <w:r>
        <w:rPr>
          <w:rFonts w:ascii="Verdana" w:hAnsi="Verdana" w:cs="Arial"/>
          <w:sz w:val="20"/>
          <w:szCs w:val="20"/>
        </w:rPr>
        <w:t>2.</w:t>
      </w:r>
      <w:r w:rsidRPr="00603428">
        <w:rPr>
          <w:rFonts w:ascii="Verdana" w:hAnsi="Verdana"/>
          <w:color w:val="000000"/>
          <w:sz w:val="20"/>
          <w:szCs w:val="20"/>
        </w:rPr>
        <w:t>Quality Awareness</w:t>
      </w:r>
    </w:p>
    <w:p w:rsidR="00E451BF" w:rsidRDefault="00E451BF" w:rsidP="00E451BF">
      <w:pPr>
        <w:ind w:left="2160" w:right="360" w:hanging="1440"/>
        <w:jc w:val="both"/>
        <w:rPr>
          <w:rFonts w:ascii="Verdana" w:hAnsi="Verdana" w:cs="Arial"/>
          <w:sz w:val="20"/>
          <w:szCs w:val="20"/>
        </w:rPr>
      </w:pPr>
      <w:r w:rsidRPr="00667D65">
        <w:rPr>
          <w:rFonts w:ascii="Verdana" w:hAnsi="Verdana" w:cs="Arial"/>
          <w:sz w:val="20"/>
          <w:szCs w:val="20"/>
        </w:rPr>
        <w:t xml:space="preserve">3. Authorized </w:t>
      </w:r>
      <w:r w:rsidRPr="00667D65">
        <w:rPr>
          <w:rFonts w:ascii="Verdana" w:hAnsi="Verdana" w:cs="Arial"/>
          <w:b/>
          <w:sz w:val="20"/>
          <w:szCs w:val="20"/>
        </w:rPr>
        <w:t>ISO 9000:200</w:t>
      </w:r>
      <w:r>
        <w:rPr>
          <w:rFonts w:ascii="Verdana" w:hAnsi="Verdana" w:cs="Arial"/>
          <w:b/>
          <w:sz w:val="20"/>
          <w:szCs w:val="20"/>
        </w:rPr>
        <w:t>0</w:t>
      </w:r>
      <w:r w:rsidRPr="00667D65">
        <w:rPr>
          <w:rFonts w:ascii="Verdana" w:hAnsi="Verdana" w:cs="Arial"/>
          <w:sz w:val="20"/>
          <w:szCs w:val="20"/>
        </w:rPr>
        <w:t xml:space="preserve"> Internal Auditor</w:t>
      </w:r>
    </w:p>
    <w:p w:rsidR="00E451BF" w:rsidRDefault="00E451BF" w:rsidP="00E451BF">
      <w:pPr>
        <w:ind w:left="2160" w:right="360" w:hanging="1440"/>
        <w:rPr>
          <w:rFonts w:ascii="Verdana" w:hAnsi="Verdana" w:cs="Arial"/>
          <w:sz w:val="20"/>
          <w:szCs w:val="20"/>
        </w:rPr>
      </w:pPr>
      <w:r w:rsidRPr="00667D65">
        <w:rPr>
          <w:rFonts w:ascii="Verdana" w:hAnsi="Verdana" w:cs="Arial"/>
          <w:sz w:val="20"/>
          <w:szCs w:val="20"/>
        </w:rPr>
        <w:t xml:space="preserve">4. </w:t>
      </w:r>
      <w:r w:rsidRPr="00667D65">
        <w:rPr>
          <w:rFonts w:ascii="Verdana" w:hAnsi="Verdana" w:cs="Arial"/>
          <w:b/>
          <w:bCs/>
          <w:sz w:val="20"/>
          <w:szCs w:val="20"/>
        </w:rPr>
        <w:t>ASNT LEVEL II in UT,PT, MT,</w:t>
      </w:r>
      <w:r w:rsidRPr="00667D65">
        <w:rPr>
          <w:rFonts w:ascii="Verdana" w:hAnsi="Verdana" w:cs="Arial"/>
          <w:sz w:val="20"/>
          <w:szCs w:val="20"/>
        </w:rPr>
        <w:t xml:space="preserve"> (Interpretation) </w:t>
      </w:r>
      <w:r>
        <w:rPr>
          <w:rFonts w:ascii="Verdana" w:hAnsi="Verdana" w:cs="Arial"/>
          <w:sz w:val="20"/>
          <w:szCs w:val="20"/>
        </w:rPr>
        <w:t>–</w:t>
      </w:r>
      <w:r w:rsidRPr="00667D65">
        <w:rPr>
          <w:rFonts w:ascii="Verdana" w:hAnsi="Verdana" w:cs="Arial"/>
          <w:sz w:val="20"/>
          <w:szCs w:val="20"/>
        </w:rPr>
        <w:t xml:space="preserve"> In</w:t>
      </w:r>
      <w:r>
        <w:rPr>
          <w:rFonts w:ascii="Verdana" w:hAnsi="Verdana" w:cs="Arial"/>
          <w:sz w:val="20"/>
          <w:szCs w:val="20"/>
        </w:rPr>
        <w:t>dustrial Quality Concepts inChennai</w:t>
      </w:r>
      <w:r w:rsidRPr="00667D65">
        <w:rPr>
          <w:rFonts w:ascii="Verdana" w:hAnsi="Verdana" w:cs="Arial"/>
          <w:sz w:val="20"/>
          <w:szCs w:val="20"/>
        </w:rPr>
        <w:t>.</w:t>
      </w:r>
    </w:p>
    <w:p w:rsidR="00E451BF" w:rsidRDefault="00E451BF" w:rsidP="00E451BF">
      <w:pPr>
        <w:ind w:left="2160" w:right="360" w:hanging="1440"/>
        <w:rPr>
          <w:rFonts w:ascii="Verdana" w:hAnsi="Verdana" w:cs="Arial"/>
          <w:sz w:val="20"/>
          <w:szCs w:val="20"/>
        </w:rPr>
      </w:pPr>
      <w:r>
        <w:rPr>
          <w:rFonts w:ascii="Verdana" w:hAnsi="Verdana" w:cs="Arial"/>
          <w:sz w:val="20"/>
          <w:szCs w:val="20"/>
        </w:rPr>
        <w:t xml:space="preserve">5. </w:t>
      </w:r>
      <w:r w:rsidRPr="00667D65">
        <w:rPr>
          <w:rFonts w:ascii="Verdana" w:hAnsi="Verdana" w:cs="Arial"/>
          <w:b/>
          <w:bCs/>
          <w:sz w:val="20"/>
          <w:szCs w:val="20"/>
        </w:rPr>
        <w:t xml:space="preserve">ASNT LEVEL II in </w:t>
      </w:r>
      <w:r>
        <w:rPr>
          <w:rFonts w:ascii="Verdana" w:hAnsi="Verdana" w:cs="Arial"/>
          <w:b/>
          <w:bCs/>
          <w:sz w:val="20"/>
          <w:szCs w:val="20"/>
        </w:rPr>
        <w:t>R</w:t>
      </w:r>
      <w:r w:rsidRPr="00667D65">
        <w:rPr>
          <w:rFonts w:ascii="Verdana" w:hAnsi="Verdana" w:cs="Arial"/>
          <w:b/>
          <w:bCs/>
          <w:sz w:val="20"/>
          <w:szCs w:val="20"/>
        </w:rPr>
        <w:t>T,</w:t>
      </w:r>
      <w:r w:rsidRPr="00667D65">
        <w:rPr>
          <w:rFonts w:ascii="Verdana" w:hAnsi="Verdana" w:cs="Arial"/>
          <w:sz w:val="20"/>
          <w:szCs w:val="20"/>
        </w:rPr>
        <w:t xml:space="preserve"> (Interpretation) </w:t>
      </w:r>
      <w:r>
        <w:rPr>
          <w:rFonts w:ascii="Verdana" w:hAnsi="Verdana" w:cs="Arial"/>
          <w:sz w:val="20"/>
          <w:szCs w:val="20"/>
        </w:rPr>
        <w:t>–</w:t>
      </w:r>
      <w:r w:rsidRPr="00667D65">
        <w:rPr>
          <w:rFonts w:ascii="Verdana" w:hAnsi="Verdana" w:cs="Arial"/>
          <w:sz w:val="20"/>
          <w:szCs w:val="20"/>
        </w:rPr>
        <w:t xml:space="preserve"> In</w:t>
      </w:r>
      <w:r>
        <w:rPr>
          <w:rFonts w:ascii="Verdana" w:hAnsi="Verdana" w:cs="Arial"/>
          <w:sz w:val="20"/>
          <w:szCs w:val="20"/>
        </w:rPr>
        <w:t>spection Systems inChennai.</w:t>
      </w:r>
    </w:p>
    <w:p w:rsidR="00E451BF" w:rsidRDefault="00E451BF" w:rsidP="00E451BF">
      <w:pPr>
        <w:ind w:left="2160" w:right="360" w:hanging="1440"/>
        <w:rPr>
          <w:rFonts w:ascii="Verdana" w:hAnsi="Verdana" w:cs="Arial"/>
          <w:sz w:val="20"/>
          <w:szCs w:val="20"/>
        </w:rPr>
      </w:pPr>
      <w:r>
        <w:rPr>
          <w:rFonts w:ascii="Verdana" w:hAnsi="Verdana" w:cs="Arial"/>
          <w:sz w:val="20"/>
          <w:szCs w:val="20"/>
        </w:rPr>
        <w:t xml:space="preserve">6. </w:t>
      </w:r>
      <w:r w:rsidRPr="00667D65">
        <w:rPr>
          <w:rFonts w:ascii="Verdana" w:hAnsi="Verdana" w:cs="Arial"/>
          <w:b/>
          <w:bCs/>
          <w:sz w:val="20"/>
          <w:szCs w:val="20"/>
        </w:rPr>
        <w:t xml:space="preserve">ASNT LEVEL II in </w:t>
      </w:r>
      <w:r>
        <w:rPr>
          <w:rFonts w:ascii="Verdana" w:hAnsi="Verdana" w:cs="Arial"/>
          <w:b/>
          <w:bCs/>
          <w:sz w:val="20"/>
          <w:szCs w:val="20"/>
        </w:rPr>
        <w:t>RT,</w:t>
      </w:r>
      <w:r w:rsidRPr="00667D65">
        <w:rPr>
          <w:rFonts w:ascii="Verdana" w:hAnsi="Verdana" w:cs="Arial"/>
          <w:b/>
          <w:bCs/>
          <w:sz w:val="20"/>
          <w:szCs w:val="20"/>
        </w:rPr>
        <w:t>UT,PT, MT,</w:t>
      </w:r>
      <w:r>
        <w:rPr>
          <w:rFonts w:ascii="Verdana" w:hAnsi="Verdana" w:cs="Arial"/>
          <w:sz w:val="20"/>
          <w:szCs w:val="20"/>
        </w:rPr>
        <w:t xml:space="preserve">–Kuwait Shipbuilding &amp;Repairyard Co. </w:t>
      </w:r>
      <w:smartTag w:uri="urn:schemas-microsoft-com:office:smarttags" w:element="place">
        <w:smartTag w:uri="urn:schemas-microsoft-com:office:smarttags" w:element="country-region">
          <w:r>
            <w:rPr>
              <w:rFonts w:ascii="Verdana" w:hAnsi="Verdana" w:cs="Arial"/>
              <w:sz w:val="20"/>
              <w:szCs w:val="20"/>
            </w:rPr>
            <w:t>Kuwait</w:t>
          </w:r>
        </w:smartTag>
      </w:smartTag>
      <w:r>
        <w:rPr>
          <w:rFonts w:ascii="Verdana" w:hAnsi="Verdana" w:cs="Arial"/>
          <w:sz w:val="20"/>
          <w:szCs w:val="20"/>
        </w:rPr>
        <w:t>.</w:t>
      </w:r>
    </w:p>
    <w:p w:rsidR="00E451BF" w:rsidRDefault="00E451BF" w:rsidP="00E451BF">
      <w:pPr>
        <w:ind w:left="2160" w:right="360" w:hanging="1440"/>
        <w:rPr>
          <w:rFonts w:ascii="Verdana" w:hAnsi="Verdana" w:cs="Arial"/>
          <w:sz w:val="20"/>
          <w:szCs w:val="20"/>
        </w:rPr>
      </w:pPr>
      <w:r>
        <w:rPr>
          <w:rFonts w:ascii="Verdana" w:hAnsi="Verdana" w:cs="Arial"/>
          <w:sz w:val="20"/>
          <w:szCs w:val="20"/>
        </w:rPr>
        <w:t xml:space="preserve">7. </w:t>
      </w:r>
      <w:r w:rsidRPr="00667D65">
        <w:rPr>
          <w:rFonts w:ascii="Verdana" w:hAnsi="Verdana" w:cs="Arial"/>
          <w:b/>
          <w:bCs/>
          <w:sz w:val="20"/>
          <w:szCs w:val="20"/>
        </w:rPr>
        <w:t>ASNT LEVEL II in UT,PT, MT,</w:t>
      </w:r>
      <w:r>
        <w:rPr>
          <w:rFonts w:ascii="Verdana" w:hAnsi="Verdana" w:cs="Arial"/>
          <w:sz w:val="20"/>
          <w:szCs w:val="20"/>
        </w:rPr>
        <w:t xml:space="preserve">–United Arab Shipping Co. </w:t>
      </w:r>
      <w:smartTag w:uri="urn:schemas-microsoft-com:office:smarttags" w:element="place">
        <w:smartTag w:uri="urn:schemas-microsoft-com:office:smarttags" w:element="City">
          <w:r>
            <w:rPr>
              <w:rFonts w:ascii="Verdana" w:hAnsi="Verdana" w:cs="Arial"/>
              <w:sz w:val="20"/>
              <w:szCs w:val="20"/>
            </w:rPr>
            <w:t>Dubai</w:t>
          </w:r>
        </w:smartTag>
      </w:smartTag>
      <w:r>
        <w:rPr>
          <w:rFonts w:ascii="Verdana" w:hAnsi="Verdana" w:cs="Arial"/>
          <w:sz w:val="20"/>
          <w:szCs w:val="20"/>
        </w:rPr>
        <w:t>.</w:t>
      </w:r>
    </w:p>
    <w:p w:rsidR="00E451BF" w:rsidRDefault="00E451BF" w:rsidP="00E451BF">
      <w:pPr>
        <w:ind w:left="2160" w:right="360" w:hanging="1440"/>
        <w:rPr>
          <w:rFonts w:ascii="Verdana" w:hAnsi="Verdana"/>
          <w:color w:val="000000"/>
          <w:sz w:val="20"/>
          <w:szCs w:val="20"/>
        </w:rPr>
      </w:pPr>
      <w:r>
        <w:rPr>
          <w:rFonts w:ascii="Verdana" w:hAnsi="Verdana" w:cs="Arial"/>
          <w:sz w:val="20"/>
          <w:szCs w:val="20"/>
        </w:rPr>
        <w:t xml:space="preserve">8. </w:t>
      </w:r>
      <w:r w:rsidRPr="00603428">
        <w:rPr>
          <w:rFonts w:ascii="Verdana" w:hAnsi="Verdana"/>
          <w:b/>
          <w:color w:val="000000"/>
          <w:sz w:val="20"/>
          <w:szCs w:val="20"/>
        </w:rPr>
        <w:t>Radiation safety Training course</w:t>
      </w:r>
      <w:r w:rsidRPr="00667D65">
        <w:rPr>
          <w:rFonts w:ascii="Verdana" w:hAnsi="Verdana" w:cs="Arial"/>
          <w:b/>
          <w:bCs/>
          <w:sz w:val="20"/>
          <w:szCs w:val="20"/>
        </w:rPr>
        <w:t>,</w:t>
      </w:r>
      <w:r>
        <w:rPr>
          <w:rFonts w:ascii="Verdana" w:hAnsi="Verdana" w:cs="Arial"/>
          <w:sz w:val="20"/>
          <w:szCs w:val="20"/>
        </w:rPr>
        <w:t>–</w:t>
      </w:r>
      <w:r w:rsidRPr="00603428">
        <w:rPr>
          <w:rFonts w:ascii="Verdana" w:hAnsi="Verdana"/>
          <w:color w:val="000000"/>
          <w:sz w:val="20"/>
          <w:szCs w:val="20"/>
        </w:rPr>
        <w:t xml:space="preserve">Radiation Protection Department, Ministry of </w:t>
      </w:r>
    </w:p>
    <w:p w:rsidR="00E451BF" w:rsidRDefault="00E451BF" w:rsidP="00E451BF">
      <w:pPr>
        <w:ind w:left="2160" w:right="360" w:hanging="1440"/>
        <w:rPr>
          <w:rFonts w:ascii="Verdana" w:hAnsi="Verdana" w:cs="Arial"/>
          <w:sz w:val="20"/>
          <w:szCs w:val="20"/>
        </w:rPr>
      </w:pPr>
      <w:r w:rsidRPr="00603428">
        <w:rPr>
          <w:rFonts w:ascii="Verdana" w:hAnsi="Verdana"/>
          <w:color w:val="000000"/>
          <w:sz w:val="20"/>
          <w:szCs w:val="20"/>
        </w:rPr>
        <w:t>Health, Govt. of  Kuwait</w:t>
      </w:r>
    </w:p>
    <w:p w:rsidR="00E451BF" w:rsidRDefault="00E451BF" w:rsidP="00E451BF">
      <w:pPr>
        <w:ind w:left="2160" w:right="360" w:hanging="1440"/>
        <w:rPr>
          <w:rFonts w:ascii="Verdana" w:hAnsi="Verdana"/>
          <w:color w:val="000000"/>
          <w:sz w:val="20"/>
          <w:szCs w:val="20"/>
        </w:rPr>
      </w:pPr>
      <w:r>
        <w:rPr>
          <w:rFonts w:ascii="Verdana" w:hAnsi="Verdana" w:cs="Arial"/>
          <w:sz w:val="20"/>
          <w:szCs w:val="20"/>
        </w:rPr>
        <w:t xml:space="preserve">9. </w:t>
      </w:r>
      <w:r w:rsidRPr="00603428">
        <w:rPr>
          <w:rFonts w:ascii="Verdana" w:hAnsi="Verdana"/>
          <w:b/>
          <w:color w:val="000000"/>
          <w:sz w:val="20"/>
          <w:szCs w:val="20"/>
        </w:rPr>
        <w:t>Indian Society for Non Destructive Testing</w:t>
      </w:r>
      <w:r>
        <w:rPr>
          <w:rFonts w:ascii="Verdana" w:hAnsi="Verdana"/>
          <w:b/>
          <w:color w:val="000000"/>
          <w:sz w:val="20"/>
          <w:szCs w:val="20"/>
        </w:rPr>
        <w:t xml:space="preserve">, ISNT </w:t>
      </w:r>
      <w:r w:rsidRPr="00603428">
        <w:rPr>
          <w:rFonts w:ascii="Verdana" w:hAnsi="Verdana"/>
          <w:color w:val="000000"/>
          <w:sz w:val="20"/>
          <w:szCs w:val="20"/>
        </w:rPr>
        <w:t>Member Chennai Chapter</w:t>
      </w:r>
    </w:p>
    <w:p w:rsidR="00E451BF" w:rsidRDefault="00E451BF" w:rsidP="00E451BF">
      <w:pPr>
        <w:ind w:left="2160" w:right="360" w:hanging="1440"/>
        <w:rPr>
          <w:rFonts w:ascii="Verdana" w:hAnsi="Verdana"/>
          <w:color w:val="000000"/>
          <w:sz w:val="20"/>
          <w:szCs w:val="20"/>
        </w:rPr>
      </w:pPr>
      <w:r>
        <w:rPr>
          <w:rFonts w:ascii="Verdana" w:hAnsi="Verdana"/>
          <w:color w:val="000000"/>
          <w:sz w:val="20"/>
          <w:szCs w:val="20"/>
        </w:rPr>
        <w:t xml:space="preserve">10. </w:t>
      </w:r>
      <w:r w:rsidRPr="00E32770">
        <w:rPr>
          <w:rFonts w:ascii="Verdana" w:hAnsi="Verdana" w:cs="Arial"/>
          <w:b/>
          <w:sz w:val="20"/>
          <w:szCs w:val="20"/>
        </w:rPr>
        <w:t>AWS</w:t>
      </w:r>
      <w:r w:rsidRPr="00603428">
        <w:rPr>
          <w:rFonts w:ascii="Verdana" w:hAnsi="Verdana"/>
          <w:color w:val="000000"/>
          <w:sz w:val="20"/>
          <w:szCs w:val="20"/>
        </w:rPr>
        <w:t xml:space="preserve">Member </w:t>
      </w:r>
      <w:r>
        <w:rPr>
          <w:rFonts w:ascii="Verdana" w:hAnsi="Verdana"/>
          <w:color w:val="000000"/>
          <w:sz w:val="20"/>
          <w:szCs w:val="20"/>
        </w:rPr>
        <w:t>587224</w:t>
      </w:r>
    </w:p>
    <w:p w:rsidR="00E451BF" w:rsidRPr="00C16BC3" w:rsidRDefault="00E451BF" w:rsidP="00E451BF">
      <w:pPr>
        <w:pStyle w:val="Heading1"/>
        <w:jc w:val="left"/>
        <w:rPr>
          <w:rFonts w:ascii="Verdana" w:hAnsi="Verdana"/>
          <w:i w:val="0"/>
          <w:sz w:val="48"/>
          <w:szCs w:val="48"/>
        </w:rPr>
      </w:pPr>
      <w:r w:rsidRPr="00C16BC3">
        <w:rPr>
          <w:rFonts w:ascii="Verdana" w:hAnsi="Verdana" w:cs="Arial"/>
          <w:i w:val="0"/>
          <w:sz w:val="20"/>
          <w:szCs w:val="20"/>
        </w:rPr>
        <w:t xml:space="preserve">11. Welding Machine Calibration Training from </w:t>
      </w:r>
      <w:smartTag w:uri="urn:schemas-microsoft-com:office:smarttags" w:element="City">
        <w:smartTag w:uri="urn:schemas-microsoft-com:office:smarttags" w:element="place">
          <w:r w:rsidRPr="00C16BC3">
            <w:rPr>
              <w:rFonts w:ascii="Verdana" w:hAnsi="Verdana"/>
              <w:i w:val="0"/>
              <w:sz w:val="20"/>
              <w:szCs w:val="20"/>
            </w:rPr>
            <w:t>Lincoln</w:t>
          </w:r>
        </w:smartTag>
      </w:smartTag>
      <w:r w:rsidRPr="00C16BC3">
        <w:rPr>
          <w:rFonts w:ascii="Verdana" w:hAnsi="Verdana"/>
          <w:i w:val="0"/>
          <w:sz w:val="20"/>
          <w:szCs w:val="20"/>
        </w:rPr>
        <w:t xml:space="preserve"> Electric</w:t>
      </w:r>
      <w:r>
        <w:rPr>
          <w:rFonts w:ascii="Verdana" w:hAnsi="Verdana"/>
          <w:i w:val="0"/>
          <w:sz w:val="20"/>
          <w:szCs w:val="20"/>
        </w:rPr>
        <w:t xml:space="preserve"> UAS /CC/CV</w:t>
      </w:r>
    </w:p>
    <w:p w:rsidR="00E451BF" w:rsidRPr="00667D65" w:rsidRDefault="00E451BF" w:rsidP="00E451BF">
      <w:pPr>
        <w:ind w:left="2160" w:right="360" w:hanging="1440"/>
        <w:rPr>
          <w:rFonts w:ascii="Verdana" w:hAnsi="Verdana" w:cs="Arial"/>
          <w:sz w:val="20"/>
          <w:szCs w:val="20"/>
        </w:rPr>
      </w:pPr>
    </w:p>
    <w:p w:rsidR="00E451BF" w:rsidRDefault="00E451BF" w:rsidP="00E451BF">
      <w:pPr>
        <w:ind w:left="2160" w:right="360" w:hanging="1800"/>
        <w:jc w:val="both"/>
        <w:rPr>
          <w:rFonts w:ascii="Verdana" w:hAnsi="Verdana" w:cs="Arial"/>
          <w:sz w:val="20"/>
          <w:szCs w:val="20"/>
          <w:highlight w:val="yellow"/>
        </w:rPr>
      </w:pPr>
    </w:p>
    <w:p w:rsidR="00E451BF" w:rsidRPr="00667D65" w:rsidRDefault="00E451BF" w:rsidP="00E451BF">
      <w:pPr>
        <w:ind w:left="2160" w:right="360" w:hanging="1800"/>
        <w:jc w:val="both"/>
        <w:rPr>
          <w:rFonts w:ascii="Verdana" w:hAnsi="Verdana" w:cs="Arial"/>
          <w:sz w:val="20"/>
          <w:szCs w:val="20"/>
        </w:rPr>
      </w:pPr>
      <w:r w:rsidRPr="00667D65">
        <w:rPr>
          <w:rFonts w:ascii="Verdana" w:hAnsi="Verdana" w:cs="Arial"/>
          <w:sz w:val="20"/>
          <w:szCs w:val="20"/>
          <w:highlight w:val="yellow"/>
        </w:rPr>
        <w:t>COMPUTERPROFICIENCY:</w:t>
      </w:r>
    </w:p>
    <w:p w:rsidR="00E451BF" w:rsidRDefault="00E451BF" w:rsidP="00E451BF">
      <w:pPr>
        <w:ind w:left="2160" w:right="360" w:hanging="1800"/>
        <w:rPr>
          <w:rFonts w:ascii="Verdana" w:hAnsi="Verdana"/>
          <w:color w:val="000000"/>
          <w:sz w:val="20"/>
          <w:szCs w:val="20"/>
        </w:rPr>
      </w:pPr>
    </w:p>
    <w:p w:rsidR="00E451BF" w:rsidRPr="00053B5F" w:rsidRDefault="00E451BF" w:rsidP="00E451BF">
      <w:pPr>
        <w:ind w:left="2160" w:right="360" w:hanging="1800"/>
        <w:rPr>
          <w:rFonts w:ascii="Verdana" w:hAnsi="Verdana" w:cs="Arial"/>
          <w:sz w:val="20"/>
          <w:szCs w:val="20"/>
        </w:rPr>
      </w:pPr>
      <w:r w:rsidRPr="00053B5F">
        <w:rPr>
          <w:rFonts w:ascii="Verdana" w:hAnsi="Verdana"/>
          <w:color w:val="000000"/>
          <w:sz w:val="20"/>
          <w:szCs w:val="20"/>
        </w:rPr>
        <w:t>D C A -  Cc&amp; Basic, MS-DOS &amp;WS, Dbase III, ‘C’ Language</w:t>
      </w:r>
    </w:p>
    <w:p w:rsidR="00E451BF" w:rsidRPr="00667D65" w:rsidRDefault="00E451BF" w:rsidP="00E451BF">
      <w:pPr>
        <w:ind w:left="2160" w:right="360" w:hanging="1800"/>
        <w:jc w:val="both"/>
        <w:rPr>
          <w:rFonts w:ascii="Verdana" w:hAnsi="Verdana" w:cs="Arial"/>
          <w:sz w:val="20"/>
          <w:szCs w:val="20"/>
        </w:rPr>
      </w:pPr>
    </w:p>
    <w:p w:rsidR="00E451BF" w:rsidRDefault="00E451BF" w:rsidP="00E451BF">
      <w:pPr>
        <w:ind w:left="2160" w:right="360" w:hanging="1800"/>
        <w:jc w:val="both"/>
        <w:rPr>
          <w:rFonts w:ascii="Verdana" w:hAnsi="Verdana" w:cs="Arial"/>
          <w:sz w:val="20"/>
          <w:szCs w:val="20"/>
        </w:rPr>
      </w:pPr>
    </w:p>
    <w:p w:rsidR="00E451BF" w:rsidRPr="00667D65" w:rsidRDefault="00E451BF" w:rsidP="00E451BF">
      <w:pPr>
        <w:ind w:left="2160" w:right="360" w:hanging="1800"/>
        <w:jc w:val="both"/>
        <w:rPr>
          <w:rFonts w:ascii="Verdana" w:hAnsi="Verdana" w:cs="Arial"/>
          <w:sz w:val="20"/>
          <w:szCs w:val="20"/>
        </w:rPr>
      </w:pPr>
    </w:p>
    <w:p w:rsidR="00E451BF" w:rsidRPr="00667D65" w:rsidRDefault="00E451BF" w:rsidP="00E451BF">
      <w:pPr>
        <w:pStyle w:val="Heading1"/>
        <w:rPr>
          <w:rFonts w:ascii="Verdana" w:hAnsi="Verdana" w:cs="Arial"/>
        </w:rPr>
      </w:pPr>
      <w:r w:rsidRPr="00F35FB0">
        <w:rPr>
          <w:sz w:val="22"/>
          <w:szCs w:val="22"/>
        </w:rPr>
        <w:tab/>
      </w:r>
    </w:p>
    <w:p w:rsidR="00357414" w:rsidRDefault="00357414"/>
    <w:sectPr w:rsidR="00357414" w:rsidSect="00FD0ACF">
      <w:footerReference w:type="default" r:id="rId8"/>
      <w:pgSz w:w="11909" w:h="16834" w:code="9"/>
      <w:pgMar w:top="101" w:right="749" w:bottom="187" w:left="720" w:header="720" w:footer="720" w:gutter="1440"/>
      <w:pgBorders w:zOrder="back">
        <w:top w:val="double" w:sz="4" w:space="1" w:color="auto"/>
        <w:left w:val="double" w:sz="4" w:space="2" w:color="auto"/>
        <w:bottom w:val="double" w:sz="4" w:space="15" w:color="auto"/>
        <w:right w:val="double" w:sz="4" w:space="2"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C1" w:rsidRDefault="005E29C1" w:rsidP="00D632FC">
      <w:r>
        <w:separator/>
      </w:r>
    </w:p>
  </w:endnote>
  <w:endnote w:type="continuationSeparator" w:id="1">
    <w:p w:rsidR="005E29C1" w:rsidRDefault="005E29C1" w:rsidP="00D6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dOul BT">
    <w:altName w:val="Courier New"/>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1" w:rsidRDefault="00E451BF">
    <w:pPr>
      <w:pStyle w:val="Footer"/>
    </w:pPr>
    <w:r>
      <w:tab/>
    </w:r>
    <w:r>
      <w:tab/>
    </w:r>
  </w:p>
  <w:p w:rsidR="00896259" w:rsidRPr="0030082E" w:rsidRDefault="00E451BF">
    <w:pPr>
      <w:pStyle w:val="Footer"/>
      <w:rPr>
        <w:rFonts w:ascii="Verdana" w:hAnsi="Verdana"/>
        <w:b/>
        <w:bCs/>
        <w:sz w:val="16"/>
        <w:szCs w:val="16"/>
      </w:rPr>
    </w:pPr>
    <w:r>
      <w:tab/>
    </w:r>
    <w:r>
      <w:tab/>
    </w:r>
    <w:r>
      <w:tab/>
    </w:r>
    <w:r>
      <w:tab/>
    </w:r>
    <w:r>
      <w:tab/>
    </w:r>
    <w:r w:rsidRPr="0030082E">
      <w:rPr>
        <w:rFonts w:ascii="Verdana" w:hAnsi="Verdana"/>
        <w:b/>
        <w:bCs/>
        <w:sz w:val="16"/>
        <w:szCs w:val="16"/>
      </w:rPr>
      <w:t xml:space="preserve">Page </w:t>
    </w:r>
    <w:r w:rsidR="00D632FC" w:rsidRPr="0030082E">
      <w:rPr>
        <w:rFonts w:ascii="Verdana" w:hAnsi="Verdana"/>
        <w:b/>
        <w:bCs/>
        <w:sz w:val="16"/>
        <w:szCs w:val="16"/>
      </w:rPr>
      <w:fldChar w:fldCharType="begin"/>
    </w:r>
    <w:r w:rsidRPr="0030082E">
      <w:rPr>
        <w:rFonts w:ascii="Verdana" w:hAnsi="Verdana"/>
        <w:b/>
        <w:bCs/>
        <w:sz w:val="16"/>
        <w:szCs w:val="16"/>
      </w:rPr>
      <w:instrText xml:space="preserve"> PAGE </w:instrText>
    </w:r>
    <w:r w:rsidR="00D632FC" w:rsidRPr="0030082E">
      <w:rPr>
        <w:rFonts w:ascii="Verdana" w:hAnsi="Verdana"/>
        <w:b/>
        <w:bCs/>
        <w:sz w:val="16"/>
        <w:szCs w:val="16"/>
      </w:rPr>
      <w:fldChar w:fldCharType="separate"/>
    </w:r>
    <w:r w:rsidR="00750BBD">
      <w:rPr>
        <w:rFonts w:ascii="Verdana" w:hAnsi="Verdana"/>
        <w:b/>
        <w:bCs/>
        <w:noProof/>
        <w:sz w:val="16"/>
        <w:szCs w:val="16"/>
      </w:rPr>
      <w:t>1</w:t>
    </w:r>
    <w:r w:rsidR="00D632FC" w:rsidRPr="0030082E">
      <w:rPr>
        <w:rFonts w:ascii="Verdana" w:hAnsi="Verdana"/>
        <w:b/>
        <w:bCs/>
        <w:sz w:val="16"/>
        <w:szCs w:val="16"/>
      </w:rPr>
      <w:fldChar w:fldCharType="end"/>
    </w:r>
    <w:r w:rsidRPr="0030082E">
      <w:rPr>
        <w:rFonts w:ascii="Verdana" w:hAnsi="Verdana"/>
        <w:b/>
        <w:bCs/>
        <w:sz w:val="16"/>
        <w:szCs w:val="16"/>
      </w:rPr>
      <w:t xml:space="preserve"> of </w:t>
    </w:r>
    <w:r w:rsidR="00D632FC" w:rsidRPr="0030082E">
      <w:rPr>
        <w:rFonts w:ascii="Verdana" w:hAnsi="Verdana"/>
        <w:b/>
        <w:bCs/>
        <w:sz w:val="16"/>
        <w:szCs w:val="16"/>
      </w:rPr>
      <w:fldChar w:fldCharType="begin"/>
    </w:r>
    <w:r w:rsidRPr="0030082E">
      <w:rPr>
        <w:rFonts w:ascii="Verdana" w:hAnsi="Verdana"/>
        <w:b/>
        <w:bCs/>
        <w:sz w:val="16"/>
        <w:szCs w:val="16"/>
      </w:rPr>
      <w:instrText xml:space="preserve"> NUMPAGES </w:instrText>
    </w:r>
    <w:r w:rsidR="00D632FC" w:rsidRPr="0030082E">
      <w:rPr>
        <w:rFonts w:ascii="Verdana" w:hAnsi="Verdana"/>
        <w:b/>
        <w:bCs/>
        <w:sz w:val="16"/>
        <w:szCs w:val="16"/>
      </w:rPr>
      <w:fldChar w:fldCharType="separate"/>
    </w:r>
    <w:r w:rsidR="00750BBD">
      <w:rPr>
        <w:rFonts w:ascii="Verdana" w:hAnsi="Verdana"/>
        <w:b/>
        <w:bCs/>
        <w:noProof/>
        <w:sz w:val="16"/>
        <w:szCs w:val="16"/>
      </w:rPr>
      <w:t>4</w:t>
    </w:r>
    <w:r w:rsidR="00D632FC" w:rsidRPr="0030082E">
      <w:rPr>
        <w:rFonts w:ascii="Verdana" w:hAnsi="Verdan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C1" w:rsidRDefault="005E29C1" w:rsidP="00D632FC">
      <w:r>
        <w:separator/>
      </w:r>
    </w:p>
  </w:footnote>
  <w:footnote w:type="continuationSeparator" w:id="1">
    <w:p w:rsidR="005E29C1" w:rsidRDefault="005E29C1" w:rsidP="00D63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C14"/>
    <w:multiLevelType w:val="hybridMultilevel"/>
    <w:tmpl w:val="85441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204D0"/>
    <w:multiLevelType w:val="hybridMultilevel"/>
    <w:tmpl w:val="48660398"/>
    <w:lvl w:ilvl="0" w:tplc="5A083D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C072F"/>
    <w:multiLevelType w:val="hybridMultilevel"/>
    <w:tmpl w:val="F5DEDB36"/>
    <w:lvl w:ilvl="0" w:tplc="8404181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FD0553A"/>
    <w:multiLevelType w:val="hybridMultilevel"/>
    <w:tmpl w:val="62D2AB7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3A713E"/>
    <w:multiLevelType w:val="hybridMultilevel"/>
    <w:tmpl w:val="0CE85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90772"/>
    <w:multiLevelType w:val="hybridMultilevel"/>
    <w:tmpl w:val="7272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E451BF"/>
    <w:rsid w:val="00357414"/>
    <w:rsid w:val="005E29C1"/>
    <w:rsid w:val="00750BBD"/>
    <w:rsid w:val="00D632FC"/>
    <w:rsid w:val="00E451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1BF"/>
    <w:pPr>
      <w:keepNext/>
      <w:jc w:val="center"/>
      <w:outlineLvl w:val="0"/>
    </w:pPr>
    <w:rPr>
      <w:rFonts w:ascii="Swis721 BdOul BT" w:hAnsi="Swis721 BdOul BT"/>
      <w:i/>
      <w:iCs/>
    </w:rPr>
  </w:style>
  <w:style w:type="paragraph" w:styleId="Heading3">
    <w:name w:val="heading 3"/>
    <w:basedOn w:val="Normal"/>
    <w:next w:val="Normal"/>
    <w:link w:val="Heading3Char"/>
    <w:qFormat/>
    <w:rsid w:val="00E451BF"/>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1BF"/>
    <w:rPr>
      <w:rFonts w:ascii="Swis721 BdOul BT" w:eastAsia="Times New Roman" w:hAnsi="Swis721 BdOul BT" w:cs="Times New Roman"/>
      <w:i/>
      <w:iCs/>
      <w:sz w:val="24"/>
      <w:szCs w:val="24"/>
    </w:rPr>
  </w:style>
  <w:style w:type="character" w:customStyle="1" w:styleId="Heading3Char">
    <w:name w:val="Heading 3 Char"/>
    <w:basedOn w:val="DefaultParagraphFont"/>
    <w:link w:val="Heading3"/>
    <w:rsid w:val="00E451BF"/>
    <w:rPr>
      <w:rFonts w:ascii="Times New Roman" w:eastAsia="Times New Roman" w:hAnsi="Times New Roman" w:cs="Times New Roman"/>
      <w:b/>
      <w:sz w:val="20"/>
      <w:szCs w:val="20"/>
    </w:rPr>
  </w:style>
  <w:style w:type="paragraph" w:styleId="Footer">
    <w:name w:val="footer"/>
    <w:basedOn w:val="Normal"/>
    <w:link w:val="FooterChar"/>
    <w:rsid w:val="00E451BF"/>
    <w:pPr>
      <w:tabs>
        <w:tab w:val="center" w:pos="4320"/>
        <w:tab w:val="right" w:pos="8640"/>
      </w:tabs>
    </w:pPr>
  </w:style>
  <w:style w:type="character" w:customStyle="1" w:styleId="FooterChar">
    <w:name w:val="Footer Char"/>
    <w:basedOn w:val="DefaultParagraphFont"/>
    <w:link w:val="Footer"/>
    <w:rsid w:val="00E451BF"/>
    <w:rPr>
      <w:rFonts w:ascii="Times New Roman" w:eastAsia="Times New Roman" w:hAnsi="Times New Roman" w:cs="Times New Roman"/>
      <w:sz w:val="24"/>
      <w:szCs w:val="24"/>
    </w:rPr>
  </w:style>
  <w:style w:type="character" w:styleId="Hyperlink">
    <w:name w:val="Hyperlink"/>
    <w:basedOn w:val="DefaultParagraphFont"/>
    <w:rsid w:val="00E451BF"/>
    <w:rPr>
      <w:color w:val="0000FF"/>
      <w:u w:val="single"/>
    </w:rPr>
  </w:style>
  <w:style w:type="paragraph" w:styleId="BalloonText">
    <w:name w:val="Balloon Text"/>
    <w:basedOn w:val="Normal"/>
    <w:link w:val="BalloonTextChar"/>
    <w:uiPriority w:val="99"/>
    <w:semiHidden/>
    <w:unhideWhenUsed/>
    <w:rsid w:val="00E451BF"/>
    <w:rPr>
      <w:rFonts w:ascii="Tahoma" w:hAnsi="Tahoma" w:cs="Tahoma"/>
      <w:sz w:val="16"/>
      <w:szCs w:val="16"/>
    </w:rPr>
  </w:style>
  <w:style w:type="character" w:customStyle="1" w:styleId="BalloonTextChar">
    <w:name w:val="Balloon Text Char"/>
    <w:basedOn w:val="DefaultParagraphFont"/>
    <w:link w:val="BalloonText"/>
    <w:uiPriority w:val="99"/>
    <w:semiHidden/>
    <w:rsid w:val="00E451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1BF"/>
    <w:pPr>
      <w:keepNext/>
      <w:jc w:val="center"/>
      <w:outlineLvl w:val="0"/>
    </w:pPr>
    <w:rPr>
      <w:rFonts w:ascii="Swis721 BdOul BT" w:hAnsi="Swis721 BdOul BT"/>
      <w:i/>
      <w:iCs/>
    </w:rPr>
  </w:style>
  <w:style w:type="paragraph" w:styleId="Heading3">
    <w:name w:val="heading 3"/>
    <w:basedOn w:val="Normal"/>
    <w:next w:val="Normal"/>
    <w:link w:val="Heading3Char"/>
    <w:qFormat/>
    <w:rsid w:val="00E451BF"/>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1BF"/>
    <w:rPr>
      <w:rFonts w:ascii="Swis721 BdOul BT" w:eastAsia="Times New Roman" w:hAnsi="Swis721 BdOul BT" w:cs="Times New Roman"/>
      <w:i/>
      <w:iCs/>
      <w:sz w:val="24"/>
      <w:szCs w:val="24"/>
    </w:rPr>
  </w:style>
  <w:style w:type="character" w:customStyle="1" w:styleId="Heading3Char">
    <w:name w:val="Heading 3 Char"/>
    <w:basedOn w:val="DefaultParagraphFont"/>
    <w:link w:val="Heading3"/>
    <w:rsid w:val="00E451BF"/>
    <w:rPr>
      <w:rFonts w:ascii="Times New Roman" w:eastAsia="Times New Roman" w:hAnsi="Times New Roman" w:cs="Times New Roman"/>
      <w:b/>
      <w:sz w:val="20"/>
      <w:szCs w:val="20"/>
    </w:rPr>
  </w:style>
  <w:style w:type="paragraph" w:styleId="Footer">
    <w:name w:val="footer"/>
    <w:basedOn w:val="Normal"/>
    <w:link w:val="FooterChar"/>
    <w:rsid w:val="00E451BF"/>
    <w:pPr>
      <w:tabs>
        <w:tab w:val="center" w:pos="4320"/>
        <w:tab w:val="right" w:pos="8640"/>
      </w:tabs>
    </w:pPr>
  </w:style>
  <w:style w:type="character" w:customStyle="1" w:styleId="FooterChar">
    <w:name w:val="Footer Char"/>
    <w:basedOn w:val="DefaultParagraphFont"/>
    <w:link w:val="Footer"/>
    <w:rsid w:val="00E451BF"/>
    <w:rPr>
      <w:rFonts w:ascii="Times New Roman" w:eastAsia="Times New Roman" w:hAnsi="Times New Roman" w:cs="Times New Roman"/>
      <w:sz w:val="24"/>
      <w:szCs w:val="24"/>
    </w:rPr>
  </w:style>
  <w:style w:type="character" w:styleId="Hyperlink">
    <w:name w:val="Hyperlink"/>
    <w:basedOn w:val="DefaultParagraphFont"/>
    <w:rsid w:val="00E451BF"/>
    <w:rPr>
      <w:color w:val="0000FF"/>
      <w:u w:val="single"/>
    </w:rPr>
  </w:style>
  <w:style w:type="paragraph" w:styleId="BalloonText">
    <w:name w:val="Balloon Text"/>
    <w:basedOn w:val="Normal"/>
    <w:link w:val="BalloonTextChar"/>
    <w:uiPriority w:val="99"/>
    <w:semiHidden/>
    <w:unhideWhenUsed/>
    <w:rsid w:val="00E451BF"/>
    <w:rPr>
      <w:rFonts w:ascii="Tahoma" w:hAnsi="Tahoma" w:cs="Tahoma"/>
      <w:sz w:val="16"/>
      <w:szCs w:val="16"/>
    </w:rPr>
  </w:style>
  <w:style w:type="character" w:customStyle="1" w:styleId="BalloonTextChar">
    <w:name w:val="Balloon Text Char"/>
    <w:basedOn w:val="DefaultParagraphFont"/>
    <w:link w:val="BalloonText"/>
    <w:uiPriority w:val="99"/>
    <w:semiHidden/>
    <w:rsid w:val="00E451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399754">
      <w:bodyDiv w:val="1"/>
      <w:marLeft w:val="0"/>
      <w:marRight w:val="0"/>
      <w:marTop w:val="0"/>
      <w:marBottom w:val="0"/>
      <w:divBdr>
        <w:top w:val="none" w:sz="0" w:space="0" w:color="auto"/>
        <w:left w:val="none" w:sz="0" w:space="0" w:color="auto"/>
        <w:bottom w:val="none" w:sz="0" w:space="0" w:color="auto"/>
        <w:right w:val="none" w:sz="0" w:space="0" w:color="auto"/>
      </w:divBdr>
    </w:div>
    <w:div w:id="19471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ik.583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Visitor_pc</dc:creator>
  <cp:lastModifiedBy>hrdesk2</cp:lastModifiedBy>
  <cp:revision>3</cp:revision>
  <dcterms:created xsi:type="dcterms:W3CDTF">2015-10-05T06:53:00Z</dcterms:created>
  <dcterms:modified xsi:type="dcterms:W3CDTF">2017-05-29T13:31:00Z</dcterms:modified>
</cp:coreProperties>
</file>