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2" w:type="pct"/>
        <w:jc w:val="center"/>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99"/>
        <w:gridCol w:w="6"/>
        <w:gridCol w:w="7272"/>
      </w:tblGrid>
      <w:tr w:rsidR="00073C1A" w:rsidRPr="00712221" w:rsidTr="002E72EE">
        <w:trPr>
          <w:trHeight w:val="4059"/>
          <w:jc w:val="center"/>
        </w:trPr>
        <w:tc>
          <w:tcPr>
            <w:tcW w:w="1738" w:type="pct"/>
            <w:shd w:val="clear" w:color="auto" w:fill="3366CC"/>
            <w:tcMar>
              <w:left w:w="0" w:type="dxa"/>
              <w:right w:w="0" w:type="dxa"/>
            </w:tcMar>
            <w:vAlign w:val="center"/>
          </w:tcPr>
          <w:p w:rsidR="00C1649D" w:rsidRPr="00712221" w:rsidRDefault="0006366E" w:rsidP="00C1649D">
            <w:pPr>
              <w:pStyle w:val="Name"/>
              <w:rPr>
                <w:rFonts w:asciiTheme="majorHAnsi" w:hAnsiTheme="majorHAnsi"/>
                <w:spacing w:val="0"/>
                <w:sz w:val="16"/>
                <w:szCs w:val="16"/>
              </w:rPr>
            </w:pPr>
            <w:r w:rsidRPr="00712221">
              <w:rPr>
                <w:rFonts w:asciiTheme="majorHAnsi" w:hAnsiTheme="majorHAnsi"/>
                <w:noProof/>
                <w:spacing w:val="0"/>
                <w:sz w:val="16"/>
                <w:szCs w:val="16"/>
              </w:rPr>
              <w:drawing>
                <wp:inline distT="0" distB="0" distL="0" distR="0">
                  <wp:extent cx="1187958" cy="1506931"/>
                  <wp:effectExtent l="19050" t="0" r="0" b="0"/>
                  <wp:docPr id="6" name="Picture 1" descr="shim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na.JPG"/>
                          <pic:cNvPicPr/>
                        </pic:nvPicPr>
                        <pic:blipFill>
                          <a:blip r:embed="rId9" cstate="print"/>
                          <a:stretch>
                            <a:fillRect/>
                          </a:stretch>
                        </pic:blipFill>
                        <pic:spPr>
                          <a:xfrm>
                            <a:off x="0" y="0"/>
                            <a:ext cx="1193435" cy="1513878"/>
                          </a:xfrm>
                          <a:prstGeom prst="rect">
                            <a:avLst/>
                          </a:prstGeom>
                        </pic:spPr>
                      </pic:pic>
                    </a:graphicData>
                  </a:graphic>
                </wp:inline>
              </w:drawing>
            </w:r>
          </w:p>
          <w:p w:rsidR="0066510F" w:rsidRPr="00EF5662" w:rsidRDefault="00EF300E" w:rsidP="002E72EE">
            <w:pPr>
              <w:pStyle w:val="Name"/>
              <w:rPr>
                <w:rFonts w:asciiTheme="majorHAnsi" w:hAnsiTheme="majorHAnsi"/>
                <w:b/>
                <w:spacing w:val="0"/>
                <w:sz w:val="24"/>
                <w:szCs w:val="24"/>
              </w:rPr>
            </w:pPr>
            <w:r w:rsidRPr="00EF5662">
              <w:rPr>
                <w:rFonts w:asciiTheme="majorHAnsi" w:hAnsiTheme="majorHAnsi"/>
                <w:b/>
                <w:spacing w:val="0"/>
                <w:sz w:val="24"/>
                <w:szCs w:val="24"/>
              </w:rPr>
              <w:t>SHIMNA</w:t>
            </w:r>
          </w:p>
          <w:p w:rsidR="00E26D1E" w:rsidRDefault="00E26D1E" w:rsidP="00E26D1E">
            <w:pPr>
              <w:pStyle w:val="NoSpacing"/>
              <w:jc w:val="center"/>
              <w:rPr>
                <w:sz w:val="16"/>
                <w:szCs w:val="16"/>
              </w:rPr>
            </w:pPr>
          </w:p>
          <w:p w:rsidR="007C27D3" w:rsidRPr="00EF5662" w:rsidRDefault="007C27D3" w:rsidP="007C27D3">
            <w:pPr>
              <w:pStyle w:val="Name"/>
              <w:rPr>
                <w:rFonts w:asciiTheme="majorHAnsi" w:hAnsiTheme="majorHAnsi"/>
                <w:b/>
                <w:spacing w:val="0"/>
                <w:sz w:val="24"/>
                <w:szCs w:val="24"/>
              </w:rPr>
            </w:pPr>
            <w:hyperlink r:id="rId10" w:history="1">
              <w:r w:rsidRPr="00FB3140">
                <w:rPr>
                  <w:rStyle w:val="Hyperlink"/>
                  <w:rFonts w:asciiTheme="majorHAnsi" w:hAnsiTheme="majorHAnsi"/>
                  <w:b/>
                  <w:spacing w:val="0"/>
                  <w:sz w:val="24"/>
                  <w:szCs w:val="24"/>
                </w:rPr>
                <w:t>SHIMNA.80275@2freemail.com</w:t>
              </w:r>
            </w:hyperlink>
            <w:r>
              <w:rPr>
                <w:rFonts w:asciiTheme="majorHAnsi" w:hAnsiTheme="majorHAnsi"/>
                <w:b/>
                <w:spacing w:val="0"/>
                <w:sz w:val="24"/>
                <w:szCs w:val="24"/>
              </w:rPr>
              <w:t xml:space="preserve"> </w:t>
            </w:r>
          </w:p>
          <w:p w:rsidR="007C27D3" w:rsidRPr="00712221" w:rsidRDefault="007C27D3" w:rsidP="00E26D1E">
            <w:pPr>
              <w:pStyle w:val="NoSpacing"/>
              <w:jc w:val="center"/>
              <w:rPr>
                <w:sz w:val="16"/>
                <w:szCs w:val="16"/>
              </w:rPr>
            </w:pPr>
          </w:p>
        </w:tc>
        <w:tc>
          <w:tcPr>
            <w:tcW w:w="21" w:type="pct"/>
            <w:vMerge w:val="restart"/>
          </w:tcPr>
          <w:p w:rsidR="00073C1A" w:rsidRPr="00712221" w:rsidRDefault="00073C1A" w:rsidP="004D7E43">
            <w:pPr>
              <w:pStyle w:val="NoSpacing"/>
              <w:rPr>
                <w:sz w:val="16"/>
                <w:szCs w:val="16"/>
              </w:rPr>
            </w:pPr>
          </w:p>
        </w:tc>
        <w:tc>
          <w:tcPr>
            <w:tcW w:w="3242" w:type="pct"/>
            <w:vMerge w:val="restart"/>
          </w:tcPr>
          <w:p w:rsidR="00FC6C81" w:rsidRPr="00712221" w:rsidRDefault="00FC6C81" w:rsidP="00FC6C81">
            <w:pPr>
              <w:jc w:val="center"/>
              <w:rPr>
                <w:rFonts w:asciiTheme="majorHAnsi" w:hAnsiTheme="majorHAnsi"/>
                <w:b/>
                <w:sz w:val="28"/>
                <w:szCs w:val="28"/>
              </w:rPr>
            </w:pPr>
            <w:r w:rsidRPr="00712221">
              <w:rPr>
                <w:rFonts w:asciiTheme="majorHAnsi" w:hAnsiTheme="majorHAnsi"/>
                <w:b/>
                <w:sz w:val="28"/>
                <w:szCs w:val="28"/>
              </w:rPr>
              <w:t>OFFICE PROFESSIONAL</w:t>
            </w:r>
          </w:p>
          <w:p w:rsidR="00901A56" w:rsidRPr="001C0CA7" w:rsidRDefault="00FC6C81" w:rsidP="00901A56">
            <w:pPr>
              <w:jc w:val="center"/>
              <w:rPr>
                <w:rFonts w:asciiTheme="majorHAnsi" w:hAnsiTheme="majorHAnsi"/>
                <w:b/>
                <w:sz w:val="20"/>
                <w:szCs w:val="20"/>
              </w:rPr>
            </w:pPr>
            <w:r w:rsidRPr="001C0CA7">
              <w:rPr>
                <w:rFonts w:asciiTheme="majorHAnsi" w:hAnsiTheme="majorHAnsi"/>
                <w:b/>
                <w:sz w:val="20"/>
                <w:szCs w:val="20"/>
              </w:rPr>
              <w:t>Administrative Assistance ~</w:t>
            </w:r>
            <w:r w:rsidR="00901A56" w:rsidRPr="001C0CA7">
              <w:rPr>
                <w:rFonts w:asciiTheme="majorHAnsi" w:hAnsiTheme="majorHAnsi"/>
                <w:b/>
                <w:sz w:val="20"/>
                <w:szCs w:val="20"/>
              </w:rPr>
              <w:t xml:space="preserve"> P</w:t>
            </w:r>
            <w:r w:rsidRPr="001C0CA7">
              <w:rPr>
                <w:rFonts w:asciiTheme="majorHAnsi" w:hAnsiTheme="majorHAnsi"/>
                <w:b/>
                <w:sz w:val="20"/>
                <w:szCs w:val="20"/>
              </w:rPr>
              <w:t xml:space="preserve">A &amp; Secretarial Expertise ~ </w:t>
            </w:r>
          </w:p>
          <w:p w:rsidR="00FC6C81" w:rsidRPr="001C0CA7" w:rsidRDefault="00C837DA" w:rsidP="00C837DA">
            <w:pPr>
              <w:jc w:val="center"/>
              <w:rPr>
                <w:rFonts w:asciiTheme="majorHAnsi" w:hAnsiTheme="majorHAnsi"/>
                <w:b/>
                <w:sz w:val="18"/>
                <w:szCs w:val="18"/>
              </w:rPr>
            </w:pPr>
            <w:r w:rsidRPr="001C0CA7">
              <w:rPr>
                <w:rFonts w:asciiTheme="majorHAnsi" w:hAnsiTheme="majorHAnsi"/>
                <w:b/>
                <w:sz w:val="20"/>
                <w:szCs w:val="20"/>
              </w:rPr>
              <w:t>Invoicing &amp; Data Entry Support</w:t>
            </w:r>
            <w:r w:rsidR="00FC6C81" w:rsidRPr="001C0CA7">
              <w:rPr>
                <w:rFonts w:asciiTheme="majorHAnsi" w:hAnsiTheme="majorHAnsi"/>
                <w:b/>
                <w:sz w:val="20"/>
                <w:szCs w:val="20"/>
              </w:rPr>
              <w:t xml:space="preserve"> ~ Customer Service</w:t>
            </w:r>
          </w:p>
          <w:p w:rsidR="00FC6C81" w:rsidRPr="00712221" w:rsidRDefault="00FC6C81">
            <w:pPr>
              <w:rPr>
                <w:rFonts w:asciiTheme="majorHAnsi" w:hAnsiTheme="majorHAnsi"/>
                <w:sz w:val="16"/>
                <w:szCs w:val="16"/>
              </w:rPr>
            </w:pPr>
          </w:p>
          <w:tbl>
            <w:tblPr>
              <w:tblStyle w:val="TableGrid"/>
              <w:tblW w:w="7032" w:type="dxa"/>
              <w:jc w:val="center"/>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032"/>
            </w:tblGrid>
            <w:tr w:rsidR="00073C1A" w:rsidRPr="00712221" w:rsidTr="00FA72BB">
              <w:trPr>
                <w:trHeight w:val="432"/>
                <w:jc w:val="center"/>
              </w:trPr>
              <w:tc>
                <w:tcPr>
                  <w:tcW w:w="7032" w:type="dxa"/>
                  <w:shd w:val="clear" w:color="auto" w:fill="3366CC"/>
                  <w:vAlign w:val="center"/>
                </w:tcPr>
                <w:p w:rsidR="00073C1A" w:rsidRPr="00712221" w:rsidRDefault="00073C1A" w:rsidP="0066510F">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About Me</w:t>
                  </w:r>
                  <w:r w:rsidR="00BF5C95" w:rsidRPr="00EF5662">
                    <w:rPr>
                      <w:rFonts w:asciiTheme="majorHAnsi" w:hAnsiTheme="majorHAnsi"/>
                      <w:b/>
                      <w:spacing w:val="0"/>
                      <w:sz w:val="20"/>
                      <w:szCs w:val="20"/>
                    </w:rPr>
                    <w:t xml:space="preserve"> </w:t>
                  </w:r>
                </w:p>
              </w:tc>
            </w:tr>
            <w:tr w:rsidR="00073C1A" w:rsidRPr="00712221" w:rsidTr="00FA72BB">
              <w:trPr>
                <w:jc w:val="center"/>
              </w:trPr>
              <w:tc>
                <w:tcPr>
                  <w:tcW w:w="7032" w:type="dxa"/>
                </w:tcPr>
                <w:p w:rsidR="00057F9C" w:rsidRPr="001C0CA7" w:rsidRDefault="008C7F7F" w:rsidP="00C76C10">
                  <w:pPr>
                    <w:autoSpaceDE w:val="0"/>
                    <w:autoSpaceDN w:val="0"/>
                    <w:adjustRightInd w:val="0"/>
                    <w:jc w:val="both"/>
                    <w:rPr>
                      <w:rFonts w:asciiTheme="majorHAnsi" w:hAnsiTheme="majorHAnsi"/>
                      <w:sz w:val="18"/>
                      <w:szCs w:val="18"/>
                    </w:rPr>
                  </w:pPr>
                  <w:r w:rsidRPr="001C0CA7">
                    <w:rPr>
                      <w:rFonts w:asciiTheme="majorHAnsi" w:hAnsiTheme="majorHAnsi" w:cs="Century Gothic"/>
                      <w:sz w:val="18"/>
                      <w:szCs w:val="18"/>
                    </w:rPr>
                    <w:t>P</w:t>
                  </w:r>
                  <w:r w:rsidR="00246920" w:rsidRPr="001C0CA7">
                    <w:rPr>
                      <w:rFonts w:asciiTheme="majorHAnsi" w:hAnsiTheme="majorHAnsi" w:cs="Century Gothic"/>
                      <w:sz w:val="18"/>
                      <w:szCs w:val="18"/>
                    </w:rPr>
                    <w:t xml:space="preserve">ractical and </w:t>
                  </w:r>
                  <w:r w:rsidR="00B30D21" w:rsidRPr="001C0CA7">
                    <w:rPr>
                      <w:rFonts w:asciiTheme="majorHAnsi" w:hAnsiTheme="majorHAnsi" w:cs="Century Gothic"/>
                      <w:sz w:val="18"/>
                      <w:szCs w:val="18"/>
                    </w:rPr>
                    <w:t>determined</w:t>
                  </w:r>
                  <w:r w:rsidR="00246920" w:rsidRPr="001C0CA7">
                    <w:rPr>
                      <w:rFonts w:asciiTheme="majorHAnsi" w:hAnsiTheme="majorHAnsi" w:cs="Century Gothic"/>
                      <w:sz w:val="18"/>
                      <w:szCs w:val="18"/>
                    </w:rPr>
                    <w:t xml:space="preserve"> individua</w:t>
                  </w:r>
                  <w:r w:rsidR="000C374F" w:rsidRPr="001C0CA7">
                    <w:rPr>
                      <w:rFonts w:asciiTheme="majorHAnsi" w:hAnsiTheme="majorHAnsi" w:cs="Century Gothic"/>
                      <w:sz w:val="18"/>
                      <w:szCs w:val="18"/>
                    </w:rPr>
                    <w:t>l</w:t>
                  </w:r>
                  <w:r w:rsidR="00B30D21" w:rsidRPr="001C0CA7">
                    <w:rPr>
                      <w:rFonts w:asciiTheme="majorHAnsi" w:hAnsiTheme="majorHAnsi" w:cs="Century Gothic"/>
                      <w:sz w:val="18"/>
                      <w:szCs w:val="18"/>
                    </w:rPr>
                    <w:t xml:space="preserve"> with </w:t>
                  </w:r>
                  <w:r w:rsidR="00C76C10" w:rsidRPr="001C0CA7">
                    <w:rPr>
                      <w:rFonts w:asciiTheme="majorHAnsi" w:hAnsiTheme="majorHAnsi" w:cs="Century Gothic"/>
                      <w:sz w:val="18"/>
                      <w:szCs w:val="18"/>
                    </w:rPr>
                    <w:t>6</w:t>
                  </w:r>
                  <w:r w:rsidR="00B30D21" w:rsidRPr="001C0CA7">
                    <w:rPr>
                      <w:rFonts w:asciiTheme="majorHAnsi" w:hAnsiTheme="majorHAnsi" w:cs="Century Gothic"/>
                      <w:sz w:val="18"/>
                      <w:szCs w:val="18"/>
                    </w:rPr>
                    <w:t>+ Years of prog</w:t>
                  </w:r>
                  <w:r w:rsidR="003577B9" w:rsidRPr="001C0CA7">
                    <w:rPr>
                      <w:rFonts w:asciiTheme="majorHAnsi" w:hAnsiTheme="majorHAnsi" w:cs="Century Gothic"/>
                      <w:sz w:val="18"/>
                      <w:szCs w:val="18"/>
                    </w:rPr>
                    <w:t xml:space="preserve">ressive experience providing full managerial, executive and secretarial support to management and colleagues in a busy office environment. </w:t>
                  </w:r>
                  <w:r w:rsidR="00B30D21" w:rsidRPr="001C0CA7">
                    <w:rPr>
                      <w:rFonts w:asciiTheme="majorHAnsi" w:hAnsiTheme="majorHAnsi" w:cs="Century Gothic"/>
                      <w:b/>
                      <w:bCs/>
                      <w:sz w:val="18"/>
                      <w:szCs w:val="18"/>
                    </w:rPr>
                    <w:t>C</w:t>
                  </w:r>
                  <w:r w:rsidR="000C374F" w:rsidRPr="001C0CA7">
                    <w:rPr>
                      <w:rFonts w:asciiTheme="majorHAnsi" w:hAnsiTheme="majorHAnsi" w:cs="Century Gothic"/>
                      <w:b/>
                      <w:bCs/>
                      <w:sz w:val="18"/>
                      <w:szCs w:val="18"/>
                    </w:rPr>
                    <w:t>omfortable with being the ‘GO TO</w:t>
                  </w:r>
                  <w:r w:rsidR="00246920" w:rsidRPr="001C0CA7">
                    <w:rPr>
                      <w:rFonts w:asciiTheme="majorHAnsi" w:hAnsiTheme="majorHAnsi" w:cs="Century Gothic"/>
                      <w:b/>
                      <w:bCs/>
                      <w:sz w:val="18"/>
                      <w:szCs w:val="18"/>
                    </w:rPr>
                    <w:t>” person</w:t>
                  </w:r>
                  <w:r w:rsidR="00246920" w:rsidRPr="001C0CA7">
                    <w:rPr>
                      <w:rFonts w:asciiTheme="majorHAnsi" w:hAnsiTheme="majorHAnsi" w:cs="Century Gothic"/>
                      <w:sz w:val="18"/>
                      <w:szCs w:val="18"/>
                    </w:rPr>
                    <w:t xml:space="preserve"> for </w:t>
                  </w:r>
                  <w:r w:rsidR="003577B9" w:rsidRPr="001C0CA7">
                    <w:rPr>
                      <w:rFonts w:asciiTheme="majorHAnsi" w:hAnsiTheme="majorHAnsi" w:cs="Century Gothic"/>
                      <w:sz w:val="18"/>
                      <w:szCs w:val="18"/>
                    </w:rPr>
                    <w:t>all official matters</w:t>
                  </w:r>
                  <w:r w:rsidR="00A62CEF" w:rsidRPr="001C0CA7">
                    <w:rPr>
                      <w:rFonts w:asciiTheme="majorHAnsi" w:hAnsiTheme="majorHAnsi" w:cs="Century Gothic"/>
                      <w:sz w:val="18"/>
                      <w:szCs w:val="18"/>
                    </w:rPr>
                    <w:t xml:space="preserve">. Hands on experience </w:t>
                  </w:r>
                  <w:r w:rsidR="00210C14" w:rsidRPr="001C0CA7">
                    <w:rPr>
                      <w:rFonts w:asciiTheme="majorHAnsi" w:hAnsiTheme="majorHAnsi" w:cs="Century Gothic"/>
                      <w:sz w:val="18"/>
                      <w:szCs w:val="18"/>
                    </w:rPr>
                    <w:t xml:space="preserve">maintaining discretion while </w:t>
                  </w:r>
                  <w:r w:rsidR="00A62CEF" w:rsidRPr="001C0CA7">
                    <w:rPr>
                      <w:rFonts w:asciiTheme="majorHAnsi" w:hAnsiTheme="majorHAnsi" w:cs="Century Gothic"/>
                      <w:sz w:val="18"/>
                      <w:szCs w:val="18"/>
                    </w:rPr>
                    <w:t xml:space="preserve">handling confidential information. </w:t>
                  </w:r>
                  <w:r w:rsidR="00246920" w:rsidRPr="001C0CA7">
                    <w:rPr>
                      <w:rFonts w:asciiTheme="majorHAnsi" w:hAnsiTheme="majorHAnsi" w:cs="Century Gothic"/>
                      <w:sz w:val="18"/>
                      <w:szCs w:val="18"/>
                    </w:rPr>
                    <w:t>Proactive and flexible approach to juggling several diverse priorities, and able to work</w:t>
                  </w:r>
                  <w:r w:rsidR="00A15162" w:rsidRPr="001C0CA7">
                    <w:rPr>
                      <w:rFonts w:asciiTheme="majorHAnsi" w:hAnsiTheme="majorHAnsi" w:cs="Century Gothic"/>
                      <w:sz w:val="18"/>
                      <w:szCs w:val="18"/>
                    </w:rPr>
                    <w:t xml:space="preserve"> </w:t>
                  </w:r>
                  <w:r w:rsidR="00246920" w:rsidRPr="001C0CA7">
                    <w:rPr>
                      <w:rFonts w:asciiTheme="majorHAnsi" w:hAnsiTheme="majorHAnsi" w:cs="Century Gothic"/>
                      <w:sz w:val="18"/>
                      <w:szCs w:val="18"/>
                    </w:rPr>
                    <w:t>autonomously and take ownership of all aspects of a task. Looks forward to join a dynamic team that</w:t>
                  </w:r>
                  <w:r w:rsidR="00A15162" w:rsidRPr="001C0CA7">
                    <w:rPr>
                      <w:rFonts w:asciiTheme="majorHAnsi" w:hAnsiTheme="majorHAnsi" w:cs="Century Gothic"/>
                      <w:sz w:val="18"/>
                      <w:szCs w:val="18"/>
                    </w:rPr>
                    <w:t xml:space="preserve"> </w:t>
                  </w:r>
                  <w:r w:rsidR="00246920" w:rsidRPr="001C0CA7">
                    <w:rPr>
                      <w:rFonts w:asciiTheme="majorHAnsi" w:hAnsiTheme="majorHAnsi" w:cs="Century Gothic"/>
                      <w:sz w:val="18"/>
                      <w:szCs w:val="18"/>
                    </w:rPr>
                    <w:t>rewards initiative and high quality service.</w:t>
                  </w:r>
                </w:p>
                <w:p w:rsidR="00FA72BB" w:rsidRPr="00712221" w:rsidRDefault="00FA72BB" w:rsidP="00057F9C">
                  <w:pPr>
                    <w:autoSpaceDE w:val="0"/>
                    <w:autoSpaceDN w:val="0"/>
                    <w:adjustRightInd w:val="0"/>
                    <w:jc w:val="both"/>
                    <w:rPr>
                      <w:rFonts w:asciiTheme="majorHAnsi" w:hAnsiTheme="majorHAnsi"/>
                      <w:sz w:val="16"/>
                      <w:szCs w:val="16"/>
                    </w:rPr>
                  </w:pPr>
                </w:p>
              </w:tc>
            </w:tr>
            <w:tr w:rsidR="00073C1A" w:rsidRPr="00712221" w:rsidTr="00FA72BB">
              <w:trPr>
                <w:trHeight w:val="432"/>
                <w:jc w:val="center"/>
              </w:trPr>
              <w:tc>
                <w:tcPr>
                  <w:tcW w:w="7032" w:type="dxa"/>
                  <w:shd w:val="clear" w:color="auto" w:fill="3366CC"/>
                  <w:vAlign w:val="center"/>
                </w:tcPr>
                <w:p w:rsidR="00073C1A" w:rsidRPr="00712221" w:rsidRDefault="005B22F8" w:rsidP="0066510F">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CAREER SNAPSHOT</w:t>
                  </w:r>
                </w:p>
              </w:tc>
            </w:tr>
            <w:tr w:rsidR="004702DA" w:rsidRPr="00712221" w:rsidTr="00FA72BB">
              <w:trPr>
                <w:trHeight w:val="3668"/>
                <w:jc w:val="center"/>
              </w:trPr>
              <w:tc>
                <w:tcPr>
                  <w:tcW w:w="7032" w:type="dxa"/>
                </w:tcPr>
                <w:p w:rsidR="005D491C" w:rsidRPr="005D491C" w:rsidRDefault="005D491C" w:rsidP="00A6367A">
                  <w:pPr>
                    <w:jc w:val="both"/>
                    <w:rPr>
                      <w:rFonts w:asciiTheme="majorHAnsi" w:hAnsiTheme="majorHAnsi"/>
                      <w:b/>
                      <w:sz w:val="12"/>
                      <w:szCs w:val="12"/>
                    </w:rPr>
                  </w:pPr>
                </w:p>
                <w:p w:rsidR="00A6367A" w:rsidRPr="005D491C" w:rsidRDefault="00A6367A" w:rsidP="00A6367A">
                  <w:pPr>
                    <w:jc w:val="both"/>
                    <w:rPr>
                      <w:rFonts w:asciiTheme="majorHAnsi" w:hAnsiTheme="majorHAnsi"/>
                      <w:b/>
                      <w:color w:val="003399"/>
                      <w:sz w:val="20"/>
                      <w:szCs w:val="20"/>
                    </w:rPr>
                  </w:pPr>
                  <w:r w:rsidRPr="005D491C">
                    <w:rPr>
                      <w:rFonts w:asciiTheme="majorHAnsi" w:hAnsiTheme="majorHAnsi"/>
                      <w:b/>
                      <w:color w:val="003399"/>
                      <w:sz w:val="20"/>
                      <w:szCs w:val="20"/>
                    </w:rPr>
                    <w:t>INVOICING / DATA ENTRY ASSIS</w:t>
                  </w:r>
                  <w:r w:rsidR="001C0CA7" w:rsidRPr="005D491C">
                    <w:rPr>
                      <w:rFonts w:asciiTheme="majorHAnsi" w:hAnsiTheme="majorHAnsi"/>
                      <w:b/>
                      <w:color w:val="003399"/>
                      <w:sz w:val="20"/>
                      <w:szCs w:val="20"/>
                    </w:rPr>
                    <w:t xml:space="preserve">TANT (Part-Time)          </w:t>
                  </w:r>
                  <w:r w:rsidRPr="005D491C">
                    <w:rPr>
                      <w:rFonts w:asciiTheme="majorHAnsi" w:hAnsiTheme="majorHAnsi"/>
                      <w:b/>
                      <w:color w:val="003399"/>
                      <w:sz w:val="20"/>
                      <w:szCs w:val="20"/>
                    </w:rPr>
                    <w:t>Feb 2014 – Present</w:t>
                  </w:r>
                </w:p>
                <w:p w:rsidR="00A6367A" w:rsidRPr="001C0CA7" w:rsidRDefault="006C297F" w:rsidP="00A6367A">
                  <w:pPr>
                    <w:jc w:val="both"/>
                    <w:rPr>
                      <w:rFonts w:asciiTheme="majorHAnsi" w:hAnsiTheme="majorHAnsi"/>
                      <w:b/>
                      <w:sz w:val="18"/>
                      <w:szCs w:val="18"/>
                    </w:rPr>
                  </w:pPr>
                  <w:r w:rsidRPr="001C0CA7">
                    <w:rPr>
                      <w:rFonts w:asciiTheme="majorHAnsi" w:hAnsiTheme="majorHAnsi"/>
                      <w:b/>
                      <w:sz w:val="18"/>
                      <w:szCs w:val="18"/>
                    </w:rPr>
                    <w:t>Target Cranes</w:t>
                  </w:r>
                  <w:r w:rsidR="00A6367A" w:rsidRPr="001C0CA7">
                    <w:rPr>
                      <w:rFonts w:asciiTheme="majorHAnsi" w:hAnsiTheme="majorHAnsi"/>
                      <w:b/>
                      <w:sz w:val="18"/>
                      <w:szCs w:val="18"/>
                    </w:rPr>
                    <w:t xml:space="preserve"> FZE, </w:t>
                  </w:r>
                  <w:proofErr w:type="spellStart"/>
                  <w:r w:rsidR="00A6367A" w:rsidRPr="001C0CA7">
                    <w:rPr>
                      <w:rFonts w:asciiTheme="majorHAnsi" w:hAnsiTheme="majorHAnsi"/>
                      <w:b/>
                      <w:sz w:val="18"/>
                      <w:szCs w:val="18"/>
                    </w:rPr>
                    <w:t>Ras</w:t>
                  </w:r>
                  <w:proofErr w:type="spellEnd"/>
                  <w:r w:rsidR="00A6367A" w:rsidRPr="001C0CA7">
                    <w:rPr>
                      <w:rFonts w:asciiTheme="majorHAnsi" w:hAnsiTheme="majorHAnsi"/>
                      <w:b/>
                      <w:sz w:val="18"/>
                      <w:szCs w:val="18"/>
                    </w:rPr>
                    <w:t xml:space="preserve"> Al </w:t>
                  </w:r>
                  <w:proofErr w:type="spellStart"/>
                  <w:r w:rsidR="00A6367A" w:rsidRPr="001C0CA7">
                    <w:rPr>
                      <w:rFonts w:asciiTheme="majorHAnsi" w:hAnsiTheme="majorHAnsi"/>
                      <w:b/>
                      <w:sz w:val="18"/>
                      <w:szCs w:val="18"/>
                    </w:rPr>
                    <w:t>Khaimah</w:t>
                  </w:r>
                  <w:proofErr w:type="spellEnd"/>
                </w:p>
                <w:p w:rsidR="00A6367A" w:rsidRPr="001C0CA7" w:rsidRDefault="00A6367A" w:rsidP="00A6367A">
                  <w:pPr>
                    <w:jc w:val="both"/>
                    <w:rPr>
                      <w:rFonts w:asciiTheme="majorHAnsi" w:hAnsiTheme="majorHAnsi"/>
                      <w:b/>
                      <w:sz w:val="18"/>
                      <w:szCs w:val="18"/>
                    </w:rPr>
                  </w:pPr>
                  <w:proofErr w:type="spellStart"/>
                  <w:r w:rsidRPr="001C0CA7">
                    <w:rPr>
                      <w:rFonts w:asciiTheme="majorHAnsi" w:hAnsiTheme="majorHAnsi"/>
                      <w:b/>
                      <w:sz w:val="18"/>
                      <w:szCs w:val="18"/>
                    </w:rPr>
                    <w:t>Jehan</w:t>
                  </w:r>
                  <w:proofErr w:type="spellEnd"/>
                  <w:r w:rsidRPr="001C0CA7">
                    <w:rPr>
                      <w:rFonts w:asciiTheme="majorHAnsi" w:hAnsiTheme="majorHAnsi"/>
                      <w:b/>
                      <w:sz w:val="18"/>
                      <w:szCs w:val="18"/>
                    </w:rPr>
                    <w:t xml:space="preserve"> General Trading, Dubai – UAE</w:t>
                  </w:r>
                </w:p>
                <w:p w:rsidR="00A6367A" w:rsidRPr="001C0CA7" w:rsidRDefault="00A6367A" w:rsidP="00A6367A">
                  <w:pPr>
                    <w:jc w:val="both"/>
                    <w:rPr>
                      <w:rFonts w:asciiTheme="majorHAnsi" w:hAnsiTheme="majorHAnsi"/>
                      <w:b/>
                      <w:sz w:val="18"/>
                      <w:szCs w:val="18"/>
                    </w:rPr>
                  </w:pPr>
                  <w:proofErr w:type="spellStart"/>
                  <w:r w:rsidRPr="001C0CA7">
                    <w:rPr>
                      <w:rFonts w:asciiTheme="majorHAnsi" w:hAnsiTheme="majorHAnsi"/>
                      <w:b/>
                      <w:sz w:val="18"/>
                      <w:szCs w:val="18"/>
                    </w:rPr>
                    <w:t>Jahan</w:t>
                  </w:r>
                  <w:proofErr w:type="spellEnd"/>
                  <w:r w:rsidRPr="001C0CA7">
                    <w:rPr>
                      <w:rFonts w:asciiTheme="majorHAnsi" w:hAnsiTheme="majorHAnsi"/>
                      <w:b/>
                      <w:sz w:val="18"/>
                      <w:szCs w:val="18"/>
                    </w:rPr>
                    <w:t xml:space="preserve"> Trading Limited, UK</w:t>
                  </w:r>
                </w:p>
                <w:p w:rsidR="00A6367A" w:rsidRPr="001C0CA7" w:rsidRDefault="00A6367A" w:rsidP="00A6367A">
                  <w:pPr>
                    <w:jc w:val="both"/>
                    <w:rPr>
                      <w:rFonts w:asciiTheme="majorHAnsi" w:hAnsiTheme="majorHAnsi"/>
                      <w:b/>
                      <w:sz w:val="18"/>
                      <w:szCs w:val="18"/>
                    </w:rPr>
                  </w:pPr>
                </w:p>
                <w:p w:rsidR="00A6367A" w:rsidRPr="001C0CA7" w:rsidRDefault="00A6367A" w:rsidP="00A6367A">
                  <w:pPr>
                    <w:jc w:val="both"/>
                    <w:rPr>
                      <w:rFonts w:asciiTheme="majorHAnsi" w:hAnsiTheme="majorHAnsi"/>
                      <w:b/>
                      <w:sz w:val="18"/>
                      <w:szCs w:val="18"/>
                    </w:rPr>
                  </w:pPr>
                </w:p>
                <w:p w:rsidR="00A6367A" w:rsidRPr="005D491C" w:rsidRDefault="00A6367A" w:rsidP="001C0CA7">
                  <w:pPr>
                    <w:jc w:val="both"/>
                    <w:rPr>
                      <w:rFonts w:asciiTheme="majorHAnsi" w:hAnsiTheme="majorHAnsi"/>
                      <w:b/>
                      <w:color w:val="003399"/>
                      <w:sz w:val="20"/>
                      <w:szCs w:val="20"/>
                    </w:rPr>
                  </w:pPr>
                  <w:r w:rsidRPr="005D491C">
                    <w:rPr>
                      <w:rFonts w:asciiTheme="majorHAnsi" w:hAnsiTheme="majorHAnsi"/>
                      <w:b/>
                      <w:color w:val="003399"/>
                      <w:sz w:val="20"/>
                      <w:szCs w:val="20"/>
                    </w:rPr>
                    <w:t xml:space="preserve">EXECUTIVE SECRETARY                               </w:t>
                  </w:r>
                  <w:r w:rsidR="001C0CA7" w:rsidRPr="005D491C">
                    <w:rPr>
                      <w:rFonts w:asciiTheme="majorHAnsi" w:hAnsiTheme="majorHAnsi"/>
                      <w:b/>
                      <w:color w:val="003399"/>
                      <w:sz w:val="20"/>
                      <w:szCs w:val="20"/>
                    </w:rPr>
                    <w:t xml:space="preserve">                              </w:t>
                  </w:r>
                  <w:r w:rsidRPr="005D491C">
                    <w:rPr>
                      <w:rFonts w:asciiTheme="majorHAnsi" w:hAnsiTheme="majorHAnsi"/>
                      <w:b/>
                      <w:color w:val="003399"/>
                      <w:sz w:val="20"/>
                      <w:szCs w:val="20"/>
                    </w:rPr>
                    <w:t>Mar 2014 – Dec 2014</w:t>
                  </w:r>
                </w:p>
                <w:p w:rsidR="00A6367A" w:rsidRPr="001C0CA7" w:rsidRDefault="00A6367A" w:rsidP="00A6367A">
                  <w:pPr>
                    <w:jc w:val="both"/>
                    <w:rPr>
                      <w:rFonts w:asciiTheme="majorHAnsi" w:hAnsiTheme="majorHAnsi"/>
                      <w:b/>
                      <w:sz w:val="18"/>
                      <w:szCs w:val="18"/>
                    </w:rPr>
                  </w:pPr>
                  <w:proofErr w:type="spellStart"/>
                  <w:r w:rsidRPr="001C0CA7">
                    <w:rPr>
                      <w:rFonts w:asciiTheme="majorHAnsi" w:hAnsiTheme="majorHAnsi"/>
                      <w:b/>
                      <w:sz w:val="18"/>
                      <w:szCs w:val="18"/>
                    </w:rPr>
                    <w:t>Atiqeen</w:t>
                  </w:r>
                  <w:proofErr w:type="spellEnd"/>
                  <w:r w:rsidRPr="001C0CA7">
                    <w:rPr>
                      <w:rFonts w:asciiTheme="majorHAnsi" w:hAnsiTheme="majorHAnsi"/>
                      <w:b/>
                      <w:sz w:val="18"/>
                      <w:szCs w:val="18"/>
                    </w:rPr>
                    <w:t xml:space="preserve"> Gen. Land Transport LLC, Dubai- UAE</w:t>
                  </w:r>
                </w:p>
                <w:p w:rsidR="00A6367A" w:rsidRPr="001C0CA7" w:rsidRDefault="00A6367A" w:rsidP="00A6367A">
                  <w:pPr>
                    <w:jc w:val="both"/>
                    <w:rPr>
                      <w:rFonts w:asciiTheme="majorHAnsi" w:hAnsiTheme="majorHAnsi"/>
                      <w:b/>
                      <w:sz w:val="18"/>
                      <w:szCs w:val="18"/>
                    </w:rPr>
                  </w:pPr>
                </w:p>
                <w:p w:rsidR="00A6367A" w:rsidRPr="001C0CA7" w:rsidRDefault="00A6367A" w:rsidP="00A6367A">
                  <w:pPr>
                    <w:jc w:val="both"/>
                    <w:rPr>
                      <w:rFonts w:asciiTheme="majorHAnsi" w:hAnsiTheme="majorHAnsi"/>
                      <w:b/>
                      <w:sz w:val="18"/>
                      <w:szCs w:val="18"/>
                    </w:rPr>
                  </w:pPr>
                </w:p>
                <w:p w:rsidR="00A6367A" w:rsidRPr="005D491C" w:rsidRDefault="00A6367A" w:rsidP="001C0CA7">
                  <w:pPr>
                    <w:jc w:val="both"/>
                    <w:rPr>
                      <w:rFonts w:asciiTheme="majorHAnsi" w:hAnsiTheme="majorHAnsi"/>
                      <w:b/>
                      <w:color w:val="003399"/>
                      <w:sz w:val="20"/>
                      <w:szCs w:val="20"/>
                    </w:rPr>
                  </w:pPr>
                  <w:r w:rsidRPr="005D491C">
                    <w:rPr>
                      <w:rFonts w:asciiTheme="majorHAnsi" w:hAnsiTheme="majorHAnsi"/>
                      <w:b/>
                      <w:color w:val="003399"/>
                      <w:sz w:val="20"/>
                      <w:szCs w:val="20"/>
                    </w:rPr>
                    <w:t>PERSONAL ASSISTANT/ADMIN</w:t>
                  </w:r>
                  <w:r w:rsidR="001C0CA7" w:rsidRPr="005D491C">
                    <w:rPr>
                      <w:rFonts w:asciiTheme="majorHAnsi" w:hAnsiTheme="majorHAnsi"/>
                      <w:b/>
                      <w:color w:val="003399"/>
                      <w:sz w:val="20"/>
                      <w:szCs w:val="20"/>
                    </w:rPr>
                    <w:t xml:space="preserve"> EX</w:t>
                  </w:r>
                  <w:r w:rsidRPr="005D491C">
                    <w:rPr>
                      <w:rFonts w:asciiTheme="majorHAnsi" w:hAnsiTheme="majorHAnsi"/>
                      <w:b/>
                      <w:color w:val="003399"/>
                      <w:sz w:val="20"/>
                      <w:szCs w:val="20"/>
                    </w:rPr>
                    <w:t>ECUTIVE</w:t>
                  </w:r>
                  <w:r w:rsidR="001C0CA7" w:rsidRPr="005D491C">
                    <w:rPr>
                      <w:rFonts w:asciiTheme="majorHAnsi" w:hAnsiTheme="majorHAnsi"/>
                      <w:b/>
                      <w:color w:val="003399"/>
                      <w:sz w:val="20"/>
                      <w:szCs w:val="20"/>
                    </w:rPr>
                    <w:tab/>
                    <w:t xml:space="preserve">              </w:t>
                  </w:r>
                  <w:r w:rsidRPr="005D491C">
                    <w:rPr>
                      <w:rFonts w:asciiTheme="majorHAnsi" w:hAnsiTheme="majorHAnsi"/>
                      <w:b/>
                      <w:color w:val="003399"/>
                      <w:sz w:val="20"/>
                      <w:szCs w:val="20"/>
                    </w:rPr>
                    <w:t>Jan 2010 – Dec 2013</w:t>
                  </w:r>
                </w:p>
                <w:p w:rsidR="00A6367A" w:rsidRPr="005D491C" w:rsidRDefault="00A6367A" w:rsidP="001C0CA7">
                  <w:pPr>
                    <w:rPr>
                      <w:rFonts w:asciiTheme="majorHAnsi" w:hAnsiTheme="majorHAnsi"/>
                      <w:b/>
                      <w:color w:val="003399"/>
                      <w:sz w:val="20"/>
                      <w:szCs w:val="20"/>
                    </w:rPr>
                  </w:pPr>
                  <w:r w:rsidRPr="005D491C">
                    <w:rPr>
                      <w:rFonts w:asciiTheme="majorHAnsi" w:hAnsiTheme="majorHAnsi"/>
                      <w:b/>
                      <w:color w:val="003399"/>
                      <w:sz w:val="20"/>
                      <w:szCs w:val="20"/>
                    </w:rPr>
                    <w:t xml:space="preserve">SECRETARY / </w:t>
                  </w:r>
                  <w:r w:rsidR="006A5F16" w:rsidRPr="005D491C">
                    <w:rPr>
                      <w:rFonts w:asciiTheme="majorHAnsi" w:hAnsiTheme="majorHAnsi"/>
                      <w:b/>
                      <w:color w:val="003399"/>
                      <w:sz w:val="20"/>
                      <w:szCs w:val="20"/>
                    </w:rPr>
                    <w:t>OFFICE ASSISTANT</w:t>
                  </w:r>
                  <w:r w:rsidR="001C0CA7" w:rsidRPr="005D491C">
                    <w:rPr>
                      <w:rFonts w:asciiTheme="majorHAnsi" w:hAnsiTheme="majorHAnsi"/>
                      <w:b/>
                      <w:color w:val="003399"/>
                      <w:sz w:val="20"/>
                      <w:szCs w:val="20"/>
                    </w:rPr>
                    <w:tab/>
                  </w:r>
                  <w:r w:rsidR="001C0CA7" w:rsidRPr="005D491C">
                    <w:rPr>
                      <w:rFonts w:asciiTheme="majorHAnsi" w:hAnsiTheme="majorHAnsi"/>
                      <w:b/>
                      <w:color w:val="003399"/>
                      <w:sz w:val="20"/>
                      <w:szCs w:val="20"/>
                    </w:rPr>
                    <w:tab/>
                    <w:t xml:space="preserve">             </w:t>
                  </w:r>
                  <w:r w:rsidRPr="005D491C">
                    <w:rPr>
                      <w:rFonts w:asciiTheme="majorHAnsi" w:hAnsiTheme="majorHAnsi"/>
                      <w:b/>
                      <w:color w:val="003399"/>
                      <w:sz w:val="20"/>
                      <w:szCs w:val="20"/>
                    </w:rPr>
                    <w:t>Sep</w:t>
                  </w:r>
                  <w:r w:rsidR="001C0CA7" w:rsidRPr="005D491C">
                    <w:rPr>
                      <w:rFonts w:asciiTheme="majorHAnsi" w:hAnsiTheme="majorHAnsi"/>
                      <w:b/>
                      <w:color w:val="003399"/>
                      <w:sz w:val="20"/>
                      <w:szCs w:val="20"/>
                    </w:rPr>
                    <w:t xml:space="preserve"> </w:t>
                  </w:r>
                  <w:r w:rsidRPr="005D491C">
                    <w:rPr>
                      <w:rFonts w:asciiTheme="majorHAnsi" w:hAnsiTheme="majorHAnsi"/>
                      <w:b/>
                      <w:color w:val="003399"/>
                      <w:sz w:val="20"/>
                      <w:szCs w:val="20"/>
                    </w:rPr>
                    <w:t>2007 – Dec 2009</w:t>
                  </w:r>
                </w:p>
                <w:p w:rsidR="00A6367A" w:rsidRPr="001C0CA7" w:rsidRDefault="00A6367A" w:rsidP="00A6367A">
                  <w:pPr>
                    <w:jc w:val="both"/>
                    <w:rPr>
                      <w:rFonts w:asciiTheme="majorHAnsi" w:hAnsiTheme="majorHAnsi"/>
                      <w:b/>
                      <w:sz w:val="18"/>
                      <w:szCs w:val="18"/>
                    </w:rPr>
                  </w:pPr>
                  <w:r w:rsidRPr="001C0CA7">
                    <w:rPr>
                      <w:rFonts w:asciiTheme="majorHAnsi" w:hAnsiTheme="majorHAnsi"/>
                      <w:b/>
                      <w:sz w:val="18"/>
                      <w:szCs w:val="18"/>
                    </w:rPr>
                    <w:t>MAM Golden Global General Trading LLC, Downtown, Dubai- UAE</w:t>
                  </w:r>
                </w:p>
                <w:p w:rsidR="00A6367A" w:rsidRPr="001C0CA7" w:rsidRDefault="00A6367A" w:rsidP="00A6367A">
                  <w:pPr>
                    <w:rPr>
                      <w:rStyle w:val="OrangeExpanded"/>
                      <w:rFonts w:asciiTheme="majorHAnsi" w:hAnsiTheme="majorHAnsi"/>
                      <w:color w:val="auto"/>
                      <w:spacing w:val="0"/>
                      <w:sz w:val="18"/>
                      <w:szCs w:val="18"/>
                    </w:rPr>
                  </w:pPr>
                </w:p>
                <w:p w:rsidR="00A6367A" w:rsidRPr="001C0CA7" w:rsidRDefault="00A6367A" w:rsidP="00A6367A">
                  <w:pPr>
                    <w:rPr>
                      <w:rStyle w:val="OrangeExpanded"/>
                      <w:rFonts w:asciiTheme="majorHAnsi" w:hAnsiTheme="majorHAnsi"/>
                      <w:color w:val="auto"/>
                      <w:spacing w:val="0"/>
                      <w:sz w:val="18"/>
                      <w:szCs w:val="18"/>
                    </w:rPr>
                  </w:pPr>
                </w:p>
                <w:p w:rsidR="00A6367A" w:rsidRPr="005D491C" w:rsidRDefault="00A6367A" w:rsidP="001C0CA7">
                  <w:pPr>
                    <w:jc w:val="both"/>
                    <w:rPr>
                      <w:rFonts w:asciiTheme="majorHAnsi" w:hAnsiTheme="majorHAnsi" w:cs="Tahoma"/>
                      <w:b/>
                      <w:bCs/>
                      <w:color w:val="003399"/>
                      <w:sz w:val="20"/>
                      <w:szCs w:val="20"/>
                    </w:rPr>
                  </w:pPr>
                  <w:r w:rsidRPr="005D491C">
                    <w:rPr>
                      <w:rFonts w:asciiTheme="majorHAnsi" w:hAnsiTheme="majorHAnsi" w:cs="Tahoma"/>
                      <w:b/>
                      <w:bCs/>
                      <w:color w:val="003399"/>
                      <w:sz w:val="20"/>
                      <w:szCs w:val="20"/>
                    </w:rPr>
                    <w:t xml:space="preserve">SECRETARY / ACCOUNTS ASSISTANT                       </w:t>
                  </w:r>
                  <w:r w:rsidR="001C0CA7" w:rsidRPr="005D491C">
                    <w:rPr>
                      <w:rFonts w:asciiTheme="majorHAnsi" w:hAnsiTheme="majorHAnsi" w:cs="Tahoma"/>
                      <w:b/>
                      <w:bCs/>
                      <w:color w:val="003399"/>
                      <w:sz w:val="20"/>
                      <w:szCs w:val="20"/>
                    </w:rPr>
                    <w:t xml:space="preserve">            </w:t>
                  </w:r>
                  <w:r w:rsidRPr="005D491C">
                    <w:rPr>
                      <w:rFonts w:asciiTheme="majorHAnsi" w:hAnsiTheme="majorHAnsi" w:cs="Tahoma"/>
                      <w:b/>
                      <w:bCs/>
                      <w:color w:val="003399"/>
                      <w:sz w:val="20"/>
                      <w:szCs w:val="20"/>
                    </w:rPr>
                    <w:t>Jan 2006 - June 2007</w:t>
                  </w:r>
                </w:p>
                <w:p w:rsidR="00A6367A" w:rsidRPr="001C0CA7" w:rsidRDefault="00A6367A" w:rsidP="00A6367A">
                  <w:pPr>
                    <w:jc w:val="both"/>
                    <w:rPr>
                      <w:rFonts w:asciiTheme="majorHAnsi" w:hAnsiTheme="majorHAnsi" w:cs="Tahoma"/>
                      <w:b/>
                      <w:bCs/>
                      <w:sz w:val="18"/>
                      <w:szCs w:val="18"/>
                    </w:rPr>
                  </w:pPr>
                  <w:r w:rsidRPr="001C0CA7">
                    <w:rPr>
                      <w:rFonts w:asciiTheme="majorHAnsi" w:hAnsiTheme="majorHAnsi" w:cs="Tahoma"/>
                      <w:b/>
                      <w:bCs/>
                      <w:sz w:val="18"/>
                      <w:szCs w:val="18"/>
                    </w:rPr>
                    <w:t>Angel Freight Services LLC / Al Sheba Shipping, Dubai- UAE</w:t>
                  </w:r>
                </w:p>
                <w:p w:rsidR="00A6367A" w:rsidRPr="001C0CA7" w:rsidRDefault="00A6367A" w:rsidP="00A6367A">
                  <w:pPr>
                    <w:jc w:val="both"/>
                    <w:rPr>
                      <w:rFonts w:asciiTheme="majorHAnsi" w:hAnsiTheme="majorHAnsi" w:cs="Tahoma"/>
                      <w:b/>
                      <w:bCs/>
                      <w:sz w:val="18"/>
                      <w:szCs w:val="18"/>
                    </w:rPr>
                  </w:pPr>
                </w:p>
                <w:p w:rsidR="00A6367A" w:rsidRPr="001C0CA7" w:rsidRDefault="00A6367A" w:rsidP="00A6367A">
                  <w:pPr>
                    <w:jc w:val="both"/>
                    <w:rPr>
                      <w:rFonts w:asciiTheme="majorHAnsi" w:hAnsiTheme="majorHAnsi" w:cs="Tahoma"/>
                      <w:b/>
                      <w:bCs/>
                      <w:sz w:val="18"/>
                      <w:szCs w:val="18"/>
                    </w:rPr>
                  </w:pPr>
                </w:p>
                <w:p w:rsidR="00A6367A" w:rsidRPr="005D491C" w:rsidRDefault="00A6367A" w:rsidP="001C0CA7">
                  <w:pPr>
                    <w:jc w:val="both"/>
                    <w:rPr>
                      <w:rFonts w:asciiTheme="majorHAnsi" w:hAnsiTheme="majorHAnsi" w:cs="Tahoma"/>
                      <w:b/>
                      <w:bCs/>
                      <w:color w:val="003399"/>
                      <w:sz w:val="20"/>
                      <w:szCs w:val="20"/>
                    </w:rPr>
                  </w:pPr>
                  <w:r w:rsidRPr="005D491C">
                    <w:rPr>
                      <w:rFonts w:asciiTheme="majorHAnsi" w:hAnsiTheme="majorHAnsi" w:cs="Tahoma"/>
                      <w:b/>
                      <w:bCs/>
                      <w:color w:val="003399"/>
                      <w:sz w:val="20"/>
                      <w:szCs w:val="20"/>
                    </w:rPr>
                    <w:t>RECEPTIONIST / SECRETARY</w:t>
                  </w:r>
                  <w:r w:rsidR="001C0CA7" w:rsidRPr="005D491C">
                    <w:rPr>
                      <w:rFonts w:asciiTheme="majorHAnsi" w:hAnsiTheme="majorHAnsi" w:cs="Tahoma"/>
                      <w:b/>
                      <w:bCs/>
                      <w:color w:val="003399"/>
                      <w:sz w:val="20"/>
                      <w:szCs w:val="20"/>
                    </w:rPr>
                    <w:t xml:space="preserve"> </w:t>
                  </w:r>
                  <w:r w:rsidRPr="005D491C">
                    <w:rPr>
                      <w:rFonts w:asciiTheme="majorHAnsi" w:hAnsiTheme="majorHAnsi" w:cs="Tahoma"/>
                      <w:b/>
                      <w:bCs/>
                      <w:color w:val="003399"/>
                      <w:sz w:val="20"/>
                      <w:szCs w:val="20"/>
                    </w:rPr>
                    <w:tab/>
                    <w:t xml:space="preserve">                                   </w:t>
                  </w:r>
                  <w:r w:rsidR="001C0CA7" w:rsidRPr="005D491C">
                    <w:rPr>
                      <w:rFonts w:asciiTheme="majorHAnsi" w:hAnsiTheme="majorHAnsi" w:cs="Tahoma"/>
                      <w:b/>
                      <w:bCs/>
                      <w:color w:val="003399"/>
                      <w:sz w:val="20"/>
                      <w:szCs w:val="20"/>
                    </w:rPr>
                    <w:t xml:space="preserve">           </w:t>
                  </w:r>
                  <w:r w:rsidRPr="005D491C">
                    <w:rPr>
                      <w:rFonts w:asciiTheme="majorHAnsi" w:hAnsiTheme="majorHAnsi" w:cs="Tahoma"/>
                      <w:b/>
                      <w:bCs/>
                      <w:color w:val="003399"/>
                      <w:sz w:val="20"/>
                      <w:szCs w:val="20"/>
                    </w:rPr>
                    <w:t>Oct 2005 – Dec 2005</w:t>
                  </w:r>
                </w:p>
                <w:p w:rsidR="00FA72BB" w:rsidRDefault="00A6367A" w:rsidP="006E10C7">
                  <w:pPr>
                    <w:jc w:val="both"/>
                    <w:rPr>
                      <w:rFonts w:asciiTheme="majorHAnsi" w:hAnsiTheme="majorHAnsi" w:cs="Tahoma"/>
                      <w:b/>
                      <w:bCs/>
                      <w:sz w:val="18"/>
                      <w:szCs w:val="18"/>
                    </w:rPr>
                  </w:pPr>
                  <w:r w:rsidRPr="001C0CA7">
                    <w:rPr>
                      <w:rFonts w:asciiTheme="majorHAnsi" w:hAnsiTheme="majorHAnsi" w:cs="Tahoma"/>
                      <w:b/>
                      <w:bCs/>
                      <w:sz w:val="18"/>
                      <w:szCs w:val="18"/>
                    </w:rPr>
                    <w:t>Consolidated Electrical Factors (CEF), Dubai- UAE</w:t>
                  </w:r>
                </w:p>
                <w:p w:rsidR="006E10C7" w:rsidRPr="006E10C7" w:rsidRDefault="006E10C7" w:rsidP="006E10C7">
                  <w:pPr>
                    <w:jc w:val="both"/>
                    <w:rPr>
                      <w:rFonts w:asciiTheme="majorHAnsi" w:hAnsiTheme="majorHAnsi" w:cs="Tahoma"/>
                      <w:b/>
                      <w:bCs/>
                      <w:sz w:val="18"/>
                      <w:szCs w:val="18"/>
                    </w:rPr>
                  </w:pPr>
                </w:p>
              </w:tc>
            </w:tr>
            <w:tr w:rsidR="005B22F8" w:rsidRPr="00712221" w:rsidTr="00FA72BB">
              <w:trPr>
                <w:trHeight w:val="432"/>
                <w:jc w:val="center"/>
              </w:trPr>
              <w:tc>
                <w:tcPr>
                  <w:tcW w:w="7032" w:type="dxa"/>
                  <w:shd w:val="clear" w:color="auto" w:fill="3366CC"/>
                  <w:vAlign w:val="center"/>
                </w:tcPr>
                <w:p w:rsidR="00057F9C" w:rsidRPr="00712221" w:rsidRDefault="00ED3019" w:rsidP="0044459C">
                  <w:pPr>
                    <w:pStyle w:val="Heading1"/>
                    <w:outlineLvl w:val="0"/>
                    <w:rPr>
                      <w:rFonts w:asciiTheme="majorHAnsi" w:hAnsiTheme="majorHAnsi"/>
                      <w:spacing w:val="0"/>
                      <w:sz w:val="16"/>
                      <w:szCs w:val="16"/>
                    </w:rPr>
                  </w:pPr>
                  <w:r w:rsidRPr="00712221">
                    <w:rPr>
                      <w:rFonts w:asciiTheme="majorHAnsi" w:hAnsiTheme="majorHAnsi"/>
                      <w:b/>
                      <w:spacing w:val="0"/>
                      <w:sz w:val="20"/>
                      <w:szCs w:val="20"/>
                    </w:rPr>
                    <w:t xml:space="preserve">ACHIEVEMENTS &amp; </w:t>
                  </w:r>
                  <w:r w:rsidR="005B22F8" w:rsidRPr="00712221">
                    <w:rPr>
                      <w:rFonts w:asciiTheme="majorHAnsi" w:hAnsiTheme="majorHAnsi"/>
                      <w:b/>
                      <w:spacing w:val="0"/>
                      <w:sz w:val="20"/>
                      <w:szCs w:val="20"/>
                    </w:rPr>
                    <w:t>EXPERTISE</w:t>
                  </w:r>
                  <w:r w:rsidR="00057F9C" w:rsidRPr="00712221">
                    <w:rPr>
                      <w:rFonts w:asciiTheme="majorHAnsi" w:hAnsiTheme="majorHAnsi"/>
                      <w:b/>
                      <w:spacing w:val="0"/>
                      <w:sz w:val="20"/>
                      <w:szCs w:val="20"/>
                    </w:rPr>
                    <w:t xml:space="preserve"> </w:t>
                  </w:r>
                  <w:r w:rsidR="00BF5C95">
                    <w:rPr>
                      <w:rFonts w:asciiTheme="majorHAnsi" w:hAnsiTheme="majorHAnsi"/>
                      <w:b/>
                      <w:spacing w:val="0"/>
                      <w:sz w:val="20"/>
                      <w:szCs w:val="20"/>
                    </w:rPr>
                    <w:t xml:space="preserve"> </w:t>
                  </w:r>
                </w:p>
              </w:tc>
            </w:tr>
            <w:tr w:rsidR="005B22F8" w:rsidRPr="00712221" w:rsidTr="00FA72BB">
              <w:trPr>
                <w:trHeight w:val="1832"/>
                <w:jc w:val="center"/>
              </w:trPr>
              <w:tc>
                <w:tcPr>
                  <w:tcW w:w="7032" w:type="dxa"/>
                </w:tcPr>
                <w:p w:rsidR="00994FAE" w:rsidRPr="001C0CA7" w:rsidRDefault="001615C0" w:rsidP="001615C0">
                  <w:pPr>
                    <w:jc w:val="both"/>
                    <w:rPr>
                      <w:rFonts w:asciiTheme="majorHAnsi" w:hAnsiTheme="majorHAnsi"/>
                      <w:bCs/>
                      <w:sz w:val="18"/>
                      <w:szCs w:val="18"/>
                    </w:rPr>
                  </w:pPr>
                  <w:r w:rsidRPr="001C0CA7">
                    <w:rPr>
                      <w:rFonts w:asciiTheme="majorHAnsi" w:hAnsiTheme="majorHAnsi"/>
                      <w:bCs/>
                      <w:sz w:val="18"/>
                      <w:szCs w:val="18"/>
                    </w:rPr>
                    <w:t xml:space="preserve">In </w:t>
                  </w:r>
                  <w:r w:rsidR="00994FAE" w:rsidRPr="001C0CA7">
                    <w:rPr>
                      <w:rFonts w:asciiTheme="majorHAnsi" w:hAnsiTheme="majorHAnsi"/>
                      <w:bCs/>
                      <w:sz w:val="18"/>
                      <w:szCs w:val="18"/>
                    </w:rPr>
                    <w:t>charge of organizing, prioritizing and delegating tasks effectively to ensure that all administrative works are managed competently, and in accordance with the changing priorities and deadlines. Handled virtually every aspect of business from ordering supplies, to supporting Company Directors and Managers, to invoicing and managerial functions as well as administrative, clerical and receptionist duties. Serve</w:t>
                  </w:r>
                  <w:r w:rsidRPr="001C0CA7">
                    <w:rPr>
                      <w:rFonts w:asciiTheme="majorHAnsi" w:hAnsiTheme="majorHAnsi"/>
                      <w:bCs/>
                      <w:sz w:val="18"/>
                      <w:szCs w:val="18"/>
                    </w:rPr>
                    <w:t>d</w:t>
                  </w:r>
                  <w:r w:rsidR="00994FAE" w:rsidRPr="001C0CA7">
                    <w:rPr>
                      <w:rFonts w:asciiTheme="majorHAnsi" w:hAnsiTheme="majorHAnsi"/>
                      <w:bCs/>
                      <w:sz w:val="18"/>
                      <w:szCs w:val="18"/>
                    </w:rPr>
                    <w:t xml:space="preserve"> as the sole Point of Contact for all the internal and external parties. </w:t>
                  </w:r>
                </w:p>
                <w:p w:rsidR="00994FAE" w:rsidRPr="001C0CA7" w:rsidRDefault="00994FAE" w:rsidP="00994FAE">
                  <w:pPr>
                    <w:pStyle w:val="ListParagraph"/>
                    <w:numPr>
                      <w:ilvl w:val="0"/>
                      <w:numId w:val="0"/>
                    </w:numPr>
                    <w:ind w:left="360"/>
                    <w:jc w:val="both"/>
                    <w:rPr>
                      <w:rFonts w:asciiTheme="majorHAnsi" w:hAnsiTheme="majorHAnsi" w:cs="Tahoma"/>
                      <w:bCs/>
                      <w:sz w:val="18"/>
                      <w:szCs w:val="18"/>
                    </w:rPr>
                  </w:pPr>
                </w:p>
                <w:p w:rsidR="00B3425B" w:rsidRPr="001C0CA7" w:rsidRDefault="00B3425B" w:rsidP="001615C0">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 xml:space="preserve">Designed and </w:t>
                  </w:r>
                  <w:r w:rsidR="00351381" w:rsidRPr="001C0CA7">
                    <w:rPr>
                      <w:rFonts w:asciiTheme="majorHAnsi" w:hAnsiTheme="majorHAnsi" w:cs="Tahoma"/>
                      <w:b/>
                      <w:sz w:val="18"/>
                      <w:szCs w:val="18"/>
                    </w:rPr>
                    <w:t>practiced</w:t>
                  </w:r>
                  <w:r w:rsidRPr="001C0CA7">
                    <w:rPr>
                      <w:rFonts w:asciiTheme="majorHAnsi" w:hAnsiTheme="majorHAnsi" w:cs="Tahoma"/>
                      <w:b/>
                      <w:sz w:val="18"/>
                      <w:szCs w:val="18"/>
                    </w:rPr>
                    <w:t xml:space="preserve"> electronic and hard copy filing system</w:t>
                  </w:r>
                  <w:r w:rsidRPr="001C0CA7">
                    <w:rPr>
                      <w:rFonts w:asciiTheme="majorHAnsi" w:hAnsiTheme="majorHAnsi" w:cs="Tahoma"/>
                      <w:bCs/>
                      <w:sz w:val="18"/>
                      <w:szCs w:val="18"/>
                    </w:rPr>
                    <w:t xml:space="preserve"> thereby increasing the accuracy and confidentiality in document handling</w:t>
                  </w:r>
                  <w:r w:rsidR="008470F6" w:rsidRPr="001C0CA7">
                    <w:rPr>
                      <w:rFonts w:asciiTheme="majorHAnsi" w:hAnsiTheme="majorHAnsi" w:cs="Tahoma"/>
                      <w:bCs/>
                      <w:sz w:val="18"/>
                      <w:szCs w:val="18"/>
                    </w:rPr>
                    <w:t>.</w:t>
                  </w:r>
                </w:p>
                <w:p w:rsidR="008470F6" w:rsidRPr="001C0CA7" w:rsidRDefault="008470F6" w:rsidP="008470F6">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Established diary management</w:t>
                  </w:r>
                  <w:r w:rsidRPr="001C0CA7">
                    <w:rPr>
                      <w:rFonts w:asciiTheme="majorHAnsi" w:hAnsiTheme="majorHAnsi" w:cs="Tahoma"/>
                      <w:bCs/>
                      <w:sz w:val="18"/>
                      <w:szCs w:val="18"/>
                    </w:rPr>
                    <w:t xml:space="preserve"> for Directors and other executive members.</w:t>
                  </w:r>
                </w:p>
                <w:p w:rsidR="00ED3019" w:rsidRPr="001C0CA7" w:rsidRDefault="005208AA" w:rsidP="00054A7A">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Developed</w:t>
                  </w:r>
                  <w:r w:rsidR="00ED3019" w:rsidRPr="001C0CA7">
                    <w:rPr>
                      <w:rFonts w:asciiTheme="majorHAnsi" w:hAnsiTheme="majorHAnsi" w:cs="Tahoma"/>
                      <w:b/>
                      <w:sz w:val="18"/>
                      <w:szCs w:val="18"/>
                    </w:rPr>
                    <w:t xml:space="preserve"> and implemented </w:t>
                  </w:r>
                  <w:r w:rsidR="00054A7A" w:rsidRPr="001C0CA7">
                    <w:rPr>
                      <w:rFonts w:asciiTheme="majorHAnsi" w:hAnsiTheme="majorHAnsi" w:cs="Tahoma"/>
                      <w:b/>
                      <w:sz w:val="18"/>
                      <w:szCs w:val="18"/>
                    </w:rPr>
                    <w:t>standard templates/ formats</w:t>
                  </w:r>
                  <w:r w:rsidR="00054A7A" w:rsidRPr="001C0CA7">
                    <w:rPr>
                      <w:rFonts w:asciiTheme="majorHAnsi" w:hAnsiTheme="majorHAnsi" w:cs="Tahoma"/>
                      <w:bCs/>
                      <w:sz w:val="18"/>
                      <w:szCs w:val="18"/>
                    </w:rPr>
                    <w:t xml:space="preserve"> for </w:t>
                  </w:r>
                  <w:r w:rsidR="00ED3019" w:rsidRPr="001C0CA7">
                    <w:rPr>
                      <w:rFonts w:asciiTheme="majorHAnsi" w:hAnsiTheme="majorHAnsi" w:cs="Tahoma"/>
                      <w:bCs/>
                      <w:sz w:val="18"/>
                      <w:szCs w:val="18"/>
                    </w:rPr>
                    <w:t>Quotations, Purchase Orders, Invoices etc</w:t>
                  </w:r>
                  <w:r w:rsidR="001E08FB" w:rsidRPr="001C0CA7">
                    <w:rPr>
                      <w:rFonts w:asciiTheme="majorHAnsi" w:hAnsiTheme="majorHAnsi" w:cs="Tahoma"/>
                      <w:bCs/>
                      <w:sz w:val="18"/>
                      <w:szCs w:val="18"/>
                    </w:rPr>
                    <w:t xml:space="preserve"> thereby increasing productivity and time management</w:t>
                  </w:r>
                  <w:r w:rsidR="00ED3019" w:rsidRPr="001C0CA7">
                    <w:rPr>
                      <w:rFonts w:asciiTheme="majorHAnsi" w:hAnsiTheme="majorHAnsi" w:cs="Tahoma"/>
                      <w:bCs/>
                      <w:sz w:val="18"/>
                      <w:szCs w:val="18"/>
                    </w:rPr>
                    <w:t>.</w:t>
                  </w:r>
                </w:p>
                <w:p w:rsidR="00ED3019" w:rsidRPr="001C0CA7" w:rsidRDefault="00ED3019"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Implemented tasks and to-do list</w:t>
                  </w:r>
                  <w:r w:rsidRPr="001C0CA7">
                    <w:rPr>
                      <w:rFonts w:asciiTheme="majorHAnsi" w:hAnsiTheme="majorHAnsi" w:cs="Tahoma"/>
                      <w:bCs/>
                      <w:sz w:val="18"/>
                      <w:szCs w:val="18"/>
                    </w:rPr>
                    <w:t xml:space="preserve"> for self and other staffs thereby increasing the efficiency of works done. </w:t>
                  </w:r>
                </w:p>
                <w:p w:rsidR="00ED3019" w:rsidRPr="001C0CA7" w:rsidRDefault="00ED3019"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Implemented alphabetical filing system</w:t>
                  </w:r>
                  <w:r w:rsidRPr="001C0CA7">
                    <w:rPr>
                      <w:rFonts w:asciiTheme="majorHAnsi" w:hAnsiTheme="majorHAnsi" w:cs="Tahoma"/>
                      <w:bCs/>
                      <w:sz w:val="18"/>
                      <w:szCs w:val="18"/>
                    </w:rPr>
                    <w:t xml:space="preserve"> for Sales</w:t>
                  </w:r>
                  <w:r w:rsidR="00927E23" w:rsidRPr="001C0CA7">
                    <w:rPr>
                      <w:rFonts w:asciiTheme="majorHAnsi" w:hAnsiTheme="majorHAnsi" w:cs="Tahoma"/>
                      <w:bCs/>
                      <w:sz w:val="18"/>
                      <w:szCs w:val="18"/>
                    </w:rPr>
                    <w:t xml:space="preserve"> department</w:t>
                  </w:r>
                  <w:r w:rsidRPr="001C0CA7">
                    <w:rPr>
                      <w:rFonts w:asciiTheme="majorHAnsi" w:hAnsiTheme="majorHAnsi" w:cs="Tahoma"/>
                      <w:bCs/>
                      <w:sz w:val="18"/>
                      <w:szCs w:val="18"/>
                    </w:rPr>
                    <w:t xml:space="preserve"> and Property </w:t>
                  </w:r>
                  <w:r w:rsidR="00927E23" w:rsidRPr="001C0CA7">
                    <w:rPr>
                      <w:rFonts w:asciiTheme="majorHAnsi" w:hAnsiTheme="majorHAnsi" w:cs="Tahoma"/>
                      <w:bCs/>
                      <w:sz w:val="18"/>
                      <w:szCs w:val="18"/>
                    </w:rPr>
                    <w:t>handling</w:t>
                  </w:r>
                  <w:r w:rsidRPr="001C0CA7">
                    <w:rPr>
                      <w:rFonts w:asciiTheme="majorHAnsi" w:hAnsiTheme="majorHAnsi" w:cs="Tahoma"/>
                      <w:bCs/>
                      <w:sz w:val="18"/>
                      <w:szCs w:val="18"/>
                    </w:rPr>
                    <w:t>.</w:t>
                  </w:r>
                </w:p>
                <w:p w:rsidR="005063E1" w:rsidRPr="001C0CA7" w:rsidRDefault="00ED3019"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Introduced and practiced usage of MS Office Outl</w:t>
                  </w:r>
                  <w:r w:rsidR="00DF4F4D" w:rsidRPr="001C0CA7">
                    <w:rPr>
                      <w:rFonts w:asciiTheme="majorHAnsi" w:hAnsiTheme="majorHAnsi" w:cs="Tahoma"/>
                      <w:b/>
                      <w:sz w:val="18"/>
                      <w:szCs w:val="18"/>
                    </w:rPr>
                    <w:t>ook</w:t>
                  </w:r>
                  <w:r w:rsidR="00DF4F4D" w:rsidRPr="001C0CA7">
                    <w:rPr>
                      <w:rFonts w:asciiTheme="majorHAnsi" w:hAnsiTheme="majorHAnsi" w:cs="Tahoma"/>
                      <w:bCs/>
                      <w:sz w:val="18"/>
                      <w:szCs w:val="18"/>
                    </w:rPr>
                    <w:t xml:space="preserve"> for all email communications, which in turn increased the quality and efficiency of </w:t>
                  </w:r>
                  <w:r w:rsidR="00284FB5" w:rsidRPr="001C0CA7">
                    <w:rPr>
                      <w:rFonts w:asciiTheme="majorHAnsi" w:hAnsiTheme="majorHAnsi" w:cs="Tahoma"/>
                      <w:bCs/>
                      <w:sz w:val="18"/>
                      <w:szCs w:val="18"/>
                    </w:rPr>
                    <w:t>communications</w:t>
                  </w:r>
                  <w:r w:rsidRPr="001C0CA7">
                    <w:rPr>
                      <w:rFonts w:asciiTheme="majorHAnsi" w:hAnsiTheme="majorHAnsi" w:cs="Tahoma"/>
                      <w:bCs/>
                      <w:sz w:val="18"/>
                      <w:szCs w:val="18"/>
                    </w:rPr>
                    <w:t>.</w:t>
                  </w:r>
                </w:p>
                <w:p w:rsidR="00C51FC9" w:rsidRPr="001C0CA7" w:rsidRDefault="00C51FC9"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Troubleshoots</w:t>
                  </w:r>
                  <w:r w:rsidRPr="001C0CA7">
                    <w:rPr>
                      <w:rFonts w:asciiTheme="majorHAnsi" w:hAnsiTheme="majorHAnsi" w:cs="Tahoma"/>
                      <w:bCs/>
                      <w:sz w:val="18"/>
                      <w:szCs w:val="18"/>
                    </w:rPr>
                    <w:t xml:space="preserve"> basic hardware and software computer </w:t>
                  </w:r>
                  <w:r w:rsidR="00547B98" w:rsidRPr="001C0CA7">
                    <w:rPr>
                      <w:rFonts w:asciiTheme="majorHAnsi" w:hAnsiTheme="majorHAnsi" w:cs="Tahoma"/>
                      <w:bCs/>
                      <w:sz w:val="18"/>
                      <w:szCs w:val="18"/>
                    </w:rPr>
                    <w:t xml:space="preserve">and printer </w:t>
                  </w:r>
                  <w:r w:rsidRPr="001C0CA7">
                    <w:rPr>
                      <w:rFonts w:asciiTheme="majorHAnsi" w:hAnsiTheme="majorHAnsi" w:cs="Tahoma"/>
                      <w:bCs/>
                      <w:sz w:val="18"/>
                      <w:szCs w:val="18"/>
                    </w:rPr>
                    <w:t>problems</w:t>
                  </w:r>
                  <w:r w:rsidR="006407C7" w:rsidRPr="001C0CA7">
                    <w:rPr>
                      <w:rFonts w:asciiTheme="majorHAnsi" w:hAnsiTheme="majorHAnsi" w:cs="Tahoma"/>
                      <w:bCs/>
                      <w:sz w:val="18"/>
                      <w:szCs w:val="18"/>
                    </w:rPr>
                    <w:t>.</w:t>
                  </w:r>
                </w:p>
                <w:p w:rsidR="00054A7A" w:rsidRPr="001C0CA7" w:rsidRDefault="00054A7A"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Deliver outstanding results</w:t>
                  </w:r>
                  <w:r w:rsidRPr="001C0CA7">
                    <w:rPr>
                      <w:rFonts w:asciiTheme="majorHAnsi" w:hAnsiTheme="majorHAnsi" w:cs="Tahoma"/>
                      <w:bCs/>
                      <w:sz w:val="18"/>
                      <w:szCs w:val="18"/>
                    </w:rPr>
                    <w:t>, leading to increased levels of responsibility and recognition.</w:t>
                  </w:r>
                </w:p>
                <w:p w:rsidR="0009114F" w:rsidRPr="001C0CA7" w:rsidRDefault="0009114F" w:rsidP="00187933">
                  <w:pPr>
                    <w:pStyle w:val="ListParagraph"/>
                    <w:numPr>
                      <w:ilvl w:val="0"/>
                      <w:numId w:val="13"/>
                    </w:numPr>
                    <w:ind w:left="360"/>
                    <w:jc w:val="both"/>
                    <w:rPr>
                      <w:rFonts w:asciiTheme="majorHAnsi" w:hAnsiTheme="majorHAnsi" w:cs="Tahoma"/>
                      <w:bCs/>
                      <w:sz w:val="18"/>
                      <w:szCs w:val="18"/>
                    </w:rPr>
                  </w:pPr>
                  <w:r w:rsidRPr="001C0CA7">
                    <w:rPr>
                      <w:rFonts w:asciiTheme="majorHAnsi" w:hAnsiTheme="majorHAnsi" w:cs="Tahoma"/>
                      <w:b/>
                      <w:sz w:val="18"/>
                      <w:szCs w:val="18"/>
                    </w:rPr>
                    <w:t>Professional representative</w:t>
                  </w:r>
                  <w:r w:rsidRPr="001C0CA7">
                    <w:rPr>
                      <w:rFonts w:asciiTheme="majorHAnsi" w:hAnsiTheme="majorHAnsi" w:cs="Tahoma"/>
                      <w:bCs/>
                      <w:sz w:val="18"/>
                      <w:szCs w:val="18"/>
                    </w:rPr>
                    <w:t xml:space="preserve"> of the Directors</w:t>
                  </w:r>
                  <w:r w:rsidR="002E72EE" w:rsidRPr="001C0CA7">
                    <w:rPr>
                      <w:rFonts w:asciiTheme="majorHAnsi" w:hAnsiTheme="majorHAnsi" w:cs="Tahoma"/>
                      <w:bCs/>
                      <w:sz w:val="18"/>
                      <w:szCs w:val="18"/>
                    </w:rPr>
                    <w:t>.</w:t>
                  </w:r>
                </w:p>
                <w:p w:rsidR="00ED3019" w:rsidRPr="00712221" w:rsidRDefault="00ED3019" w:rsidP="00274D64">
                  <w:pPr>
                    <w:ind w:left="360"/>
                    <w:rPr>
                      <w:rStyle w:val="OrangeExpanded"/>
                      <w:rFonts w:asciiTheme="majorHAnsi" w:hAnsiTheme="majorHAnsi"/>
                      <w:color w:val="auto"/>
                      <w:spacing w:val="0"/>
                      <w:sz w:val="16"/>
                      <w:szCs w:val="16"/>
                    </w:rPr>
                  </w:pPr>
                </w:p>
                <w:p w:rsidR="005B22F8" w:rsidRPr="00C42957" w:rsidRDefault="00470B4D" w:rsidP="007B0874">
                  <w:pPr>
                    <w:rPr>
                      <w:rStyle w:val="OrangeExpanded"/>
                      <w:rFonts w:asciiTheme="majorHAnsi" w:hAnsiTheme="majorHAnsi"/>
                      <w:color w:val="auto"/>
                      <w:spacing w:val="0"/>
                      <w:sz w:val="18"/>
                      <w:szCs w:val="18"/>
                      <w:u w:val="single"/>
                    </w:rPr>
                  </w:pPr>
                  <w:r w:rsidRPr="00C42957">
                    <w:rPr>
                      <w:rStyle w:val="OrangeExpanded"/>
                      <w:rFonts w:asciiTheme="majorHAnsi" w:hAnsiTheme="majorHAnsi"/>
                      <w:color w:val="auto"/>
                      <w:spacing w:val="0"/>
                      <w:sz w:val="18"/>
                      <w:szCs w:val="18"/>
                      <w:u w:val="single"/>
                    </w:rPr>
                    <w:lastRenderedPageBreak/>
                    <w:t>ADMINISTRATION/</w:t>
                  </w:r>
                  <w:r w:rsidR="007B0874" w:rsidRPr="00C42957">
                    <w:rPr>
                      <w:rStyle w:val="OrangeExpanded"/>
                      <w:rFonts w:asciiTheme="majorHAnsi" w:hAnsiTheme="majorHAnsi"/>
                      <w:color w:val="auto"/>
                      <w:spacing w:val="0"/>
                      <w:sz w:val="18"/>
                      <w:szCs w:val="18"/>
                      <w:u w:val="single"/>
                    </w:rPr>
                    <w:t>OPERATIONS</w:t>
                  </w:r>
                </w:p>
                <w:p w:rsidR="005208AA" w:rsidRPr="006E10C7" w:rsidRDefault="000B64D8" w:rsidP="00F729A5">
                  <w:pPr>
                    <w:pStyle w:val="ListParagraph"/>
                    <w:numPr>
                      <w:ilvl w:val="0"/>
                      <w:numId w:val="6"/>
                    </w:numPr>
                    <w:ind w:left="360"/>
                    <w:jc w:val="both"/>
                    <w:rPr>
                      <w:rFonts w:asciiTheme="majorHAnsi" w:hAnsiTheme="majorHAnsi" w:cs="Tahoma"/>
                      <w:sz w:val="17"/>
                      <w:szCs w:val="17"/>
                    </w:rPr>
                  </w:pPr>
                  <w:r w:rsidRPr="006E10C7">
                    <w:rPr>
                      <w:rFonts w:asciiTheme="majorHAnsi" w:hAnsiTheme="majorHAnsi" w:cs="Tahoma"/>
                      <w:sz w:val="17"/>
                      <w:szCs w:val="17"/>
                    </w:rPr>
                    <w:t>Report</w:t>
                  </w:r>
                  <w:r w:rsidR="00057F9C" w:rsidRPr="006E10C7">
                    <w:rPr>
                      <w:rFonts w:asciiTheme="majorHAnsi" w:hAnsiTheme="majorHAnsi" w:cs="Tahoma"/>
                      <w:sz w:val="17"/>
                      <w:szCs w:val="17"/>
                    </w:rPr>
                    <w:t xml:space="preserve"> </w:t>
                  </w:r>
                  <w:r w:rsidRPr="006E10C7">
                    <w:rPr>
                      <w:rFonts w:asciiTheme="majorHAnsi" w:hAnsiTheme="majorHAnsi" w:cs="Tahoma"/>
                      <w:sz w:val="17"/>
                      <w:szCs w:val="17"/>
                    </w:rPr>
                    <w:t xml:space="preserve">directly to the </w:t>
                  </w:r>
                  <w:r w:rsidR="00823928" w:rsidRPr="006E10C7">
                    <w:rPr>
                      <w:rFonts w:asciiTheme="majorHAnsi" w:hAnsiTheme="majorHAnsi" w:cs="Tahoma"/>
                      <w:sz w:val="17"/>
                      <w:szCs w:val="17"/>
                    </w:rPr>
                    <w:t xml:space="preserve">Company </w:t>
                  </w:r>
                  <w:r w:rsidR="005208AA" w:rsidRPr="006E10C7">
                    <w:rPr>
                      <w:rFonts w:asciiTheme="majorHAnsi" w:hAnsiTheme="majorHAnsi" w:cs="Tahoma"/>
                      <w:sz w:val="17"/>
                      <w:szCs w:val="17"/>
                    </w:rPr>
                    <w:t>Directors</w:t>
                  </w:r>
                  <w:r w:rsidR="001E08FB" w:rsidRPr="006E10C7">
                    <w:rPr>
                      <w:rFonts w:asciiTheme="majorHAnsi" w:hAnsiTheme="majorHAnsi" w:cs="Tahoma"/>
                      <w:sz w:val="17"/>
                      <w:szCs w:val="17"/>
                    </w:rPr>
                    <w:t xml:space="preserve"> and provide</w:t>
                  </w:r>
                  <w:r w:rsidR="007221CB" w:rsidRPr="006E10C7">
                    <w:rPr>
                      <w:rFonts w:asciiTheme="majorHAnsi" w:hAnsiTheme="majorHAnsi" w:cs="Tahoma"/>
                      <w:sz w:val="17"/>
                      <w:szCs w:val="17"/>
                    </w:rPr>
                    <w:t xml:space="preserve"> </w:t>
                  </w:r>
                  <w:r w:rsidR="001E08FB" w:rsidRPr="006E10C7">
                    <w:rPr>
                      <w:rFonts w:asciiTheme="majorHAnsi" w:hAnsiTheme="majorHAnsi" w:cs="Tahoma"/>
                      <w:sz w:val="17"/>
                      <w:szCs w:val="17"/>
                    </w:rPr>
                    <w:t>high-level of administrative support</w:t>
                  </w:r>
                  <w:r w:rsidR="005208AA" w:rsidRPr="006E10C7">
                    <w:rPr>
                      <w:rFonts w:asciiTheme="majorHAnsi" w:hAnsiTheme="majorHAnsi" w:cs="Tahoma"/>
                      <w:sz w:val="17"/>
                      <w:szCs w:val="17"/>
                    </w:rPr>
                    <w:t>.</w:t>
                  </w:r>
                </w:p>
                <w:p w:rsidR="007E59FF" w:rsidRPr="006E10C7" w:rsidRDefault="001E08FB" w:rsidP="00F729A5">
                  <w:pPr>
                    <w:pStyle w:val="ListParagraph"/>
                    <w:numPr>
                      <w:ilvl w:val="0"/>
                      <w:numId w:val="6"/>
                    </w:numPr>
                    <w:ind w:left="360"/>
                    <w:jc w:val="both"/>
                    <w:rPr>
                      <w:rFonts w:asciiTheme="majorHAnsi" w:hAnsiTheme="majorHAnsi" w:cs="Tahoma"/>
                      <w:sz w:val="17"/>
                      <w:szCs w:val="17"/>
                    </w:rPr>
                  </w:pPr>
                  <w:r w:rsidRPr="006E10C7">
                    <w:rPr>
                      <w:rFonts w:asciiTheme="majorHAnsi" w:hAnsiTheme="majorHAnsi" w:cs="Century Gothic"/>
                      <w:sz w:val="17"/>
                      <w:szCs w:val="17"/>
                    </w:rPr>
                    <w:t xml:space="preserve">Point of direct </w:t>
                  </w:r>
                  <w:r w:rsidR="00E87D7D" w:rsidRPr="006E10C7">
                    <w:rPr>
                      <w:rFonts w:asciiTheme="majorHAnsi" w:hAnsiTheme="majorHAnsi" w:cs="Century Gothic"/>
                      <w:sz w:val="17"/>
                      <w:szCs w:val="17"/>
                    </w:rPr>
                    <w:t>Liaison between</w:t>
                  </w:r>
                  <w:r w:rsidR="00A96933" w:rsidRPr="006E10C7">
                    <w:rPr>
                      <w:rFonts w:asciiTheme="majorHAnsi" w:hAnsiTheme="majorHAnsi" w:cs="Century Gothic"/>
                      <w:sz w:val="17"/>
                      <w:szCs w:val="17"/>
                    </w:rPr>
                    <w:t xml:space="preserve"> all </w:t>
                  </w:r>
                  <w:r w:rsidR="007221CB" w:rsidRPr="006E10C7">
                    <w:rPr>
                      <w:rFonts w:asciiTheme="majorHAnsi" w:hAnsiTheme="majorHAnsi" w:cs="Century Gothic"/>
                      <w:sz w:val="17"/>
                      <w:szCs w:val="17"/>
                    </w:rPr>
                    <w:t>departments</w:t>
                  </w:r>
                  <w:r w:rsidRPr="006E10C7">
                    <w:rPr>
                      <w:rFonts w:asciiTheme="majorHAnsi" w:hAnsiTheme="majorHAnsi" w:cs="Century Gothic"/>
                      <w:sz w:val="17"/>
                      <w:szCs w:val="17"/>
                    </w:rPr>
                    <w:t xml:space="preserve"> and external </w:t>
                  </w:r>
                  <w:r w:rsidR="00547B98" w:rsidRPr="006E10C7">
                    <w:rPr>
                      <w:rFonts w:asciiTheme="majorHAnsi" w:hAnsiTheme="majorHAnsi" w:cs="Century Gothic"/>
                      <w:sz w:val="17"/>
                      <w:szCs w:val="17"/>
                    </w:rPr>
                    <w:t>parties to</w:t>
                  </w:r>
                  <w:r w:rsidR="00A96933" w:rsidRPr="006E10C7">
                    <w:rPr>
                      <w:rFonts w:asciiTheme="majorHAnsi" w:hAnsiTheme="majorHAnsi" w:cs="Century Gothic"/>
                      <w:sz w:val="17"/>
                      <w:szCs w:val="17"/>
                    </w:rPr>
                    <w:t xml:space="preserve"> ensure proper communications and reporting practices.</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Manage and maintain various email accounts and all incoming/ outgoing correspondences.</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Handle and record data of Directors’ personal banking and other financial institutions and coordinate for EMI payments.</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 xml:space="preserve">Draft and finalize JV Agreements from notes, Property SPA, </w:t>
                  </w:r>
                  <w:r w:rsidR="005D6B74">
                    <w:rPr>
                      <w:rFonts w:asciiTheme="majorHAnsi" w:hAnsiTheme="majorHAnsi" w:cs="Century Gothic"/>
                      <w:sz w:val="17"/>
                      <w:szCs w:val="17"/>
                    </w:rPr>
                    <w:t>Tenancy Contracts</w:t>
                  </w:r>
                  <w:r w:rsidRPr="006E10C7">
                    <w:rPr>
                      <w:rFonts w:asciiTheme="majorHAnsi" w:hAnsiTheme="majorHAnsi" w:cs="Century Gothic"/>
                      <w:sz w:val="17"/>
                      <w:szCs w:val="17"/>
                    </w:rPr>
                    <w:t>.</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Being the single-person word processing department, offer document management support to executives and staff, perform administrative tasks including but not limited to developing spreadsheets, correspondence, merged mailings, faxing, scanning and photocopying documents.</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Organize calendar and supply</w:t>
                  </w:r>
                  <w:r w:rsidR="00F729A5">
                    <w:rPr>
                      <w:rFonts w:asciiTheme="majorHAnsi" w:hAnsiTheme="majorHAnsi" w:cs="Century Gothic"/>
                      <w:sz w:val="17"/>
                      <w:szCs w:val="17"/>
                    </w:rPr>
                    <w:t xml:space="preserve"> reminders of upcoming meetings, </w:t>
                  </w:r>
                  <w:r w:rsidRPr="006E10C7">
                    <w:rPr>
                      <w:rFonts w:asciiTheme="majorHAnsi" w:hAnsiTheme="majorHAnsi" w:cs="Century Gothic"/>
                      <w:sz w:val="17"/>
                      <w:szCs w:val="17"/>
                    </w:rPr>
                    <w:t>schedule executive meetings, assist with meeting materials and agendas, attend meetings and prepare meeting minutes.</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Organize trave</w:t>
                  </w:r>
                  <w:r w:rsidR="00F729A5">
                    <w:rPr>
                      <w:rFonts w:asciiTheme="majorHAnsi" w:hAnsiTheme="majorHAnsi" w:cs="Century Gothic"/>
                      <w:sz w:val="17"/>
                      <w:szCs w:val="17"/>
                    </w:rPr>
                    <w:t>l,</w:t>
                  </w:r>
                  <w:r w:rsidRPr="006E10C7">
                    <w:rPr>
                      <w:rFonts w:asciiTheme="majorHAnsi" w:hAnsiTheme="majorHAnsi" w:cs="Century Gothic"/>
                      <w:sz w:val="17"/>
                      <w:szCs w:val="17"/>
                    </w:rPr>
                    <w:t xml:space="preserve"> visa </w:t>
                  </w:r>
                  <w:r w:rsidR="00F729A5">
                    <w:rPr>
                      <w:rFonts w:asciiTheme="majorHAnsi" w:hAnsiTheme="majorHAnsi" w:cs="Century Gothic"/>
                      <w:sz w:val="17"/>
                      <w:szCs w:val="17"/>
                    </w:rPr>
                    <w:t xml:space="preserve">and accommodation </w:t>
                  </w:r>
                  <w:r w:rsidRPr="006E10C7">
                    <w:rPr>
                      <w:rFonts w:asciiTheme="majorHAnsi" w:hAnsiTheme="majorHAnsi" w:cs="Century Gothic"/>
                      <w:sz w:val="17"/>
                      <w:szCs w:val="17"/>
                    </w:rPr>
                    <w:t>arrangements, corporate agendas, itineraries and necessary contacts and country information</w:t>
                  </w:r>
                  <w:r w:rsidR="00F729A5">
                    <w:rPr>
                      <w:rFonts w:asciiTheme="majorHAnsi" w:hAnsiTheme="majorHAnsi" w:cs="Century Gothic"/>
                      <w:sz w:val="17"/>
                      <w:szCs w:val="17"/>
                    </w:rPr>
                    <w:t xml:space="preserve"> as required for 10+ executives, staff and any others as instructed</w:t>
                  </w:r>
                  <w:r w:rsidRPr="006E10C7">
                    <w:rPr>
                      <w:rFonts w:asciiTheme="majorHAnsi" w:hAnsiTheme="majorHAnsi" w:cs="Century Gothic"/>
                      <w:sz w:val="17"/>
                      <w:szCs w:val="17"/>
                    </w:rPr>
                    <w:t>.</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 xml:space="preserve">Handled Visa Applications (UK, Schengen, Japan, Singapore, Romanian, China etc) for Directors and their families and </w:t>
                  </w:r>
                  <w:r w:rsidRPr="006E10C7">
                    <w:rPr>
                      <w:rFonts w:asciiTheme="majorHAnsi" w:eastAsia="Calibri" w:hAnsiTheme="majorHAnsi" w:cs="Tahoma"/>
                      <w:sz w:val="17"/>
                      <w:szCs w:val="17"/>
                    </w:rPr>
                    <w:t>these applications were successfully processed by the concerned Authorities</w:t>
                  </w:r>
                  <w:r w:rsidRPr="006E10C7">
                    <w:rPr>
                      <w:rFonts w:asciiTheme="majorHAnsi" w:hAnsiTheme="majorHAnsi" w:cs="Century Gothic"/>
                      <w:sz w:val="17"/>
                      <w:szCs w:val="17"/>
                    </w:rPr>
                    <w:t>.</w:t>
                  </w:r>
                </w:p>
                <w:p w:rsidR="00BE5A73" w:rsidRPr="006E10C7" w:rsidRDefault="00BE5A7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Collected options for the best pricing on visas, hotels and flights and liaised and negotiated with travel agents and hotels for corporate offers.</w:t>
                  </w:r>
                </w:p>
                <w:p w:rsidR="00DA6032" w:rsidRPr="006E10C7" w:rsidRDefault="007B0874" w:rsidP="00F729A5">
                  <w:pPr>
                    <w:pStyle w:val="ListParagraph"/>
                    <w:numPr>
                      <w:ilvl w:val="0"/>
                      <w:numId w:val="6"/>
                    </w:numPr>
                    <w:ind w:left="360"/>
                    <w:jc w:val="both"/>
                    <w:rPr>
                      <w:rFonts w:asciiTheme="majorHAnsi" w:hAnsiTheme="majorHAnsi" w:cs="Tahoma"/>
                      <w:sz w:val="17"/>
                      <w:szCs w:val="17"/>
                    </w:rPr>
                  </w:pPr>
                  <w:r w:rsidRPr="006E10C7">
                    <w:rPr>
                      <w:rFonts w:asciiTheme="majorHAnsi" w:hAnsiTheme="majorHAnsi" w:cs="Century Gothic"/>
                      <w:sz w:val="17"/>
                      <w:szCs w:val="17"/>
                    </w:rPr>
                    <w:t>Handle</w:t>
                  </w:r>
                  <w:r w:rsidR="00547B98" w:rsidRPr="006E10C7">
                    <w:rPr>
                      <w:rFonts w:asciiTheme="majorHAnsi" w:hAnsiTheme="majorHAnsi" w:cs="Century Gothic"/>
                      <w:sz w:val="17"/>
                      <w:szCs w:val="17"/>
                    </w:rPr>
                    <w:t>d</w:t>
                  </w:r>
                  <w:r w:rsidR="00F729A5">
                    <w:rPr>
                      <w:rFonts w:asciiTheme="majorHAnsi" w:hAnsiTheme="majorHAnsi" w:cs="Century Gothic"/>
                      <w:sz w:val="17"/>
                      <w:szCs w:val="17"/>
                    </w:rPr>
                    <w:t xml:space="preserve"> </w:t>
                  </w:r>
                  <w:r w:rsidRPr="006E10C7">
                    <w:rPr>
                      <w:rFonts w:asciiTheme="majorHAnsi" w:hAnsiTheme="majorHAnsi" w:cs="Century Gothic"/>
                      <w:sz w:val="17"/>
                      <w:szCs w:val="17"/>
                    </w:rPr>
                    <w:t xml:space="preserve">communications with sister concerns in </w:t>
                  </w:r>
                  <w:r w:rsidR="007E59FF" w:rsidRPr="006E10C7">
                    <w:rPr>
                      <w:rFonts w:asciiTheme="majorHAnsi" w:hAnsiTheme="majorHAnsi" w:cs="Century Gothic"/>
                      <w:sz w:val="17"/>
                      <w:szCs w:val="17"/>
                    </w:rPr>
                    <w:t>JAFZA, UK, Turkey and Iran.</w:t>
                  </w:r>
                </w:p>
                <w:p w:rsidR="00E87D7D" w:rsidRPr="006E10C7" w:rsidRDefault="00DA6032" w:rsidP="00F729A5">
                  <w:pPr>
                    <w:pStyle w:val="ListParagraph"/>
                    <w:numPr>
                      <w:ilvl w:val="0"/>
                      <w:numId w:val="6"/>
                    </w:numPr>
                    <w:ind w:left="360"/>
                    <w:jc w:val="both"/>
                    <w:rPr>
                      <w:rFonts w:asciiTheme="majorHAnsi" w:hAnsiTheme="majorHAnsi" w:cs="Tahoma"/>
                      <w:sz w:val="17"/>
                      <w:szCs w:val="17"/>
                    </w:rPr>
                  </w:pPr>
                  <w:r w:rsidRPr="006E10C7">
                    <w:rPr>
                      <w:rFonts w:asciiTheme="majorHAnsi" w:hAnsiTheme="majorHAnsi" w:cs="Century Gothic"/>
                      <w:sz w:val="17"/>
                      <w:szCs w:val="17"/>
                    </w:rPr>
                    <w:t>Coordinate with suppliers and customers for shipment of equipments and spare parts, related paperwork and payment follow-up.</w:t>
                  </w:r>
                  <w:r w:rsidR="00E87D7D" w:rsidRPr="006E10C7">
                    <w:rPr>
                      <w:rFonts w:asciiTheme="majorHAnsi" w:hAnsiTheme="majorHAnsi" w:cs="Century Gothic"/>
                      <w:sz w:val="17"/>
                      <w:szCs w:val="17"/>
                    </w:rPr>
                    <w:t xml:space="preserve"> </w:t>
                  </w:r>
                </w:p>
                <w:p w:rsidR="00DA6032" w:rsidRPr="006E10C7" w:rsidRDefault="00DA6032"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Handle</w:t>
                  </w:r>
                  <w:r w:rsidR="00547B98" w:rsidRPr="006E10C7">
                    <w:rPr>
                      <w:rFonts w:asciiTheme="majorHAnsi" w:hAnsiTheme="majorHAnsi" w:cs="Century Gothic"/>
                      <w:sz w:val="17"/>
                      <w:szCs w:val="17"/>
                    </w:rPr>
                    <w:t>d</w:t>
                  </w:r>
                  <w:r w:rsidRPr="006E10C7">
                    <w:rPr>
                      <w:rFonts w:asciiTheme="majorHAnsi" w:hAnsiTheme="majorHAnsi" w:cs="Century Gothic"/>
                      <w:sz w:val="17"/>
                      <w:szCs w:val="17"/>
                    </w:rPr>
                    <w:t xml:space="preserve"> interactions related to Company's </w:t>
                  </w:r>
                  <w:r w:rsidR="00AB7E5B" w:rsidRPr="006E10C7">
                    <w:rPr>
                      <w:rFonts w:asciiTheme="majorHAnsi" w:hAnsiTheme="majorHAnsi" w:cs="Century Gothic"/>
                      <w:sz w:val="17"/>
                      <w:szCs w:val="17"/>
                    </w:rPr>
                    <w:t>advertisements</w:t>
                  </w:r>
                  <w:r w:rsidRPr="006E10C7">
                    <w:rPr>
                      <w:rFonts w:asciiTheme="majorHAnsi" w:hAnsiTheme="majorHAnsi" w:cs="Century Gothic"/>
                      <w:sz w:val="17"/>
                      <w:szCs w:val="17"/>
                    </w:rPr>
                    <w:t xml:space="preserve"> and coordinate with office in Iran and the Ad Agency for processing of the same.</w:t>
                  </w:r>
                </w:p>
                <w:p w:rsidR="005166E9" w:rsidRPr="006E10C7" w:rsidRDefault="005166E9"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6E10C7">
                    <w:rPr>
                      <w:rFonts w:asciiTheme="majorHAnsi" w:hAnsiTheme="majorHAnsi" w:cs="Century Gothic"/>
                      <w:sz w:val="17"/>
                      <w:szCs w:val="17"/>
                    </w:rPr>
                    <w:t>Conducted telephone and onsite interviews</w:t>
                  </w:r>
                  <w:r w:rsidR="004A08C0" w:rsidRPr="006E10C7">
                    <w:rPr>
                      <w:rFonts w:asciiTheme="majorHAnsi" w:hAnsiTheme="majorHAnsi" w:cs="Century Gothic"/>
                      <w:sz w:val="17"/>
                      <w:szCs w:val="17"/>
                    </w:rPr>
                    <w:t xml:space="preserve"> and responded to</w:t>
                  </w:r>
                  <w:r w:rsidRPr="006E10C7">
                    <w:rPr>
                      <w:rFonts w:asciiTheme="majorHAnsi" w:hAnsiTheme="majorHAnsi" w:cs="Century Gothic"/>
                      <w:sz w:val="17"/>
                      <w:szCs w:val="17"/>
                    </w:rPr>
                    <w:t xml:space="preserve"> </w:t>
                  </w:r>
                  <w:r w:rsidR="004A08C0" w:rsidRPr="006E10C7">
                    <w:rPr>
                      <w:rFonts w:asciiTheme="majorHAnsi" w:hAnsiTheme="majorHAnsi" w:cs="Century Gothic"/>
                      <w:sz w:val="17"/>
                      <w:szCs w:val="17"/>
                    </w:rPr>
                    <w:t xml:space="preserve">applicant questions during the </w:t>
                  </w:r>
                  <w:r w:rsidR="00284FB5" w:rsidRPr="006E10C7">
                    <w:rPr>
                      <w:rFonts w:asciiTheme="majorHAnsi" w:hAnsiTheme="majorHAnsi" w:cs="Century Gothic"/>
                      <w:sz w:val="17"/>
                      <w:szCs w:val="17"/>
                    </w:rPr>
                    <w:t>process</w:t>
                  </w:r>
                  <w:r w:rsidRPr="006E10C7">
                    <w:rPr>
                      <w:rFonts w:asciiTheme="majorHAnsi" w:hAnsiTheme="majorHAnsi" w:cs="Century Gothic"/>
                      <w:sz w:val="17"/>
                      <w:szCs w:val="17"/>
                    </w:rPr>
                    <w:t>.</w:t>
                  </w:r>
                  <w:r w:rsidR="003A7A8F" w:rsidRPr="006E10C7">
                    <w:rPr>
                      <w:rFonts w:asciiTheme="majorHAnsi" w:hAnsiTheme="majorHAnsi" w:cs="Century Gothic"/>
                      <w:sz w:val="17"/>
                      <w:szCs w:val="17"/>
                    </w:rPr>
                    <w:t xml:space="preserve"> </w:t>
                  </w:r>
                </w:p>
                <w:p w:rsidR="006530BD" w:rsidRPr="006E10C7" w:rsidRDefault="006530BD" w:rsidP="006530BD">
                  <w:pPr>
                    <w:autoSpaceDE w:val="0"/>
                    <w:autoSpaceDN w:val="0"/>
                    <w:adjustRightInd w:val="0"/>
                    <w:rPr>
                      <w:rFonts w:asciiTheme="majorHAnsi" w:hAnsiTheme="majorHAnsi" w:cs="Century Gothic"/>
                      <w:sz w:val="17"/>
                      <w:szCs w:val="17"/>
                    </w:rPr>
                  </w:pPr>
                </w:p>
                <w:p w:rsidR="00D906A3" w:rsidRPr="00C42957" w:rsidRDefault="00D906A3" w:rsidP="00D906A3">
                  <w:pPr>
                    <w:ind w:left="360" w:hanging="360"/>
                    <w:rPr>
                      <w:rFonts w:asciiTheme="majorHAnsi" w:hAnsiTheme="majorHAnsi"/>
                      <w:b/>
                      <w:bCs/>
                      <w:sz w:val="18"/>
                      <w:szCs w:val="18"/>
                      <w:u w:val="single"/>
                    </w:rPr>
                  </w:pPr>
                  <w:r w:rsidRPr="00C42957">
                    <w:rPr>
                      <w:rFonts w:asciiTheme="majorHAnsi" w:hAnsiTheme="majorHAnsi"/>
                      <w:b/>
                      <w:bCs/>
                      <w:sz w:val="18"/>
                      <w:szCs w:val="18"/>
                      <w:u w:val="single"/>
                    </w:rPr>
                    <w:t>PROPERTY MANAGEMENT</w:t>
                  </w:r>
                </w:p>
                <w:p w:rsidR="00D906A3" w:rsidRPr="00C42957" w:rsidRDefault="00D906A3" w:rsidP="00F729A5">
                  <w:pPr>
                    <w:pStyle w:val="ListParagraph"/>
                    <w:numPr>
                      <w:ilvl w:val="0"/>
                      <w:numId w:val="15"/>
                    </w:numPr>
                    <w:ind w:left="360"/>
                    <w:jc w:val="both"/>
                    <w:rPr>
                      <w:rFonts w:ascii="Cambria" w:hAnsi="Cambria" w:cs="Tahoma"/>
                      <w:sz w:val="17"/>
                      <w:szCs w:val="17"/>
                    </w:rPr>
                  </w:pPr>
                  <w:r w:rsidRPr="00C42957">
                    <w:rPr>
                      <w:rFonts w:ascii="Cambria" w:hAnsi="Cambria" w:cs="Tahoma"/>
                      <w:sz w:val="17"/>
                      <w:szCs w:val="17"/>
                    </w:rPr>
                    <w:t xml:space="preserve">Draft and finalize property SPA, Tenancy </w:t>
                  </w:r>
                  <w:r w:rsidR="001D3635" w:rsidRPr="00C42957">
                    <w:rPr>
                      <w:rFonts w:ascii="Cambria" w:hAnsi="Cambria" w:cs="Tahoma"/>
                      <w:sz w:val="17"/>
                      <w:szCs w:val="17"/>
                    </w:rPr>
                    <w:t>Contracts and Renewals</w:t>
                  </w:r>
                  <w:r w:rsidRPr="00C42957">
                    <w:rPr>
                      <w:rFonts w:ascii="Cambria" w:hAnsi="Cambria" w:cs="Tahoma"/>
                      <w:sz w:val="17"/>
                      <w:szCs w:val="17"/>
                    </w:rPr>
                    <w:t>.</w:t>
                  </w:r>
                </w:p>
                <w:p w:rsidR="00D906A3" w:rsidRPr="00C42957" w:rsidRDefault="00D906A3" w:rsidP="00F729A5">
                  <w:pPr>
                    <w:pStyle w:val="ListParagraph"/>
                    <w:numPr>
                      <w:ilvl w:val="0"/>
                      <w:numId w:val="15"/>
                    </w:numPr>
                    <w:ind w:left="360"/>
                    <w:jc w:val="both"/>
                    <w:rPr>
                      <w:rFonts w:ascii="Cambria" w:hAnsi="Cambria" w:cs="Tahoma"/>
                      <w:sz w:val="17"/>
                      <w:szCs w:val="17"/>
                    </w:rPr>
                  </w:pPr>
                  <w:r w:rsidRPr="00C42957">
                    <w:rPr>
                      <w:rFonts w:ascii="Cambria" w:eastAsia="Calibri" w:hAnsi="Cambria" w:cs="Tahoma"/>
                      <w:sz w:val="17"/>
                      <w:szCs w:val="17"/>
                    </w:rPr>
                    <w:t>Coordinate with Property Developers, Rea</w:t>
                  </w:r>
                  <w:r w:rsidRPr="00C42957">
                    <w:rPr>
                      <w:rFonts w:ascii="Cambria" w:hAnsi="Cambria" w:cs="Tahoma"/>
                      <w:sz w:val="17"/>
                      <w:szCs w:val="17"/>
                    </w:rPr>
                    <w:t xml:space="preserve">l Estate Agents, Brokers and/or </w:t>
                  </w:r>
                  <w:r w:rsidRPr="00C42957">
                    <w:rPr>
                      <w:rFonts w:ascii="Cambria" w:eastAsia="Calibri" w:hAnsi="Cambria" w:cs="Tahoma"/>
                      <w:sz w:val="17"/>
                      <w:szCs w:val="17"/>
                    </w:rPr>
                    <w:t>interested parties directly for the purchase, sale and renting of properties.</w:t>
                  </w:r>
                </w:p>
                <w:p w:rsidR="00D906A3" w:rsidRPr="00C42957" w:rsidRDefault="00D906A3" w:rsidP="00F729A5">
                  <w:pPr>
                    <w:pStyle w:val="ListParagraph"/>
                    <w:numPr>
                      <w:ilvl w:val="0"/>
                      <w:numId w:val="15"/>
                    </w:numPr>
                    <w:ind w:left="360"/>
                    <w:jc w:val="both"/>
                    <w:rPr>
                      <w:rFonts w:ascii="Cambria" w:hAnsi="Cambria" w:cs="Tahoma"/>
                      <w:sz w:val="17"/>
                      <w:szCs w:val="17"/>
                    </w:rPr>
                  </w:pPr>
                  <w:r w:rsidRPr="00C42957">
                    <w:rPr>
                      <w:rFonts w:ascii="Cambria" w:eastAsia="Calibri" w:hAnsi="Cambria" w:cs="Tahoma"/>
                      <w:sz w:val="17"/>
                      <w:szCs w:val="17"/>
                    </w:rPr>
                    <w:t xml:space="preserve">Coordinate meetings </w:t>
                  </w:r>
                  <w:r w:rsidR="00CA4652" w:rsidRPr="00C42957">
                    <w:rPr>
                      <w:rFonts w:ascii="Cambria" w:hAnsi="Cambria" w:cs="Tahoma"/>
                      <w:sz w:val="17"/>
                      <w:szCs w:val="17"/>
                    </w:rPr>
                    <w:t>with Tenants, to prepare/renew/terminate l</w:t>
                  </w:r>
                  <w:r w:rsidRPr="00C42957">
                    <w:rPr>
                      <w:rFonts w:ascii="Cambria" w:eastAsia="Calibri" w:hAnsi="Cambria" w:cs="Tahoma"/>
                      <w:sz w:val="17"/>
                      <w:szCs w:val="17"/>
                    </w:rPr>
                    <w:t xml:space="preserve">ease </w:t>
                  </w:r>
                  <w:r w:rsidR="00CA4652" w:rsidRPr="00C42957">
                    <w:rPr>
                      <w:rFonts w:ascii="Cambria" w:hAnsi="Cambria" w:cs="Tahoma"/>
                      <w:sz w:val="17"/>
                      <w:szCs w:val="17"/>
                    </w:rPr>
                    <w:t>c</w:t>
                  </w:r>
                  <w:r w:rsidRPr="00C42957">
                    <w:rPr>
                      <w:rFonts w:ascii="Cambria" w:eastAsia="Calibri" w:hAnsi="Cambria" w:cs="Tahoma"/>
                      <w:sz w:val="17"/>
                      <w:szCs w:val="17"/>
                    </w:rPr>
                    <w:t>ontracts</w:t>
                  </w:r>
                  <w:r w:rsidR="00CA4652" w:rsidRPr="00C42957">
                    <w:rPr>
                      <w:rFonts w:ascii="Cambria" w:hAnsi="Cambria" w:cs="Tahoma"/>
                      <w:sz w:val="17"/>
                      <w:szCs w:val="17"/>
                    </w:rPr>
                    <w:t>, rent revision an</w:t>
                  </w:r>
                  <w:r w:rsidRPr="00C42957">
                    <w:rPr>
                      <w:rFonts w:ascii="Cambria" w:eastAsia="Calibri" w:hAnsi="Cambria" w:cs="Tahoma"/>
                      <w:sz w:val="17"/>
                      <w:szCs w:val="17"/>
                    </w:rPr>
                    <w:t>d other related service/ utility documents and arrange payment collections.</w:t>
                  </w:r>
                </w:p>
                <w:p w:rsidR="00D906A3" w:rsidRPr="00C42957" w:rsidRDefault="00D906A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 xml:space="preserve">Liaise with maintenance and landscaping companies to repair and maintain the appeal of </w:t>
                  </w:r>
                  <w:r w:rsidR="00F729A5" w:rsidRPr="00C42957">
                    <w:rPr>
                      <w:rFonts w:asciiTheme="majorHAnsi" w:hAnsiTheme="majorHAnsi" w:cs="Century Gothic"/>
                      <w:sz w:val="17"/>
                      <w:szCs w:val="17"/>
                    </w:rPr>
                    <w:t>the villa</w:t>
                  </w:r>
                  <w:r w:rsidRPr="00C42957">
                    <w:rPr>
                      <w:rFonts w:asciiTheme="majorHAnsi" w:hAnsiTheme="majorHAnsi" w:cs="Century Gothic"/>
                      <w:sz w:val="17"/>
                      <w:szCs w:val="17"/>
                    </w:rPr>
                    <w:t xml:space="preserve"> and apartments; </w:t>
                  </w:r>
                  <w:proofErr w:type="gramStart"/>
                  <w:r w:rsidRPr="00C42957">
                    <w:rPr>
                      <w:rFonts w:asciiTheme="majorHAnsi" w:hAnsiTheme="majorHAnsi" w:cs="Century Gothic"/>
                      <w:sz w:val="17"/>
                      <w:szCs w:val="17"/>
                    </w:rPr>
                    <w:t>and</w:t>
                  </w:r>
                  <w:proofErr w:type="gramEnd"/>
                  <w:r w:rsidRPr="00C42957">
                    <w:rPr>
                      <w:rFonts w:asciiTheme="majorHAnsi" w:hAnsiTheme="majorHAnsi" w:cs="Century Gothic"/>
                      <w:sz w:val="17"/>
                      <w:szCs w:val="17"/>
                    </w:rPr>
                    <w:t xml:space="preserve"> signed yearly contracts with them after successful negotiations.</w:t>
                  </w:r>
                </w:p>
                <w:p w:rsidR="00D906A3" w:rsidRPr="00C42957" w:rsidRDefault="001E30F6" w:rsidP="00F729A5">
                  <w:pPr>
                    <w:pStyle w:val="ListParagraph"/>
                    <w:numPr>
                      <w:ilvl w:val="0"/>
                      <w:numId w:val="15"/>
                    </w:numPr>
                    <w:ind w:left="360"/>
                    <w:jc w:val="both"/>
                    <w:rPr>
                      <w:rFonts w:ascii="Cambria" w:eastAsia="Calibri" w:hAnsi="Cambria" w:cs="Arial"/>
                      <w:sz w:val="17"/>
                      <w:szCs w:val="17"/>
                    </w:rPr>
                  </w:pPr>
                  <w:r w:rsidRPr="00C42957">
                    <w:rPr>
                      <w:rFonts w:ascii="Cambria" w:hAnsi="Cambria" w:cs="Tahoma"/>
                      <w:sz w:val="17"/>
                      <w:szCs w:val="17"/>
                    </w:rPr>
                    <w:t xml:space="preserve">Manage all related </w:t>
                  </w:r>
                  <w:r w:rsidR="00CA4652" w:rsidRPr="00C42957">
                    <w:rPr>
                      <w:rFonts w:ascii="Cambria" w:hAnsi="Cambria" w:cs="Tahoma"/>
                      <w:sz w:val="17"/>
                      <w:szCs w:val="17"/>
                    </w:rPr>
                    <w:t>paperwork, communication and systematic filing</w:t>
                  </w:r>
                  <w:r w:rsidR="00D906A3" w:rsidRPr="00C42957">
                    <w:rPr>
                      <w:rFonts w:ascii="Cambria" w:eastAsia="Calibri" w:hAnsi="Cambria" w:cs="Tahoma"/>
                      <w:sz w:val="17"/>
                      <w:szCs w:val="17"/>
                    </w:rPr>
                    <w:t>.</w:t>
                  </w:r>
                </w:p>
                <w:p w:rsidR="00470B4D" w:rsidRPr="00712221" w:rsidRDefault="00470B4D" w:rsidP="00F729A5">
                  <w:pPr>
                    <w:jc w:val="both"/>
                    <w:rPr>
                      <w:rFonts w:asciiTheme="majorHAnsi" w:hAnsiTheme="majorHAnsi"/>
                      <w:sz w:val="16"/>
                      <w:szCs w:val="16"/>
                    </w:rPr>
                  </w:pPr>
                </w:p>
                <w:p w:rsidR="00470B4D" w:rsidRPr="00C42957" w:rsidRDefault="003B7CD7" w:rsidP="009C040B">
                  <w:pPr>
                    <w:rPr>
                      <w:rFonts w:asciiTheme="majorHAnsi" w:hAnsiTheme="majorHAnsi"/>
                      <w:b/>
                      <w:sz w:val="18"/>
                      <w:szCs w:val="18"/>
                      <w:u w:val="single"/>
                    </w:rPr>
                  </w:pPr>
                  <w:r w:rsidRPr="00C42957">
                    <w:rPr>
                      <w:rFonts w:asciiTheme="majorHAnsi" w:hAnsiTheme="majorHAnsi"/>
                      <w:b/>
                      <w:sz w:val="18"/>
                      <w:szCs w:val="18"/>
                      <w:u w:val="single"/>
                    </w:rPr>
                    <w:t xml:space="preserve">SECRETARIAL/ </w:t>
                  </w:r>
                  <w:r w:rsidR="009C040B" w:rsidRPr="00C42957">
                    <w:rPr>
                      <w:rFonts w:asciiTheme="majorHAnsi" w:hAnsiTheme="majorHAnsi"/>
                      <w:b/>
                      <w:sz w:val="18"/>
                      <w:szCs w:val="18"/>
                      <w:u w:val="single"/>
                    </w:rPr>
                    <w:t>CLERICAL</w:t>
                  </w:r>
                </w:p>
                <w:p w:rsidR="00C76C10" w:rsidRPr="00C42957" w:rsidRDefault="00C76C10"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Accountable for maintaining professional work enviro</w:t>
                  </w:r>
                  <w:r w:rsidR="00B97FB3" w:rsidRPr="00C42957">
                    <w:rPr>
                      <w:rFonts w:asciiTheme="majorHAnsi" w:hAnsiTheme="majorHAnsi" w:cs="Century Gothic"/>
                      <w:sz w:val="17"/>
                      <w:szCs w:val="17"/>
                    </w:rPr>
                    <w:t xml:space="preserve">nment, daily office operations, manage and maintain facilities, </w:t>
                  </w:r>
                  <w:r w:rsidRPr="00C42957">
                    <w:rPr>
                      <w:rFonts w:asciiTheme="majorHAnsi" w:hAnsiTheme="majorHAnsi" w:cs="Century Gothic"/>
                      <w:sz w:val="17"/>
                      <w:szCs w:val="17"/>
                    </w:rPr>
                    <w:t>offi</w:t>
                  </w:r>
                  <w:r w:rsidR="00B97FB3" w:rsidRPr="00C42957">
                    <w:rPr>
                      <w:rFonts w:asciiTheme="majorHAnsi" w:hAnsiTheme="majorHAnsi" w:cs="Century Gothic"/>
                      <w:sz w:val="17"/>
                      <w:szCs w:val="17"/>
                    </w:rPr>
                    <w:t xml:space="preserve">ce equipments, </w:t>
                  </w:r>
                  <w:r w:rsidRPr="00C42957">
                    <w:rPr>
                      <w:rFonts w:asciiTheme="majorHAnsi" w:hAnsiTheme="majorHAnsi" w:cs="Century Gothic"/>
                      <w:sz w:val="17"/>
                      <w:szCs w:val="17"/>
                    </w:rPr>
                    <w:t>troubleshoot emergencies</w:t>
                  </w:r>
                  <w:r w:rsidR="00B97FB3" w:rsidRPr="00C42957">
                    <w:rPr>
                      <w:rFonts w:asciiTheme="majorHAnsi" w:hAnsiTheme="majorHAnsi" w:cs="Century Gothic"/>
                      <w:sz w:val="17"/>
                      <w:szCs w:val="17"/>
                    </w:rPr>
                    <w:t xml:space="preserve"> and follow up repairs or replacements</w:t>
                  </w:r>
                  <w:r w:rsidRPr="00C42957">
                    <w:rPr>
                      <w:rFonts w:asciiTheme="majorHAnsi" w:hAnsiTheme="majorHAnsi" w:cs="Century Gothic"/>
                      <w:sz w:val="17"/>
                      <w:szCs w:val="17"/>
                    </w:rPr>
                    <w:t>.</w:t>
                  </w:r>
                </w:p>
                <w:p w:rsidR="00B97FB3" w:rsidRPr="00C42957" w:rsidRDefault="00B97FB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 xml:space="preserve">Handle multi-faceted responsibilities encompassing customer service, inventory control, purchasing and re-stocking office supplies. </w:t>
                  </w:r>
                </w:p>
                <w:p w:rsidR="001E3D5B" w:rsidRPr="00C42957" w:rsidRDefault="00C76C10"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 xml:space="preserve">Manage front desk, meet and </w:t>
                  </w:r>
                  <w:r w:rsidR="001E3D5B" w:rsidRPr="00C42957">
                    <w:rPr>
                      <w:rFonts w:asciiTheme="majorHAnsi" w:hAnsiTheme="majorHAnsi" w:cs="Century Gothic"/>
                      <w:sz w:val="17"/>
                      <w:szCs w:val="17"/>
                    </w:rPr>
                    <w:t>greet visitors</w:t>
                  </w:r>
                  <w:r w:rsidRPr="00C42957">
                    <w:rPr>
                      <w:rFonts w:asciiTheme="majorHAnsi" w:hAnsiTheme="majorHAnsi" w:cs="Century Gothic"/>
                      <w:sz w:val="17"/>
                      <w:szCs w:val="17"/>
                    </w:rPr>
                    <w:t xml:space="preserve">, </w:t>
                  </w:r>
                  <w:r w:rsidR="001E3D5B" w:rsidRPr="00C42957">
                    <w:rPr>
                      <w:rFonts w:asciiTheme="majorHAnsi" w:hAnsiTheme="majorHAnsi" w:cs="Century Gothic"/>
                      <w:sz w:val="17"/>
                      <w:szCs w:val="17"/>
                    </w:rPr>
                    <w:t xml:space="preserve">responding to </w:t>
                  </w:r>
                  <w:r w:rsidR="00D66B52" w:rsidRPr="00C42957">
                    <w:rPr>
                      <w:rFonts w:asciiTheme="majorHAnsi" w:hAnsiTheme="majorHAnsi" w:cs="Century Gothic"/>
                      <w:sz w:val="17"/>
                      <w:szCs w:val="17"/>
                    </w:rPr>
                    <w:t>telephone and in person queries and complaints</w:t>
                  </w:r>
                  <w:r w:rsidRPr="00C42957">
                    <w:rPr>
                      <w:rFonts w:asciiTheme="majorHAnsi" w:hAnsiTheme="majorHAnsi" w:cs="Century Gothic"/>
                      <w:sz w:val="17"/>
                      <w:szCs w:val="17"/>
                    </w:rPr>
                    <w:t>, screen calls and queries and direct them as appropriate</w:t>
                  </w:r>
                  <w:r w:rsidR="00D66B52" w:rsidRPr="00C42957">
                    <w:rPr>
                      <w:rFonts w:asciiTheme="majorHAnsi" w:hAnsiTheme="majorHAnsi" w:cs="Century Gothic"/>
                      <w:sz w:val="17"/>
                      <w:szCs w:val="17"/>
                    </w:rPr>
                    <w:t>.</w:t>
                  </w:r>
                </w:p>
                <w:p w:rsidR="00C76C10" w:rsidRPr="00C42957" w:rsidRDefault="00C76C10"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Handle</w:t>
                  </w:r>
                  <w:r w:rsidR="00B97FB3" w:rsidRPr="00C42957">
                    <w:rPr>
                      <w:rFonts w:asciiTheme="majorHAnsi" w:hAnsiTheme="majorHAnsi" w:cs="Century Gothic"/>
                      <w:sz w:val="17"/>
                      <w:szCs w:val="17"/>
                    </w:rPr>
                    <w:t xml:space="preserve">d all </w:t>
                  </w:r>
                  <w:r w:rsidRPr="00C42957">
                    <w:rPr>
                      <w:rFonts w:asciiTheme="majorHAnsi" w:hAnsiTheme="majorHAnsi" w:cs="Century Gothic"/>
                      <w:sz w:val="17"/>
                      <w:szCs w:val="17"/>
                    </w:rPr>
                    <w:t>incoming and outgoing correspondence, including mail, email and faxes.</w:t>
                  </w:r>
                </w:p>
                <w:p w:rsidR="00C76C10" w:rsidRPr="00C42957" w:rsidRDefault="00C76C10"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Compose reports and correspondence from dictation and handwritten notes.</w:t>
                  </w:r>
                </w:p>
                <w:p w:rsidR="00927E23" w:rsidRPr="00C42957" w:rsidRDefault="00927E23"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Generate quotations, invoicing, preparing other documen</w:t>
                  </w:r>
                  <w:r w:rsidR="00C76C10" w:rsidRPr="00C42957">
                    <w:rPr>
                      <w:rFonts w:asciiTheme="majorHAnsi" w:hAnsiTheme="majorHAnsi" w:cs="Century Gothic"/>
                      <w:sz w:val="17"/>
                      <w:szCs w:val="17"/>
                    </w:rPr>
                    <w:t>ts</w:t>
                  </w:r>
                  <w:r w:rsidRPr="00C42957">
                    <w:rPr>
                      <w:rFonts w:asciiTheme="majorHAnsi" w:hAnsiTheme="majorHAnsi" w:cs="Century Gothic"/>
                      <w:sz w:val="17"/>
                      <w:szCs w:val="17"/>
                    </w:rPr>
                    <w:t xml:space="preserve"> and arrange proper dispatch and </w:t>
                  </w:r>
                  <w:r w:rsidR="00B97FB3" w:rsidRPr="00C42957">
                    <w:rPr>
                      <w:rFonts w:asciiTheme="majorHAnsi" w:hAnsiTheme="majorHAnsi" w:cs="Century Gothic"/>
                      <w:sz w:val="17"/>
                      <w:szCs w:val="17"/>
                    </w:rPr>
                    <w:t xml:space="preserve">organized </w:t>
                  </w:r>
                  <w:r w:rsidRPr="00C42957">
                    <w:rPr>
                      <w:rFonts w:asciiTheme="majorHAnsi" w:hAnsiTheme="majorHAnsi" w:cs="Century Gothic"/>
                      <w:sz w:val="17"/>
                      <w:szCs w:val="17"/>
                    </w:rPr>
                    <w:t>filing of the same.</w:t>
                  </w:r>
                </w:p>
                <w:p w:rsidR="00DA6032" w:rsidRPr="00C42957" w:rsidRDefault="00C76C10" w:rsidP="00F729A5">
                  <w:pPr>
                    <w:pStyle w:val="ListParagraph"/>
                    <w:numPr>
                      <w:ilvl w:val="0"/>
                      <w:numId w:val="8"/>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Archive</w:t>
                  </w:r>
                  <w:r w:rsidR="00DA6032" w:rsidRPr="00C42957">
                    <w:rPr>
                      <w:rFonts w:asciiTheme="majorHAnsi" w:hAnsiTheme="majorHAnsi" w:cs="Century Gothic"/>
                      <w:sz w:val="17"/>
                      <w:szCs w:val="17"/>
                    </w:rPr>
                    <w:t xml:space="preserve"> and update customer and supplier database.</w:t>
                  </w:r>
                </w:p>
                <w:p w:rsidR="008D3C21" w:rsidRPr="00C42957" w:rsidRDefault="006530BD" w:rsidP="00F729A5">
                  <w:pPr>
                    <w:pStyle w:val="ListParagraph"/>
                    <w:numPr>
                      <w:ilvl w:val="0"/>
                      <w:numId w:val="8"/>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Handle</w:t>
                  </w:r>
                  <w:r w:rsidR="00454B44" w:rsidRPr="00C42957">
                    <w:rPr>
                      <w:rFonts w:asciiTheme="majorHAnsi" w:hAnsiTheme="majorHAnsi" w:cs="Century Gothic"/>
                      <w:sz w:val="17"/>
                      <w:szCs w:val="17"/>
                    </w:rPr>
                    <w:t xml:space="preserve"> </w:t>
                  </w:r>
                  <w:r w:rsidR="00C76C10" w:rsidRPr="00C42957">
                    <w:rPr>
                      <w:rFonts w:asciiTheme="majorHAnsi" w:hAnsiTheme="majorHAnsi" w:cs="Century Gothic"/>
                      <w:sz w:val="17"/>
                      <w:szCs w:val="17"/>
                    </w:rPr>
                    <w:t>accounts payable /</w:t>
                  </w:r>
                  <w:r w:rsidRPr="00C42957">
                    <w:rPr>
                      <w:rFonts w:asciiTheme="majorHAnsi" w:hAnsiTheme="majorHAnsi" w:cs="Century Gothic"/>
                      <w:sz w:val="17"/>
                      <w:szCs w:val="17"/>
                    </w:rPr>
                    <w:t>receivable</w:t>
                  </w:r>
                  <w:r w:rsidR="00454B44" w:rsidRPr="00C42957">
                    <w:rPr>
                      <w:rFonts w:asciiTheme="majorHAnsi" w:hAnsiTheme="majorHAnsi" w:cs="Century Gothic"/>
                      <w:sz w:val="17"/>
                      <w:szCs w:val="17"/>
                    </w:rPr>
                    <w:t>, petty cash expenses</w:t>
                  </w:r>
                  <w:r w:rsidR="00C76C10" w:rsidRPr="00C42957">
                    <w:rPr>
                      <w:rFonts w:asciiTheme="majorHAnsi" w:hAnsiTheme="majorHAnsi" w:cs="Century Gothic"/>
                      <w:sz w:val="17"/>
                      <w:szCs w:val="17"/>
                    </w:rPr>
                    <w:t xml:space="preserve">, </w:t>
                  </w:r>
                  <w:r w:rsidR="00454B44" w:rsidRPr="00C42957">
                    <w:rPr>
                      <w:rFonts w:asciiTheme="majorHAnsi" w:hAnsiTheme="majorHAnsi" w:cs="Century Gothic"/>
                      <w:sz w:val="17"/>
                      <w:szCs w:val="17"/>
                    </w:rPr>
                    <w:t>recording</w:t>
                  </w:r>
                  <w:r w:rsidR="00C76C10" w:rsidRPr="00C42957">
                    <w:rPr>
                      <w:rFonts w:asciiTheme="majorHAnsi" w:hAnsiTheme="majorHAnsi" w:cs="Century Gothic"/>
                      <w:sz w:val="17"/>
                      <w:szCs w:val="17"/>
                    </w:rPr>
                    <w:t xml:space="preserve"> </w:t>
                  </w:r>
                  <w:r w:rsidR="008D3C21" w:rsidRPr="00C42957">
                    <w:rPr>
                      <w:rFonts w:asciiTheme="majorHAnsi" w:hAnsiTheme="majorHAnsi" w:cs="Century Gothic"/>
                      <w:sz w:val="17"/>
                      <w:szCs w:val="17"/>
                    </w:rPr>
                    <w:t>and coordinate it with other</w:t>
                  </w:r>
                  <w:r w:rsidR="00C76C10" w:rsidRPr="00C42957">
                    <w:rPr>
                      <w:rFonts w:asciiTheme="majorHAnsi" w:hAnsiTheme="majorHAnsi" w:cs="Century Gothic"/>
                      <w:sz w:val="17"/>
                      <w:szCs w:val="17"/>
                    </w:rPr>
                    <w:t xml:space="preserve"> departments</w:t>
                  </w:r>
                  <w:r w:rsidR="008D3C21" w:rsidRPr="00C42957">
                    <w:rPr>
                      <w:rFonts w:asciiTheme="majorHAnsi" w:hAnsiTheme="majorHAnsi" w:cs="Century Gothic"/>
                      <w:sz w:val="17"/>
                      <w:szCs w:val="17"/>
                    </w:rPr>
                    <w:t xml:space="preserve"> as necessary.</w:t>
                  </w:r>
                </w:p>
                <w:p w:rsidR="003A7A8F" w:rsidRPr="00C42957" w:rsidRDefault="0052658F" w:rsidP="00F729A5">
                  <w:pPr>
                    <w:pStyle w:val="ListParagraph"/>
                    <w:numPr>
                      <w:ilvl w:val="0"/>
                      <w:numId w:val="6"/>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Handle all other duties as assigned</w:t>
                  </w:r>
                  <w:r w:rsidR="004858DC" w:rsidRPr="00C42957">
                    <w:rPr>
                      <w:rFonts w:asciiTheme="majorHAnsi" w:hAnsiTheme="majorHAnsi" w:cs="Century Gothic"/>
                      <w:sz w:val="17"/>
                      <w:szCs w:val="17"/>
                    </w:rPr>
                    <w:t>.</w:t>
                  </w:r>
                </w:p>
                <w:p w:rsidR="00625B3A" w:rsidRPr="00712221" w:rsidRDefault="00625B3A" w:rsidP="00625B3A">
                  <w:pPr>
                    <w:rPr>
                      <w:rFonts w:asciiTheme="majorHAnsi" w:hAnsiTheme="majorHAnsi"/>
                      <w:sz w:val="16"/>
                      <w:szCs w:val="16"/>
                    </w:rPr>
                  </w:pPr>
                </w:p>
                <w:p w:rsidR="00625B3A" w:rsidRPr="00C42957" w:rsidRDefault="00625B3A" w:rsidP="00625B3A">
                  <w:pPr>
                    <w:rPr>
                      <w:rFonts w:asciiTheme="majorHAnsi" w:hAnsiTheme="majorHAnsi"/>
                      <w:b/>
                      <w:sz w:val="18"/>
                      <w:szCs w:val="18"/>
                      <w:u w:val="single"/>
                    </w:rPr>
                  </w:pPr>
                  <w:r w:rsidRPr="00C42957">
                    <w:rPr>
                      <w:rFonts w:asciiTheme="majorHAnsi" w:hAnsiTheme="majorHAnsi"/>
                      <w:b/>
                      <w:sz w:val="18"/>
                      <w:szCs w:val="18"/>
                      <w:u w:val="single"/>
                    </w:rPr>
                    <w:t xml:space="preserve">VESSEL MANAGEMENT/ SHIPPING/ FREIGHT FORWARDING </w:t>
                  </w:r>
                </w:p>
                <w:p w:rsidR="00625B3A" w:rsidRPr="00C42957" w:rsidRDefault="00625B3A" w:rsidP="00F729A5">
                  <w:pPr>
                    <w:pStyle w:val="ListParagraph"/>
                    <w:numPr>
                      <w:ilvl w:val="0"/>
                      <w:numId w:val="7"/>
                    </w:numPr>
                    <w:ind w:left="360"/>
                    <w:jc w:val="both"/>
                    <w:rPr>
                      <w:rFonts w:asciiTheme="majorHAnsi" w:hAnsiTheme="majorHAnsi" w:cs="Tahoma"/>
                      <w:sz w:val="17"/>
                      <w:szCs w:val="17"/>
                    </w:rPr>
                  </w:pPr>
                  <w:r w:rsidRPr="00C42957">
                    <w:rPr>
                      <w:rFonts w:asciiTheme="majorHAnsi" w:hAnsiTheme="majorHAnsi" w:cs="Tahoma"/>
                      <w:sz w:val="17"/>
                      <w:szCs w:val="17"/>
                    </w:rPr>
                    <w:t>Managed documents related to vessel's purchase, sale, mortgage, registration, ship management, crew management, insurance and other vessel certificates.</w:t>
                  </w:r>
                </w:p>
                <w:p w:rsidR="00625B3A" w:rsidRPr="00C42957" w:rsidRDefault="00625B3A" w:rsidP="00F729A5">
                  <w:pPr>
                    <w:pStyle w:val="ListParagraph"/>
                    <w:numPr>
                      <w:ilvl w:val="0"/>
                      <w:numId w:val="7"/>
                    </w:numPr>
                    <w:ind w:left="360"/>
                    <w:jc w:val="both"/>
                    <w:rPr>
                      <w:rFonts w:asciiTheme="majorHAnsi" w:hAnsiTheme="majorHAnsi" w:cs="Tahoma"/>
                      <w:sz w:val="17"/>
                      <w:szCs w:val="17"/>
                    </w:rPr>
                  </w:pPr>
                  <w:r w:rsidRPr="00C42957">
                    <w:rPr>
                      <w:rFonts w:asciiTheme="majorHAnsi" w:hAnsiTheme="majorHAnsi" w:cs="Tahoma"/>
                      <w:sz w:val="17"/>
                      <w:szCs w:val="17"/>
                    </w:rPr>
                    <w:t>Handled correspondences from Directors, Management Office and other departments to vessel and vice versa for crew changes, payrolls, provisions etc.</w:t>
                  </w:r>
                </w:p>
                <w:p w:rsidR="00625B3A" w:rsidRPr="00C42957" w:rsidRDefault="00625B3A" w:rsidP="00F729A5">
                  <w:pPr>
                    <w:pStyle w:val="ListParagraph"/>
                    <w:numPr>
                      <w:ilvl w:val="0"/>
                      <w:numId w:val="7"/>
                    </w:numPr>
                    <w:ind w:left="360"/>
                    <w:jc w:val="both"/>
                    <w:rPr>
                      <w:rFonts w:asciiTheme="majorHAnsi" w:hAnsiTheme="majorHAnsi" w:cs="Tahoma"/>
                      <w:sz w:val="17"/>
                      <w:szCs w:val="17"/>
                    </w:rPr>
                  </w:pPr>
                  <w:r w:rsidRPr="00C42957">
                    <w:rPr>
                      <w:rFonts w:asciiTheme="majorHAnsi" w:hAnsiTheme="majorHAnsi" w:cs="Tahoma"/>
                      <w:sz w:val="17"/>
                      <w:szCs w:val="17"/>
                    </w:rPr>
                    <w:t xml:space="preserve">Arranged bunker, provision supply and other requirements as required on a 30 Days Post Dated </w:t>
                  </w:r>
                  <w:proofErr w:type="spellStart"/>
                  <w:r w:rsidRPr="00C42957">
                    <w:rPr>
                      <w:rFonts w:asciiTheme="majorHAnsi" w:hAnsiTheme="majorHAnsi" w:cs="Tahoma"/>
                      <w:sz w:val="17"/>
                      <w:szCs w:val="17"/>
                    </w:rPr>
                    <w:t>Cheque</w:t>
                  </w:r>
                  <w:proofErr w:type="spellEnd"/>
                  <w:r w:rsidRPr="00C42957">
                    <w:rPr>
                      <w:rFonts w:asciiTheme="majorHAnsi" w:hAnsiTheme="majorHAnsi" w:cs="Tahoma"/>
                      <w:sz w:val="17"/>
                      <w:szCs w:val="17"/>
                    </w:rPr>
                    <w:t xml:space="preserve"> payment facility based on successful negotiation with the suppliers.</w:t>
                  </w:r>
                </w:p>
                <w:p w:rsidR="00625B3A" w:rsidRPr="00C42957" w:rsidRDefault="00625B3A" w:rsidP="00F729A5">
                  <w:pPr>
                    <w:pStyle w:val="ListParagraph"/>
                    <w:numPr>
                      <w:ilvl w:val="0"/>
                      <w:numId w:val="7"/>
                    </w:numPr>
                    <w:autoSpaceDE w:val="0"/>
                    <w:autoSpaceDN w:val="0"/>
                    <w:adjustRightInd w:val="0"/>
                    <w:ind w:left="360"/>
                    <w:jc w:val="both"/>
                    <w:rPr>
                      <w:rFonts w:asciiTheme="majorHAnsi" w:hAnsiTheme="majorHAnsi" w:cs="Century Gothic"/>
                      <w:sz w:val="17"/>
                      <w:szCs w:val="17"/>
                    </w:rPr>
                  </w:pPr>
                  <w:r w:rsidRPr="00C42957">
                    <w:rPr>
                      <w:rFonts w:asciiTheme="majorHAnsi" w:hAnsiTheme="majorHAnsi" w:cs="Century Gothic"/>
                      <w:sz w:val="17"/>
                      <w:szCs w:val="17"/>
                    </w:rPr>
                    <w:t>Prepared freight quotations, invoices &amp; Bill of Ladings.</w:t>
                  </w:r>
                </w:p>
                <w:p w:rsidR="00625B3A" w:rsidRPr="00625B3A" w:rsidRDefault="00625B3A" w:rsidP="00F729A5">
                  <w:pPr>
                    <w:pStyle w:val="ListParagraph"/>
                    <w:numPr>
                      <w:ilvl w:val="0"/>
                      <w:numId w:val="7"/>
                    </w:numPr>
                    <w:ind w:left="360"/>
                    <w:jc w:val="both"/>
                    <w:rPr>
                      <w:rFonts w:asciiTheme="majorHAnsi" w:hAnsiTheme="majorHAnsi"/>
                      <w:sz w:val="16"/>
                      <w:szCs w:val="16"/>
                    </w:rPr>
                  </w:pPr>
                  <w:r w:rsidRPr="00C42957">
                    <w:rPr>
                      <w:rFonts w:asciiTheme="majorHAnsi" w:hAnsiTheme="majorHAnsi"/>
                      <w:sz w:val="17"/>
                      <w:szCs w:val="17"/>
                    </w:rPr>
                    <w:t>Communicate with shipping lines/ airlines/ cargo companies etc. for best freight offers, arranging shipments and follow up of the same.</w:t>
                  </w:r>
                </w:p>
              </w:tc>
            </w:tr>
          </w:tbl>
          <w:p w:rsidR="00073C1A" w:rsidRPr="00712221" w:rsidRDefault="00073C1A" w:rsidP="004D7E43">
            <w:pPr>
              <w:pStyle w:val="NoSpacing"/>
              <w:rPr>
                <w:sz w:val="16"/>
                <w:szCs w:val="16"/>
              </w:rPr>
            </w:pPr>
          </w:p>
        </w:tc>
      </w:tr>
      <w:tr w:rsidR="00073C1A" w:rsidRPr="00712221" w:rsidTr="002E72EE">
        <w:trPr>
          <w:trHeight w:val="9165"/>
          <w:jc w:val="center"/>
        </w:trPr>
        <w:tc>
          <w:tcPr>
            <w:tcW w:w="1738" w:type="pct"/>
            <w:shd w:val="clear" w:color="auto" w:fill="auto"/>
            <w:tcMar>
              <w:left w:w="0" w:type="dxa"/>
              <w:right w:w="0" w:type="dxa"/>
            </w:tcMar>
          </w:tcPr>
          <w:p w:rsidR="00073C1A" w:rsidRPr="00712221" w:rsidRDefault="00073C1A" w:rsidP="00073C1A">
            <w:pPr>
              <w:pStyle w:val="NoSpacing"/>
              <w:rPr>
                <w:sz w:val="16"/>
                <w:szCs w:val="16"/>
              </w:rPr>
            </w:pPr>
          </w:p>
          <w:p w:rsidR="00B01783" w:rsidRDefault="00B01783" w:rsidP="00073C1A">
            <w:pPr>
              <w:pStyle w:val="NoSpacing"/>
              <w:rPr>
                <w:sz w:val="16"/>
                <w:szCs w:val="16"/>
              </w:rPr>
            </w:pPr>
          </w:p>
          <w:p w:rsidR="00912836" w:rsidRPr="00712221" w:rsidRDefault="00912836" w:rsidP="00073C1A">
            <w:pPr>
              <w:pStyle w:val="NoSpacing"/>
              <w:rPr>
                <w:sz w:val="16"/>
                <w:szCs w:val="16"/>
              </w:rPr>
            </w:pPr>
          </w:p>
          <w:p w:rsidR="00073C1A" w:rsidRPr="00712221" w:rsidRDefault="00073C1A" w:rsidP="00073C1A">
            <w:pPr>
              <w:pStyle w:val="NoSpacing"/>
              <w:rPr>
                <w:sz w:val="16"/>
                <w:szCs w:val="16"/>
              </w:rPr>
            </w:pPr>
          </w:p>
          <w:tbl>
            <w:tblPr>
              <w:tblStyle w:val="TableGrid"/>
              <w:tblW w:w="49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057"/>
            </w:tblGrid>
            <w:tr w:rsidR="00073C1A" w:rsidRPr="00712221" w:rsidTr="00FA72BB">
              <w:trPr>
                <w:trHeight w:val="432"/>
                <w:jc w:val="center"/>
              </w:trPr>
              <w:tc>
                <w:tcPr>
                  <w:tcW w:w="5000" w:type="pct"/>
                  <w:shd w:val="clear" w:color="auto" w:fill="3366CC"/>
                  <w:vAlign w:val="center"/>
                </w:tcPr>
                <w:p w:rsidR="00073C1A" w:rsidRPr="00EF5662" w:rsidRDefault="0042427E" w:rsidP="0042427E">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 xml:space="preserve">EXPERTISE </w:t>
                  </w:r>
                  <w:r w:rsidR="00167EF1" w:rsidRPr="00EF5662">
                    <w:rPr>
                      <w:rFonts w:asciiTheme="majorHAnsi" w:hAnsiTheme="majorHAnsi"/>
                      <w:b/>
                      <w:spacing w:val="0"/>
                      <w:sz w:val="20"/>
                      <w:szCs w:val="20"/>
                    </w:rPr>
                    <w:t>highlights</w:t>
                  </w:r>
                </w:p>
              </w:tc>
            </w:tr>
            <w:tr w:rsidR="00073C1A" w:rsidRPr="00712221" w:rsidTr="00FA72BB">
              <w:trPr>
                <w:jc w:val="center"/>
              </w:trPr>
              <w:tc>
                <w:tcPr>
                  <w:tcW w:w="5000" w:type="pct"/>
                </w:tcPr>
                <w:p w:rsidR="00F36BA2" w:rsidRPr="001C0CA7" w:rsidRDefault="00C76C1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6</w:t>
                  </w:r>
                  <w:r w:rsidR="00F36BA2" w:rsidRPr="001C0CA7">
                    <w:rPr>
                      <w:rFonts w:asciiTheme="majorHAnsi" w:hAnsiTheme="majorHAnsi" w:cs="Century Gothic"/>
                      <w:bCs/>
                      <w:sz w:val="20"/>
                      <w:szCs w:val="20"/>
                    </w:rPr>
                    <w:t xml:space="preserve">+ </w:t>
                  </w:r>
                  <w:r w:rsidR="004339D5" w:rsidRPr="001C0CA7">
                    <w:rPr>
                      <w:rFonts w:asciiTheme="majorHAnsi" w:hAnsiTheme="majorHAnsi" w:cs="Century Gothic"/>
                      <w:bCs/>
                      <w:sz w:val="20"/>
                      <w:szCs w:val="20"/>
                    </w:rPr>
                    <w:t>y</w:t>
                  </w:r>
                  <w:r w:rsidR="00F36BA2" w:rsidRPr="001C0CA7">
                    <w:rPr>
                      <w:rFonts w:asciiTheme="majorHAnsi" w:hAnsiTheme="majorHAnsi" w:cs="Century Gothic"/>
                      <w:bCs/>
                      <w:sz w:val="20"/>
                      <w:szCs w:val="20"/>
                    </w:rPr>
                    <w:t>ears UAE experience</w:t>
                  </w:r>
                </w:p>
                <w:p w:rsidR="00F36BA2" w:rsidRPr="001C0CA7" w:rsidRDefault="00F36BA2"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Office administration</w:t>
                  </w:r>
                </w:p>
                <w:p w:rsidR="00F36BA2" w:rsidRPr="001C0CA7" w:rsidRDefault="00F36BA2"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Professional business</w:t>
                  </w:r>
                  <w:r w:rsidR="007C16A0" w:rsidRPr="001C0CA7">
                    <w:rPr>
                      <w:rFonts w:asciiTheme="majorHAnsi" w:hAnsiTheme="majorHAnsi" w:cs="Century Gothic"/>
                      <w:bCs/>
                      <w:sz w:val="20"/>
                      <w:szCs w:val="20"/>
                    </w:rPr>
                    <w:t xml:space="preserve"> </w:t>
                  </w:r>
                  <w:r w:rsidRPr="001C0CA7">
                    <w:rPr>
                      <w:rFonts w:asciiTheme="majorHAnsi" w:hAnsiTheme="majorHAnsi" w:cs="Century Gothic"/>
                      <w:bCs/>
                      <w:sz w:val="20"/>
                      <w:szCs w:val="20"/>
                    </w:rPr>
                    <w:t>correspondence</w:t>
                  </w:r>
                </w:p>
                <w:p w:rsidR="0042427E" w:rsidRPr="001C0CA7" w:rsidRDefault="0042427E"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Client liaison</w:t>
                  </w:r>
                </w:p>
                <w:p w:rsidR="006C3217" w:rsidRPr="001C0CA7" w:rsidRDefault="006C3217"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Contracts drafting</w:t>
                  </w:r>
                </w:p>
                <w:p w:rsidR="00F36BA2" w:rsidRPr="001C0CA7" w:rsidRDefault="00F36BA2"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Proper telephone etiquette</w:t>
                  </w:r>
                </w:p>
                <w:p w:rsidR="007C16A0" w:rsidRPr="001C0CA7" w:rsidRDefault="007C16A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Travel administration</w:t>
                  </w:r>
                </w:p>
                <w:p w:rsidR="007C16A0" w:rsidRPr="001C0CA7" w:rsidRDefault="007C16A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Mail management</w:t>
                  </w:r>
                </w:p>
                <w:p w:rsidR="007C16A0" w:rsidRPr="001C0CA7" w:rsidRDefault="007C16A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Time management</w:t>
                  </w:r>
                </w:p>
                <w:p w:rsidR="007C16A0" w:rsidRPr="001C0CA7" w:rsidRDefault="007C16A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Customer service oriented</w:t>
                  </w:r>
                </w:p>
                <w:p w:rsidR="001336D9" w:rsidRPr="001C0CA7" w:rsidRDefault="00167EF1"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Data entry</w:t>
                  </w:r>
                  <w:r w:rsidR="001336D9" w:rsidRPr="001C0CA7">
                    <w:rPr>
                      <w:rFonts w:asciiTheme="majorHAnsi" w:hAnsiTheme="majorHAnsi" w:cs="Century Gothic"/>
                      <w:bCs/>
                      <w:sz w:val="20"/>
                      <w:szCs w:val="20"/>
                    </w:rPr>
                    <w:t xml:space="preserve"> &amp; </w:t>
                  </w:r>
                  <w:r w:rsidRPr="001C0CA7">
                    <w:rPr>
                      <w:rFonts w:asciiTheme="majorHAnsi" w:hAnsiTheme="majorHAnsi" w:cs="Century Gothic"/>
                      <w:bCs/>
                      <w:sz w:val="20"/>
                      <w:szCs w:val="20"/>
                    </w:rPr>
                    <w:t>document processing</w:t>
                  </w:r>
                </w:p>
                <w:p w:rsidR="007C16A0" w:rsidRPr="001C0CA7" w:rsidRDefault="007C16A0" w:rsidP="00F95910">
                  <w:pPr>
                    <w:pStyle w:val="ListParagraph"/>
                    <w:numPr>
                      <w:ilvl w:val="0"/>
                      <w:numId w:val="9"/>
                    </w:numPr>
                    <w:autoSpaceDE w:val="0"/>
                    <w:autoSpaceDN w:val="0"/>
                    <w:adjustRightInd w:val="0"/>
                    <w:ind w:left="490" w:hanging="346"/>
                    <w:rPr>
                      <w:rFonts w:asciiTheme="majorHAnsi" w:hAnsiTheme="majorHAnsi" w:cs="Century Gothic"/>
                      <w:bCs/>
                      <w:sz w:val="20"/>
                      <w:szCs w:val="20"/>
                    </w:rPr>
                  </w:pPr>
                  <w:r w:rsidRPr="001C0CA7">
                    <w:rPr>
                      <w:rFonts w:asciiTheme="majorHAnsi" w:hAnsiTheme="majorHAnsi" w:cs="Century Gothic"/>
                      <w:bCs/>
                      <w:sz w:val="20"/>
                      <w:szCs w:val="20"/>
                    </w:rPr>
                    <w:t>Calendar</w:t>
                  </w:r>
                  <w:r w:rsidR="00167EF1" w:rsidRPr="001C0CA7">
                    <w:rPr>
                      <w:rFonts w:asciiTheme="majorHAnsi" w:hAnsiTheme="majorHAnsi" w:cs="Century Gothic"/>
                      <w:bCs/>
                      <w:sz w:val="20"/>
                      <w:szCs w:val="20"/>
                    </w:rPr>
                    <w:t xml:space="preserve"> keep</w:t>
                  </w:r>
                  <w:r w:rsidRPr="001C0CA7">
                    <w:rPr>
                      <w:rFonts w:asciiTheme="majorHAnsi" w:hAnsiTheme="majorHAnsi" w:cs="Century Gothic"/>
                      <w:bCs/>
                      <w:sz w:val="20"/>
                      <w:szCs w:val="20"/>
                    </w:rPr>
                    <w:t>ing</w:t>
                  </w:r>
                  <w:r w:rsidR="0042427E" w:rsidRPr="001C0CA7">
                    <w:rPr>
                      <w:rFonts w:asciiTheme="majorHAnsi" w:hAnsiTheme="majorHAnsi" w:cs="Century Gothic"/>
                      <w:bCs/>
                      <w:sz w:val="20"/>
                      <w:szCs w:val="20"/>
                    </w:rPr>
                    <w:t xml:space="preserve"> </w:t>
                  </w:r>
                </w:p>
                <w:p w:rsidR="00167EF1" w:rsidRPr="001C0CA7" w:rsidRDefault="007C16A0" w:rsidP="00F95910">
                  <w:pPr>
                    <w:pStyle w:val="ListParagraph"/>
                    <w:numPr>
                      <w:ilvl w:val="0"/>
                      <w:numId w:val="9"/>
                    </w:numPr>
                    <w:ind w:left="490" w:hanging="346"/>
                    <w:rPr>
                      <w:rFonts w:asciiTheme="majorHAnsi" w:hAnsiTheme="majorHAnsi" w:cs="Century Gothic"/>
                      <w:bCs/>
                      <w:sz w:val="20"/>
                      <w:szCs w:val="20"/>
                    </w:rPr>
                  </w:pPr>
                  <w:r w:rsidRPr="001C0CA7">
                    <w:rPr>
                      <w:rFonts w:asciiTheme="majorHAnsi" w:hAnsiTheme="majorHAnsi" w:cs="Century Gothic"/>
                      <w:bCs/>
                      <w:sz w:val="20"/>
                      <w:szCs w:val="20"/>
                    </w:rPr>
                    <w:t>Deadline oriented</w:t>
                  </w:r>
                </w:p>
                <w:p w:rsidR="00167EF1" w:rsidRPr="001C0CA7" w:rsidRDefault="006C3217" w:rsidP="00F95910">
                  <w:pPr>
                    <w:pStyle w:val="ListParagraph"/>
                    <w:numPr>
                      <w:ilvl w:val="0"/>
                      <w:numId w:val="9"/>
                    </w:numPr>
                    <w:ind w:left="490" w:hanging="346"/>
                    <w:rPr>
                      <w:rFonts w:asciiTheme="majorHAnsi" w:hAnsiTheme="majorHAnsi" w:cs="Century Gothic"/>
                      <w:bCs/>
                      <w:sz w:val="20"/>
                      <w:szCs w:val="20"/>
                    </w:rPr>
                  </w:pPr>
                  <w:r w:rsidRPr="001C0CA7">
                    <w:rPr>
                      <w:rFonts w:asciiTheme="majorHAnsi" w:hAnsiTheme="majorHAnsi"/>
                      <w:bCs/>
                      <w:sz w:val="20"/>
                      <w:szCs w:val="20"/>
                    </w:rPr>
                    <w:t>IT &amp; software practices</w:t>
                  </w:r>
                </w:p>
                <w:p w:rsidR="00167EF1" w:rsidRPr="001C0CA7" w:rsidRDefault="006C3217" w:rsidP="00F95910">
                  <w:pPr>
                    <w:pStyle w:val="ListParagraph"/>
                    <w:numPr>
                      <w:ilvl w:val="0"/>
                      <w:numId w:val="9"/>
                    </w:numPr>
                    <w:ind w:left="490" w:hanging="346"/>
                    <w:rPr>
                      <w:rFonts w:asciiTheme="majorHAnsi" w:hAnsiTheme="majorHAnsi" w:cs="Century Gothic"/>
                      <w:bCs/>
                      <w:sz w:val="20"/>
                      <w:szCs w:val="20"/>
                    </w:rPr>
                  </w:pPr>
                  <w:r w:rsidRPr="001C0CA7">
                    <w:rPr>
                      <w:rFonts w:asciiTheme="majorHAnsi" w:hAnsiTheme="majorHAnsi"/>
                      <w:bCs/>
                      <w:sz w:val="20"/>
                      <w:szCs w:val="20"/>
                    </w:rPr>
                    <w:t>Basic accounting practices</w:t>
                  </w:r>
                  <w:r w:rsidR="00167EF1" w:rsidRPr="001C0CA7">
                    <w:rPr>
                      <w:rFonts w:asciiTheme="majorHAnsi" w:hAnsiTheme="majorHAnsi"/>
                      <w:bCs/>
                      <w:sz w:val="20"/>
                      <w:szCs w:val="20"/>
                    </w:rPr>
                    <w:t xml:space="preserve"> </w:t>
                  </w:r>
                </w:p>
                <w:p w:rsidR="006C3217" w:rsidRPr="001C0CA7" w:rsidRDefault="006C3217" w:rsidP="00F95910">
                  <w:pPr>
                    <w:pStyle w:val="ListParagraph"/>
                    <w:numPr>
                      <w:ilvl w:val="0"/>
                      <w:numId w:val="9"/>
                    </w:numPr>
                    <w:ind w:left="490" w:hanging="346"/>
                    <w:rPr>
                      <w:rFonts w:asciiTheme="majorHAnsi" w:hAnsiTheme="majorHAnsi" w:cs="Century Gothic"/>
                      <w:bCs/>
                      <w:sz w:val="20"/>
                      <w:szCs w:val="20"/>
                    </w:rPr>
                  </w:pPr>
                  <w:r w:rsidRPr="001C0CA7">
                    <w:rPr>
                      <w:rFonts w:asciiTheme="majorHAnsi" w:hAnsiTheme="majorHAnsi"/>
                      <w:bCs/>
                      <w:sz w:val="20"/>
                      <w:szCs w:val="20"/>
                    </w:rPr>
                    <w:t>Accounting software</w:t>
                  </w:r>
                </w:p>
                <w:p w:rsidR="006C3217" w:rsidRPr="001C0CA7" w:rsidRDefault="006C3217" w:rsidP="00F95910">
                  <w:pPr>
                    <w:pStyle w:val="ListParagraph"/>
                    <w:numPr>
                      <w:ilvl w:val="0"/>
                      <w:numId w:val="9"/>
                    </w:numPr>
                    <w:ind w:left="490" w:hanging="346"/>
                    <w:rPr>
                      <w:rFonts w:asciiTheme="majorHAnsi" w:hAnsiTheme="majorHAnsi" w:cs="Century Gothic"/>
                      <w:bCs/>
                      <w:sz w:val="20"/>
                      <w:szCs w:val="20"/>
                    </w:rPr>
                  </w:pPr>
                  <w:r w:rsidRPr="001C0CA7">
                    <w:rPr>
                      <w:rFonts w:asciiTheme="majorHAnsi" w:hAnsiTheme="majorHAnsi"/>
                      <w:bCs/>
                      <w:sz w:val="20"/>
                      <w:szCs w:val="20"/>
                    </w:rPr>
                    <w:t>Efficient in handling work pressure</w:t>
                  </w:r>
                </w:p>
                <w:p w:rsidR="00BB04AD" w:rsidRPr="00F95910" w:rsidRDefault="00BB04AD" w:rsidP="00F95910">
                  <w:pPr>
                    <w:pStyle w:val="ListParagraph"/>
                    <w:numPr>
                      <w:ilvl w:val="0"/>
                      <w:numId w:val="9"/>
                    </w:numPr>
                    <w:ind w:left="490" w:hanging="346"/>
                    <w:rPr>
                      <w:rFonts w:asciiTheme="majorHAnsi" w:hAnsiTheme="majorHAnsi" w:cs="Century Gothic"/>
                      <w:bCs/>
                      <w:sz w:val="16"/>
                      <w:szCs w:val="16"/>
                    </w:rPr>
                  </w:pPr>
                  <w:r w:rsidRPr="001C0CA7">
                    <w:rPr>
                      <w:rFonts w:asciiTheme="majorHAnsi" w:hAnsiTheme="majorHAnsi"/>
                      <w:bCs/>
                      <w:sz w:val="20"/>
                      <w:szCs w:val="20"/>
                    </w:rPr>
                    <w:t>Able to delegate</w:t>
                  </w:r>
                </w:p>
              </w:tc>
            </w:tr>
          </w:tbl>
          <w:p w:rsidR="0042427E" w:rsidRDefault="0042427E" w:rsidP="0042427E">
            <w:pPr>
              <w:pStyle w:val="NoSpacing"/>
              <w:rPr>
                <w:sz w:val="16"/>
                <w:szCs w:val="16"/>
              </w:rPr>
            </w:pPr>
          </w:p>
          <w:p w:rsidR="00912836" w:rsidRDefault="00912836" w:rsidP="0042427E">
            <w:pPr>
              <w:pStyle w:val="NoSpacing"/>
              <w:rPr>
                <w:sz w:val="16"/>
                <w:szCs w:val="16"/>
              </w:rPr>
            </w:pPr>
          </w:p>
          <w:p w:rsidR="00912836" w:rsidRPr="00712221" w:rsidRDefault="00912836" w:rsidP="0042427E">
            <w:pPr>
              <w:pStyle w:val="NoSpacing"/>
              <w:rPr>
                <w:sz w:val="16"/>
                <w:szCs w:val="16"/>
              </w:rPr>
            </w:pPr>
          </w:p>
          <w:tbl>
            <w:tblPr>
              <w:tblStyle w:val="TableGrid"/>
              <w:tblW w:w="49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057"/>
            </w:tblGrid>
            <w:tr w:rsidR="0042427E" w:rsidRPr="00712221" w:rsidTr="007076FF">
              <w:trPr>
                <w:trHeight w:val="432"/>
                <w:jc w:val="center"/>
              </w:trPr>
              <w:tc>
                <w:tcPr>
                  <w:tcW w:w="5000" w:type="pct"/>
                  <w:shd w:val="clear" w:color="auto" w:fill="3366CC"/>
                  <w:vAlign w:val="center"/>
                </w:tcPr>
                <w:p w:rsidR="0042427E" w:rsidRPr="00712221" w:rsidRDefault="0042427E" w:rsidP="0042427E">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PERSONAL SKILLs</w:t>
                  </w:r>
                </w:p>
              </w:tc>
            </w:tr>
          </w:tbl>
          <w:p w:rsidR="00454211" w:rsidRDefault="00454211" w:rsidP="00073C1A">
            <w:pPr>
              <w:pStyle w:val="NoSpacing"/>
              <w:rPr>
                <w:sz w:val="16"/>
                <w:szCs w:val="16"/>
              </w:rPr>
            </w:pPr>
          </w:p>
          <w:p w:rsidR="00BF5C95" w:rsidRPr="001C0CA7" w:rsidRDefault="00C76C10" w:rsidP="00BF5C95">
            <w:pPr>
              <w:pStyle w:val="NoSpacing"/>
              <w:numPr>
                <w:ilvl w:val="0"/>
                <w:numId w:val="16"/>
              </w:numPr>
              <w:ind w:left="648"/>
              <w:rPr>
                <w:sz w:val="20"/>
                <w:szCs w:val="20"/>
              </w:rPr>
            </w:pPr>
            <w:r w:rsidRPr="001C0CA7">
              <w:rPr>
                <w:sz w:val="20"/>
                <w:szCs w:val="20"/>
              </w:rPr>
              <w:t>Organized</w:t>
            </w:r>
          </w:p>
          <w:p w:rsidR="00BF5C95" w:rsidRPr="001C0CA7" w:rsidRDefault="00BF5C95" w:rsidP="00BF5C95">
            <w:pPr>
              <w:pStyle w:val="NoSpacing"/>
              <w:numPr>
                <w:ilvl w:val="0"/>
                <w:numId w:val="16"/>
              </w:numPr>
              <w:ind w:left="648"/>
              <w:rPr>
                <w:sz w:val="20"/>
                <w:szCs w:val="20"/>
              </w:rPr>
            </w:pPr>
            <w:r w:rsidRPr="001C0CA7">
              <w:rPr>
                <w:sz w:val="20"/>
                <w:szCs w:val="20"/>
              </w:rPr>
              <w:t>Confident and professional</w:t>
            </w:r>
          </w:p>
          <w:p w:rsidR="00BF5C95" w:rsidRPr="001C0CA7" w:rsidRDefault="00BF5C95" w:rsidP="00BF5C95">
            <w:pPr>
              <w:pStyle w:val="NoSpacing"/>
              <w:numPr>
                <w:ilvl w:val="0"/>
                <w:numId w:val="16"/>
              </w:numPr>
              <w:ind w:left="648"/>
              <w:rPr>
                <w:sz w:val="20"/>
                <w:szCs w:val="20"/>
              </w:rPr>
            </w:pPr>
            <w:r w:rsidRPr="001C0CA7">
              <w:rPr>
                <w:bCs/>
                <w:sz w:val="20"/>
                <w:szCs w:val="20"/>
              </w:rPr>
              <w:t>Reliable and trustworthy</w:t>
            </w:r>
          </w:p>
          <w:p w:rsidR="00BF5C95" w:rsidRPr="001C0CA7" w:rsidRDefault="0042427E" w:rsidP="00BF5C95">
            <w:pPr>
              <w:pStyle w:val="NoSpacing"/>
              <w:numPr>
                <w:ilvl w:val="0"/>
                <w:numId w:val="16"/>
              </w:numPr>
              <w:ind w:left="648"/>
              <w:rPr>
                <w:sz w:val="20"/>
                <w:szCs w:val="20"/>
              </w:rPr>
            </w:pPr>
            <w:r w:rsidRPr="001C0CA7">
              <w:rPr>
                <w:sz w:val="20"/>
                <w:szCs w:val="20"/>
              </w:rPr>
              <w:t>Versatile</w:t>
            </w:r>
            <w:r w:rsidR="00BF5C95" w:rsidRPr="001C0CA7">
              <w:rPr>
                <w:sz w:val="20"/>
                <w:szCs w:val="20"/>
              </w:rPr>
              <w:t xml:space="preserve"> </w:t>
            </w:r>
          </w:p>
          <w:p w:rsidR="00912836" w:rsidRPr="001C0CA7" w:rsidRDefault="00912836" w:rsidP="00BF5C95">
            <w:pPr>
              <w:pStyle w:val="NoSpacing"/>
              <w:numPr>
                <w:ilvl w:val="0"/>
                <w:numId w:val="16"/>
              </w:numPr>
              <w:ind w:left="648"/>
              <w:rPr>
                <w:sz w:val="20"/>
                <w:szCs w:val="20"/>
              </w:rPr>
            </w:pPr>
            <w:r w:rsidRPr="001C0CA7">
              <w:rPr>
                <w:sz w:val="20"/>
                <w:szCs w:val="20"/>
              </w:rPr>
              <w:t>Innovative</w:t>
            </w:r>
          </w:p>
          <w:p w:rsidR="00BF5C95" w:rsidRPr="001C0CA7" w:rsidRDefault="00BF5C95" w:rsidP="00BF5C95">
            <w:pPr>
              <w:pStyle w:val="NoSpacing"/>
              <w:numPr>
                <w:ilvl w:val="0"/>
                <w:numId w:val="16"/>
              </w:numPr>
              <w:ind w:left="648"/>
              <w:rPr>
                <w:sz w:val="20"/>
                <w:szCs w:val="20"/>
              </w:rPr>
            </w:pPr>
            <w:r w:rsidRPr="001C0CA7">
              <w:rPr>
                <w:rFonts w:cs="Century Gothic"/>
                <w:sz w:val="20"/>
                <w:szCs w:val="20"/>
              </w:rPr>
              <w:t>Mature &amp; self motivated</w:t>
            </w:r>
          </w:p>
          <w:p w:rsidR="0042427E" w:rsidRPr="001C0CA7" w:rsidRDefault="0042427E" w:rsidP="00F95910">
            <w:pPr>
              <w:pStyle w:val="NoSpacing"/>
              <w:numPr>
                <w:ilvl w:val="0"/>
                <w:numId w:val="16"/>
              </w:numPr>
              <w:ind w:left="648"/>
              <w:rPr>
                <w:sz w:val="20"/>
                <w:szCs w:val="20"/>
              </w:rPr>
            </w:pPr>
            <w:r w:rsidRPr="001C0CA7">
              <w:rPr>
                <w:rFonts w:cs="Century Gothic"/>
                <w:sz w:val="20"/>
                <w:szCs w:val="20"/>
              </w:rPr>
              <w:t>Meticulous attention to detail</w:t>
            </w:r>
          </w:p>
          <w:p w:rsidR="0042427E" w:rsidRPr="001C0CA7" w:rsidRDefault="0042427E" w:rsidP="00F95910">
            <w:pPr>
              <w:pStyle w:val="NoSpacing"/>
              <w:numPr>
                <w:ilvl w:val="0"/>
                <w:numId w:val="16"/>
              </w:numPr>
              <w:ind w:left="648"/>
              <w:rPr>
                <w:sz w:val="20"/>
                <w:szCs w:val="20"/>
              </w:rPr>
            </w:pPr>
            <w:r w:rsidRPr="001C0CA7">
              <w:rPr>
                <w:rFonts w:cs="Century Gothic"/>
                <w:sz w:val="20"/>
                <w:szCs w:val="20"/>
              </w:rPr>
              <w:t xml:space="preserve">Punctual </w:t>
            </w:r>
          </w:p>
          <w:p w:rsidR="0042427E" w:rsidRPr="001C0CA7" w:rsidRDefault="0042427E" w:rsidP="00F95910">
            <w:pPr>
              <w:pStyle w:val="NoSpacing"/>
              <w:numPr>
                <w:ilvl w:val="0"/>
                <w:numId w:val="16"/>
              </w:numPr>
              <w:ind w:left="648"/>
              <w:rPr>
                <w:sz w:val="20"/>
                <w:szCs w:val="20"/>
              </w:rPr>
            </w:pPr>
            <w:r w:rsidRPr="001C0CA7">
              <w:rPr>
                <w:rFonts w:cs="Century Gothic"/>
                <w:sz w:val="20"/>
                <w:szCs w:val="20"/>
              </w:rPr>
              <w:t>Excellent communication skills</w:t>
            </w:r>
          </w:p>
          <w:p w:rsidR="0042427E" w:rsidRPr="001C0CA7" w:rsidRDefault="0042427E" w:rsidP="00F95910">
            <w:pPr>
              <w:pStyle w:val="NoSpacing"/>
              <w:numPr>
                <w:ilvl w:val="0"/>
                <w:numId w:val="16"/>
              </w:numPr>
              <w:ind w:left="648"/>
              <w:rPr>
                <w:sz w:val="20"/>
                <w:szCs w:val="20"/>
              </w:rPr>
            </w:pPr>
            <w:r w:rsidRPr="001C0CA7">
              <w:rPr>
                <w:rFonts w:cs="Century Gothic"/>
                <w:sz w:val="20"/>
                <w:szCs w:val="20"/>
              </w:rPr>
              <w:t xml:space="preserve">Able to </w:t>
            </w:r>
            <w:r w:rsidR="00C76C10" w:rsidRPr="001C0CA7">
              <w:rPr>
                <w:rFonts w:cs="Century Gothic"/>
                <w:sz w:val="20"/>
                <w:szCs w:val="20"/>
              </w:rPr>
              <w:t>prioritize</w:t>
            </w:r>
            <w:r w:rsidRPr="001C0CA7">
              <w:rPr>
                <w:rFonts w:cs="Century Gothic"/>
                <w:sz w:val="20"/>
                <w:szCs w:val="20"/>
              </w:rPr>
              <w:t xml:space="preserve"> tasks</w:t>
            </w:r>
          </w:p>
          <w:p w:rsidR="00BF5C95" w:rsidRPr="001C0CA7" w:rsidRDefault="00BF5C95" w:rsidP="00F95910">
            <w:pPr>
              <w:pStyle w:val="NoSpacing"/>
              <w:numPr>
                <w:ilvl w:val="0"/>
                <w:numId w:val="16"/>
              </w:numPr>
              <w:ind w:left="648"/>
              <w:rPr>
                <w:sz w:val="20"/>
                <w:szCs w:val="20"/>
              </w:rPr>
            </w:pPr>
            <w:r w:rsidRPr="001C0CA7">
              <w:rPr>
                <w:rFonts w:cs="Century Gothic"/>
                <w:sz w:val="20"/>
                <w:szCs w:val="20"/>
              </w:rPr>
              <w:t>Willing to learn</w:t>
            </w:r>
          </w:p>
          <w:p w:rsidR="00912836" w:rsidRPr="001C0CA7" w:rsidRDefault="00912836" w:rsidP="00F95910">
            <w:pPr>
              <w:pStyle w:val="NoSpacing"/>
              <w:numPr>
                <w:ilvl w:val="0"/>
                <w:numId w:val="16"/>
              </w:numPr>
              <w:ind w:left="648"/>
              <w:rPr>
                <w:sz w:val="20"/>
                <w:szCs w:val="20"/>
              </w:rPr>
            </w:pPr>
            <w:r w:rsidRPr="001C0CA7">
              <w:rPr>
                <w:rFonts w:cs="Century Gothic"/>
                <w:sz w:val="20"/>
                <w:szCs w:val="20"/>
              </w:rPr>
              <w:t>Multi-tasking</w:t>
            </w:r>
          </w:p>
          <w:p w:rsidR="0042427E" w:rsidRPr="0042427E" w:rsidRDefault="0042427E" w:rsidP="0042427E">
            <w:pPr>
              <w:pStyle w:val="NoSpacing"/>
              <w:rPr>
                <w:sz w:val="16"/>
                <w:szCs w:val="16"/>
              </w:rPr>
            </w:pPr>
          </w:p>
          <w:p w:rsidR="0042427E" w:rsidRDefault="0042427E" w:rsidP="0042427E">
            <w:pPr>
              <w:pStyle w:val="NoSpacing"/>
              <w:rPr>
                <w:sz w:val="16"/>
                <w:szCs w:val="16"/>
              </w:rPr>
            </w:pPr>
          </w:p>
          <w:p w:rsidR="0042427E" w:rsidRDefault="0042427E" w:rsidP="00073C1A">
            <w:pPr>
              <w:pStyle w:val="NoSpacing"/>
              <w:rPr>
                <w:sz w:val="16"/>
                <w:szCs w:val="16"/>
              </w:rPr>
            </w:pPr>
          </w:p>
          <w:p w:rsidR="00912836" w:rsidRDefault="00912836" w:rsidP="00073C1A">
            <w:pPr>
              <w:pStyle w:val="NoSpacing"/>
              <w:rPr>
                <w:sz w:val="16"/>
                <w:szCs w:val="16"/>
              </w:rPr>
            </w:pPr>
          </w:p>
          <w:p w:rsidR="00EF5662" w:rsidRDefault="00EF5662" w:rsidP="00073C1A">
            <w:pPr>
              <w:pStyle w:val="NoSpacing"/>
              <w:rPr>
                <w:sz w:val="16"/>
                <w:szCs w:val="16"/>
              </w:rPr>
            </w:pPr>
          </w:p>
          <w:tbl>
            <w:tblPr>
              <w:tblStyle w:val="TableGrid"/>
              <w:tblW w:w="49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025"/>
            </w:tblGrid>
            <w:tr w:rsidR="00F90E74" w:rsidRPr="00712221" w:rsidTr="00FA72BB">
              <w:trPr>
                <w:trHeight w:val="432"/>
                <w:jc w:val="center"/>
              </w:trPr>
              <w:tc>
                <w:tcPr>
                  <w:tcW w:w="5000" w:type="pct"/>
                  <w:shd w:val="clear" w:color="auto" w:fill="3366CC"/>
                  <w:vAlign w:val="center"/>
                </w:tcPr>
                <w:p w:rsidR="00F90E74" w:rsidRPr="00712221" w:rsidRDefault="007C16A0" w:rsidP="002E72EE">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IT, TRAINING &amp; CERTIFICATIONS</w:t>
                  </w:r>
                </w:p>
              </w:tc>
            </w:tr>
            <w:tr w:rsidR="00F90E74" w:rsidRPr="00712221" w:rsidTr="00FA72BB">
              <w:trPr>
                <w:jc w:val="center"/>
              </w:trPr>
              <w:tc>
                <w:tcPr>
                  <w:tcW w:w="5000" w:type="pct"/>
                </w:tcPr>
                <w:p w:rsidR="004339D5" w:rsidRPr="00712221" w:rsidRDefault="004339D5" w:rsidP="00C14832">
                  <w:pPr>
                    <w:rPr>
                      <w:rFonts w:asciiTheme="majorHAnsi" w:hAnsiTheme="majorHAnsi"/>
                      <w:sz w:val="16"/>
                      <w:szCs w:val="16"/>
                    </w:rPr>
                  </w:pPr>
                </w:p>
                <w:p w:rsidR="00C14832" w:rsidRPr="006E10C7" w:rsidRDefault="00C14832" w:rsidP="002E72EE">
                  <w:pPr>
                    <w:pStyle w:val="ListParagraph"/>
                    <w:numPr>
                      <w:ilvl w:val="0"/>
                      <w:numId w:val="10"/>
                    </w:numPr>
                    <w:ind w:left="360"/>
                    <w:rPr>
                      <w:rFonts w:asciiTheme="majorHAnsi" w:hAnsiTheme="majorHAnsi"/>
                      <w:sz w:val="20"/>
                      <w:szCs w:val="20"/>
                    </w:rPr>
                  </w:pPr>
                  <w:r w:rsidRPr="006E10C7">
                    <w:rPr>
                      <w:rFonts w:asciiTheme="majorHAnsi" w:hAnsiTheme="majorHAnsi"/>
                      <w:sz w:val="20"/>
                      <w:szCs w:val="20"/>
                    </w:rPr>
                    <w:t>MS Office: Word, Excel and PowerPoint</w:t>
                  </w:r>
                </w:p>
                <w:p w:rsidR="004339D5" w:rsidRPr="006E10C7" w:rsidRDefault="004339D5" w:rsidP="002E72EE">
                  <w:pPr>
                    <w:pStyle w:val="ListParagraph"/>
                    <w:numPr>
                      <w:ilvl w:val="0"/>
                      <w:numId w:val="10"/>
                    </w:numPr>
                    <w:ind w:left="360"/>
                    <w:rPr>
                      <w:rFonts w:asciiTheme="majorHAnsi" w:hAnsiTheme="majorHAnsi"/>
                      <w:sz w:val="20"/>
                      <w:szCs w:val="20"/>
                    </w:rPr>
                  </w:pPr>
                  <w:r w:rsidRPr="006E10C7">
                    <w:rPr>
                      <w:rFonts w:asciiTheme="majorHAnsi" w:hAnsiTheme="majorHAnsi"/>
                      <w:sz w:val="20"/>
                      <w:szCs w:val="20"/>
                    </w:rPr>
                    <w:t>Outlook &amp; Internet Clients</w:t>
                  </w:r>
                </w:p>
                <w:p w:rsidR="004339D5" w:rsidRPr="006E10C7" w:rsidRDefault="004339D5"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Peachtree Accounting Software</w:t>
                  </w:r>
                </w:p>
                <w:p w:rsidR="004339D5" w:rsidRPr="006E10C7" w:rsidRDefault="004339D5" w:rsidP="002E72EE">
                  <w:pPr>
                    <w:pStyle w:val="ListParagraph"/>
                    <w:numPr>
                      <w:ilvl w:val="0"/>
                      <w:numId w:val="10"/>
                    </w:numPr>
                    <w:ind w:left="360"/>
                    <w:rPr>
                      <w:rFonts w:asciiTheme="majorHAnsi" w:hAnsiTheme="majorHAnsi"/>
                      <w:sz w:val="20"/>
                      <w:szCs w:val="20"/>
                    </w:rPr>
                  </w:pPr>
                  <w:r w:rsidRPr="006E10C7">
                    <w:rPr>
                      <w:rFonts w:asciiTheme="majorHAnsi" w:hAnsiTheme="majorHAnsi" w:cs="Century Gothic"/>
                      <w:sz w:val="20"/>
                      <w:szCs w:val="20"/>
                    </w:rPr>
                    <w:t>Tally Accounting Software</w:t>
                  </w:r>
                </w:p>
                <w:p w:rsidR="004339D5" w:rsidRPr="006E10C7" w:rsidRDefault="004339D5"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Manual Accounting Practices</w:t>
                  </w:r>
                </w:p>
                <w:p w:rsidR="004339D5" w:rsidRPr="006E10C7" w:rsidRDefault="004339D5"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 xml:space="preserve">Effective Telephone and Communication </w:t>
                  </w:r>
                </w:p>
                <w:p w:rsidR="004339D5" w:rsidRPr="006E10C7" w:rsidRDefault="004339D5"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Self Correspondence Skills</w:t>
                  </w:r>
                </w:p>
                <w:p w:rsidR="007C16A0" w:rsidRPr="006E10C7" w:rsidRDefault="007C16A0"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Secretarial Skills</w:t>
                  </w:r>
                </w:p>
                <w:p w:rsidR="004339D5" w:rsidRPr="006E10C7" w:rsidRDefault="004339D5" w:rsidP="002E72EE">
                  <w:pPr>
                    <w:pStyle w:val="ListParagraph"/>
                    <w:numPr>
                      <w:ilvl w:val="0"/>
                      <w:numId w:val="10"/>
                    </w:numPr>
                    <w:autoSpaceDE w:val="0"/>
                    <w:autoSpaceDN w:val="0"/>
                    <w:adjustRightInd w:val="0"/>
                    <w:ind w:left="360"/>
                    <w:rPr>
                      <w:rFonts w:asciiTheme="majorHAnsi" w:hAnsiTheme="majorHAnsi" w:cs="Century Gothic"/>
                      <w:sz w:val="20"/>
                      <w:szCs w:val="20"/>
                    </w:rPr>
                  </w:pPr>
                  <w:r w:rsidRPr="006E10C7">
                    <w:rPr>
                      <w:rFonts w:asciiTheme="majorHAnsi" w:hAnsiTheme="majorHAnsi" w:cs="Century Gothic"/>
                      <w:sz w:val="20"/>
                      <w:szCs w:val="20"/>
                    </w:rPr>
                    <w:t>English Typing Skills (55+ WPM)</w:t>
                  </w:r>
                </w:p>
                <w:p w:rsidR="00060465" w:rsidRPr="006E10C7" w:rsidRDefault="00060465" w:rsidP="002E72EE">
                  <w:pPr>
                    <w:ind w:left="360" w:hanging="360"/>
                    <w:rPr>
                      <w:rFonts w:asciiTheme="majorHAnsi" w:hAnsiTheme="majorHAnsi"/>
                      <w:sz w:val="20"/>
                      <w:szCs w:val="20"/>
                    </w:rPr>
                  </w:pPr>
                </w:p>
                <w:p w:rsidR="00317D62" w:rsidRPr="006E10C7" w:rsidRDefault="00317D62" w:rsidP="002E72EE">
                  <w:pPr>
                    <w:tabs>
                      <w:tab w:val="left" w:pos="720"/>
                      <w:tab w:val="left" w:pos="2211"/>
                    </w:tabs>
                    <w:ind w:left="360" w:hanging="360"/>
                    <w:rPr>
                      <w:rFonts w:asciiTheme="majorHAnsi" w:hAnsiTheme="majorHAnsi"/>
                      <w:b/>
                      <w:sz w:val="20"/>
                      <w:szCs w:val="20"/>
                    </w:rPr>
                  </w:pPr>
                  <w:r w:rsidRPr="006E10C7">
                    <w:rPr>
                      <w:rFonts w:asciiTheme="majorHAnsi" w:hAnsiTheme="majorHAnsi" w:cs="Tahoma"/>
                      <w:b/>
                      <w:sz w:val="20"/>
                      <w:szCs w:val="20"/>
                    </w:rPr>
                    <w:t xml:space="preserve">Institution </w:t>
                  </w:r>
                </w:p>
                <w:p w:rsidR="00317D62" w:rsidRPr="006E10C7" w:rsidRDefault="00317D62" w:rsidP="002E72EE">
                  <w:pPr>
                    <w:pStyle w:val="ListParagraph"/>
                    <w:numPr>
                      <w:ilvl w:val="0"/>
                      <w:numId w:val="11"/>
                    </w:numPr>
                    <w:tabs>
                      <w:tab w:val="left" w:pos="720"/>
                      <w:tab w:val="left" w:pos="2211"/>
                    </w:tabs>
                    <w:ind w:left="360"/>
                    <w:rPr>
                      <w:rFonts w:asciiTheme="majorHAnsi" w:hAnsiTheme="majorHAnsi" w:cs="Tahoma"/>
                      <w:sz w:val="20"/>
                      <w:szCs w:val="20"/>
                    </w:rPr>
                  </w:pPr>
                  <w:r w:rsidRPr="006E10C7">
                    <w:rPr>
                      <w:rFonts w:asciiTheme="majorHAnsi" w:hAnsiTheme="majorHAnsi" w:cs="Tahoma"/>
                      <w:sz w:val="20"/>
                      <w:szCs w:val="20"/>
                    </w:rPr>
                    <w:t>Nadia Training Institute</w:t>
                  </w:r>
                  <w:r w:rsidR="00274D64" w:rsidRPr="006E10C7">
                    <w:rPr>
                      <w:rFonts w:asciiTheme="majorHAnsi" w:hAnsiTheme="majorHAnsi" w:cs="Tahoma"/>
                      <w:sz w:val="20"/>
                      <w:szCs w:val="20"/>
                    </w:rPr>
                    <w:t>, Dubai- UAE</w:t>
                  </w:r>
                </w:p>
                <w:p w:rsidR="00317D62" w:rsidRPr="006E10C7" w:rsidRDefault="00317D62" w:rsidP="002E72EE">
                  <w:pPr>
                    <w:pStyle w:val="ListParagraph"/>
                    <w:numPr>
                      <w:ilvl w:val="0"/>
                      <w:numId w:val="11"/>
                    </w:numPr>
                    <w:tabs>
                      <w:tab w:val="left" w:pos="720"/>
                      <w:tab w:val="left" w:pos="2211"/>
                    </w:tabs>
                    <w:ind w:left="360"/>
                    <w:rPr>
                      <w:rFonts w:asciiTheme="majorHAnsi" w:hAnsiTheme="majorHAnsi" w:cs="Tahoma"/>
                      <w:sz w:val="20"/>
                      <w:szCs w:val="20"/>
                    </w:rPr>
                  </w:pPr>
                  <w:r w:rsidRPr="006E10C7">
                    <w:rPr>
                      <w:rFonts w:asciiTheme="majorHAnsi" w:hAnsiTheme="majorHAnsi" w:cs="Tahoma"/>
                      <w:sz w:val="20"/>
                      <w:szCs w:val="20"/>
                    </w:rPr>
                    <w:t xml:space="preserve">Supreme Computer Training Center </w:t>
                  </w:r>
                  <w:r w:rsidR="00274D64" w:rsidRPr="006E10C7">
                    <w:rPr>
                      <w:rFonts w:asciiTheme="majorHAnsi" w:hAnsiTheme="majorHAnsi" w:cs="Tahoma"/>
                      <w:sz w:val="20"/>
                      <w:szCs w:val="20"/>
                    </w:rPr>
                    <w:t>, Dubai- UAE</w:t>
                  </w:r>
                </w:p>
                <w:p w:rsidR="007221CB" w:rsidRPr="00712221" w:rsidRDefault="007221CB" w:rsidP="00F90E74">
                  <w:pPr>
                    <w:rPr>
                      <w:rFonts w:asciiTheme="majorHAnsi" w:hAnsiTheme="majorHAnsi"/>
                      <w:sz w:val="16"/>
                      <w:szCs w:val="16"/>
                    </w:rPr>
                  </w:pPr>
                </w:p>
              </w:tc>
            </w:tr>
            <w:tr w:rsidR="001C6681" w:rsidRPr="00712221" w:rsidTr="00FA72BB">
              <w:trPr>
                <w:jc w:val="center"/>
              </w:trPr>
              <w:tc>
                <w:tcPr>
                  <w:tcW w:w="5000" w:type="pct"/>
                </w:tcPr>
                <w:p w:rsidR="001C6681" w:rsidRPr="00712221" w:rsidRDefault="001C6681" w:rsidP="00C14832">
                  <w:pPr>
                    <w:rPr>
                      <w:rFonts w:asciiTheme="majorHAnsi" w:hAnsiTheme="majorHAnsi"/>
                      <w:sz w:val="16"/>
                      <w:szCs w:val="16"/>
                    </w:rPr>
                  </w:pPr>
                </w:p>
              </w:tc>
            </w:tr>
          </w:tbl>
          <w:p w:rsidR="00FC6C81" w:rsidRPr="00712221" w:rsidRDefault="00FC6C81" w:rsidP="00FC6C81">
            <w:pPr>
              <w:rPr>
                <w:rFonts w:asciiTheme="majorHAnsi" w:hAnsiTheme="majorHAnsi"/>
                <w:sz w:val="16"/>
                <w:szCs w:val="16"/>
              </w:rPr>
            </w:pPr>
          </w:p>
          <w:tbl>
            <w:tblPr>
              <w:tblStyle w:val="TableGrid"/>
              <w:tblW w:w="4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099"/>
            </w:tblGrid>
            <w:tr w:rsidR="00FC6C81" w:rsidRPr="00712221" w:rsidTr="00C837DA">
              <w:trPr>
                <w:trHeight w:val="432"/>
                <w:jc w:val="center"/>
              </w:trPr>
              <w:tc>
                <w:tcPr>
                  <w:tcW w:w="4099" w:type="dxa"/>
                  <w:shd w:val="clear" w:color="auto" w:fill="3366CC"/>
                  <w:vAlign w:val="center"/>
                </w:tcPr>
                <w:p w:rsidR="00FC6C81" w:rsidRPr="00712221" w:rsidRDefault="00FC6C81" w:rsidP="008D3C21">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Education</w:t>
                  </w:r>
                </w:p>
              </w:tc>
            </w:tr>
            <w:tr w:rsidR="00FC6C81" w:rsidRPr="00712221" w:rsidTr="00C837DA">
              <w:trPr>
                <w:trHeight w:val="1859"/>
                <w:jc w:val="center"/>
              </w:trPr>
              <w:tc>
                <w:tcPr>
                  <w:tcW w:w="4099" w:type="dxa"/>
                </w:tcPr>
                <w:p w:rsidR="00FC6C81" w:rsidRPr="00712221" w:rsidRDefault="00FC6C81" w:rsidP="008D3C21">
                  <w:pPr>
                    <w:rPr>
                      <w:rFonts w:asciiTheme="majorHAnsi" w:hAnsiTheme="majorHAnsi"/>
                      <w:sz w:val="16"/>
                      <w:szCs w:val="16"/>
                    </w:rPr>
                  </w:pPr>
                </w:p>
                <w:p w:rsidR="00FC6C81" w:rsidRPr="000F2DE4" w:rsidRDefault="00FC6C81" w:rsidP="000F2DE4">
                  <w:pPr>
                    <w:jc w:val="both"/>
                    <w:rPr>
                      <w:rFonts w:asciiTheme="majorHAnsi" w:hAnsiTheme="majorHAnsi" w:cs="Tahoma"/>
                      <w:b/>
                      <w:i/>
                      <w:sz w:val="20"/>
                      <w:szCs w:val="20"/>
                    </w:rPr>
                  </w:pPr>
                  <w:r w:rsidRPr="000F2DE4">
                    <w:rPr>
                      <w:rFonts w:asciiTheme="majorHAnsi" w:hAnsiTheme="majorHAnsi" w:cs="Tahoma"/>
                      <w:b/>
                      <w:bCs/>
                      <w:i/>
                      <w:iCs/>
                      <w:sz w:val="20"/>
                      <w:szCs w:val="20"/>
                    </w:rPr>
                    <w:t>Higher Secondary Certificate in Commerce</w:t>
                  </w:r>
                  <w:r w:rsidR="00C1649D" w:rsidRPr="000F2DE4">
                    <w:rPr>
                      <w:rFonts w:asciiTheme="majorHAnsi" w:hAnsiTheme="majorHAnsi" w:cs="Tahoma"/>
                      <w:b/>
                      <w:i/>
                      <w:sz w:val="20"/>
                      <w:szCs w:val="20"/>
                    </w:rPr>
                    <w:t xml:space="preserve"> </w:t>
                  </w:r>
                  <w:r w:rsidRPr="000F2DE4">
                    <w:rPr>
                      <w:rFonts w:asciiTheme="majorHAnsi" w:hAnsiTheme="majorHAnsi" w:cs="Tahoma"/>
                      <w:sz w:val="20"/>
                      <w:szCs w:val="20"/>
                    </w:rPr>
                    <w:t>Gold Medal &amp; First Class with 71.8% marks</w:t>
                  </w:r>
                  <w:r w:rsidR="00C1649D" w:rsidRPr="000F2DE4">
                    <w:rPr>
                      <w:rFonts w:asciiTheme="majorHAnsi" w:hAnsiTheme="majorHAnsi" w:cs="Tahoma"/>
                      <w:sz w:val="20"/>
                      <w:szCs w:val="20"/>
                    </w:rPr>
                    <w:t xml:space="preserve"> (</w:t>
                  </w:r>
                  <w:r w:rsidR="00C1649D" w:rsidRPr="000F2DE4">
                    <w:rPr>
                      <w:rFonts w:asciiTheme="majorHAnsi" w:hAnsiTheme="majorHAnsi" w:cs="Tahoma"/>
                      <w:b/>
                      <w:i/>
                      <w:sz w:val="20"/>
                      <w:szCs w:val="20"/>
                    </w:rPr>
                    <w:t>2004-2005)</w:t>
                  </w:r>
                </w:p>
                <w:p w:rsidR="00FC6C81" w:rsidRPr="000F2DE4" w:rsidRDefault="00FC6C81" w:rsidP="008D3C21">
                  <w:pPr>
                    <w:jc w:val="both"/>
                    <w:rPr>
                      <w:rFonts w:asciiTheme="majorHAnsi" w:hAnsiTheme="majorHAnsi" w:cs="Tahoma"/>
                      <w:b/>
                      <w:bCs/>
                      <w:i/>
                      <w:iCs/>
                      <w:sz w:val="20"/>
                      <w:szCs w:val="20"/>
                    </w:rPr>
                  </w:pPr>
                </w:p>
                <w:p w:rsidR="00FC6C81" w:rsidRPr="000F2DE4" w:rsidRDefault="00FC6C81" w:rsidP="00C1649D">
                  <w:pPr>
                    <w:jc w:val="both"/>
                    <w:rPr>
                      <w:rFonts w:asciiTheme="majorHAnsi" w:hAnsiTheme="majorHAnsi" w:cs="Tahoma"/>
                      <w:b/>
                      <w:bCs/>
                      <w:i/>
                      <w:iCs/>
                      <w:sz w:val="20"/>
                      <w:szCs w:val="20"/>
                    </w:rPr>
                  </w:pPr>
                  <w:r w:rsidRPr="000F2DE4">
                    <w:rPr>
                      <w:rFonts w:asciiTheme="majorHAnsi" w:hAnsiTheme="majorHAnsi" w:cs="Tahoma"/>
                      <w:b/>
                      <w:bCs/>
                      <w:i/>
                      <w:iCs/>
                      <w:sz w:val="20"/>
                      <w:szCs w:val="20"/>
                    </w:rPr>
                    <w:t>Secondary School Certificate</w:t>
                  </w:r>
                  <w:r w:rsidR="00C1649D" w:rsidRPr="000F2DE4">
                    <w:rPr>
                      <w:rFonts w:asciiTheme="majorHAnsi" w:hAnsiTheme="majorHAnsi" w:cs="Tahoma"/>
                      <w:b/>
                      <w:bCs/>
                      <w:i/>
                      <w:iCs/>
                      <w:sz w:val="20"/>
                      <w:szCs w:val="20"/>
                    </w:rPr>
                    <w:t xml:space="preserve"> </w:t>
                  </w:r>
                  <w:r w:rsidR="00C1649D" w:rsidRPr="000F2DE4">
                    <w:rPr>
                      <w:rFonts w:asciiTheme="majorHAnsi" w:hAnsiTheme="majorHAnsi" w:cs="Tahoma"/>
                      <w:b/>
                      <w:bCs/>
                      <w:i/>
                      <w:iCs/>
                      <w:sz w:val="20"/>
                      <w:szCs w:val="20"/>
                    </w:rPr>
                    <w:tab/>
                  </w:r>
                  <w:r w:rsidRPr="000F2DE4">
                    <w:rPr>
                      <w:rFonts w:asciiTheme="majorHAnsi" w:hAnsiTheme="majorHAnsi" w:cs="Tahoma"/>
                      <w:b/>
                      <w:bCs/>
                      <w:i/>
                      <w:iCs/>
                      <w:sz w:val="20"/>
                      <w:szCs w:val="20"/>
                    </w:rPr>
                    <w:tab/>
                  </w:r>
                </w:p>
                <w:p w:rsidR="00FC6C81" w:rsidRPr="000F2DE4" w:rsidRDefault="00FC6C81" w:rsidP="008D3C21">
                  <w:pPr>
                    <w:jc w:val="both"/>
                    <w:rPr>
                      <w:rFonts w:asciiTheme="majorHAnsi" w:hAnsiTheme="majorHAnsi" w:cs="Tahoma"/>
                      <w:sz w:val="20"/>
                      <w:szCs w:val="20"/>
                    </w:rPr>
                  </w:pPr>
                  <w:r w:rsidRPr="000F2DE4">
                    <w:rPr>
                      <w:rFonts w:asciiTheme="majorHAnsi" w:hAnsiTheme="majorHAnsi" w:cs="Tahoma"/>
                      <w:sz w:val="20"/>
                      <w:szCs w:val="20"/>
                    </w:rPr>
                    <w:t>First Class with 71.6% marks</w:t>
                  </w:r>
                  <w:r w:rsidR="00C1649D" w:rsidRPr="000F2DE4">
                    <w:rPr>
                      <w:rFonts w:asciiTheme="majorHAnsi" w:hAnsiTheme="majorHAnsi" w:cs="Tahoma"/>
                      <w:sz w:val="20"/>
                      <w:szCs w:val="20"/>
                    </w:rPr>
                    <w:t xml:space="preserve"> (</w:t>
                  </w:r>
                  <w:r w:rsidR="00C1649D" w:rsidRPr="000F2DE4">
                    <w:rPr>
                      <w:rFonts w:asciiTheme="majorHAnsi" w:hAnsiTheme="majorHAnsi" w:cs="Tahoma"/>
                      <w:b/>
                      <w:i/>
                      <w:sz w:val="20"/>
                      <w:szCs w:val="20"/>
                    </w:rPr>
                    <w:t>2002-2003)</w:t>
                  </w:r>
                  <w:r w:rsidRPr="000F2DE4">
                    <w:rPr>
                      <w:rFonts w:asciiTheme="majorHAnsi" w:hAnsiTheme="majorHAnsi" w:cs="Tahoma"/>
                      <w:sz w:val="20"/>
                      <w:szCs w:val="20"/>
                    </w:rPr>
                    <w:t xml:space="preserve"> </w:t>
                  </w:r>
                </w:p>
                <w:p w:rsidR="00FC6C81" w:rsidRPr="00712221" w:rsidRDefault="00FC6C81" w:rsidP="008D3C21">
                  <w:pPr>
                    <w:jc w:val="both"/>
                    <w:rPr>
                      <w:rFonts w:asciiTheme="majorHAnsi" w:hAnsiTheme="majorHAnsi" w:cs="Tahoma"/>
                      <w:sz w:val="16"/>
                      <w:szCs w:val="16"/>
                    </w:rPr>
                  </w:pPr>
                  <w:r w:rsidRPr="000F2DE4">
                    <w:rPr>
                      <w:rFonts w:asciiTheme="majorHAnsi" w:hAnsiTheme="majorHAnsi" w:cs="Tahoma"/>
                      <w:b/>
                      <w:bCs/>
                      <w:sz w:val="20"/>
                      <w:szCs w:val="20"/>
                    </w:rPr>
                    <w:t xml:space="preserve">Institution : </w:t>
                  </w:r>
                  <w:r w:rsidRPr="000F2DE4">
                    <w:rPr>
                      <w:rFonts w:asciiTheme="majorHAnsi" w:hAnsiTheme="majorHAnsi" w:cs="Tahoma"/>
                      <w:sz w:val="20"/>
                      <w:szCs w:val="20"/>
                    </w:rPr>
                    <w:t xml:space="preserve">P.E.S. </w:t>
                  </w:r>
                  <w:proofErr w:type="spellStart"/>
                  <w:r w:rsidRPr="000F2DE4">
                    <w:rPr>
                      <w:rFonts w:asciiTheme="majorHAnsi" w:hAnsiTheme="majorHAnsi" w:cs="Tahoma"/>
                      <w:sz w:val="20"/>
                      <w:szCs w:val="20"/>
                    </w:rPr>
                    <w:t>Vidyalaya</w:t>
                  </w:r>
                  <w:proofErr w:type="spellEnd"/>
                  <w:r w:rsidRPr="000F2DE4">
                    <w:rPr>
                      <w:rFonts w:asciiTheme="majorHAnsi" w:hAnsiTheme="majorHAnsi" w:cs="Tahoma"/>
                      <w:sz w:val="20"/>
                      <w:szCs w:val="20"/>
                    </w:rPr>
                    <w:t>, Kannur- Kerala (Affiliated to CBSE, Delhi)</w:t>
                  </w:r>
                </w:p>
              </w:tc>
            </w:tr>
            <w:tr w:rsidR="00FC3223" w:rsidRPr="00712221" w:rsidTr="00C837DA">
              <w:trPr>
                <w:jc w:val="center"/>
              </w:trPr>
              <w:tc>
                <w:tcPr>
                  <w:tcW w:w="4099" w:type="dxa"/>
                </w:tcPr>
                <w:p w:rsidR="00FC3223" w:rsidRPr="00712221" w:rsidRDefault="00FC3223" w:rsidP="00C837DA">
                  <w:pPr>
                    <w:spacing w:after="200" w:line="276" w:lineRule="auto"/>
                    <w:rPr>
                      <w:rFonts w:asciiTheme="majorHAnsi" w:hAnsiTheme="majorHAnsi"/>
                      <w:sz w:val="16"/>
                      <w:szCs w:val="16"/>
                    </w:rPr>
                  </w:pPr>
                </w:p>
              </w:tc>
            </w:tr>
            <w:tr w:rsidR="00FC3223" w:rsidRPr="00712221" w:rsidTr="00C837DA">
              <w:trPr>
                <w:trHeight w:val="432"/>
                <w:jc w:val="center"/>
              </w:trPr>
              <w:tc>
                <w:tcPr>
                  <w:tcW w:w="4099" w:type="dxa"/>
                  <w:shd w:val="clear" w:color="auto" w:fill="3366CC"/>
                  <w:vAlign w:val="center"/>
                </w:tcPr>
                <w:p w:rsidR="00FC3223" w:rsidRPr="00712221" w:rsidRDefault="00FC3223" w:rsidP="008D3C21">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PERSONAL DETAILS</w:t>
                  </w:r>
                </w:p>
              </w:tc>
            </w:tr>
            <w:tr w:rsidR="00FC3223" w:rsidRPr="00712221" w:rsidTr="00C837DA">
              <w:trPr>
                <w:jc w:val="center"/>
              </w:trPr>
              <w:tc>
                <w:tcPr>
                  <w:tcW w:w="4099" w:type="dxa"/>
                </w:tcPr>
                <w:p w:rsidR="00FC3223" w:rsidRPr="006E10C7" w:rsidRDefault="001649DF" w:rsidP="001649DF">
                  <w:pPr>
                    <w:rPr>
                      <w:rFonts w:asciiTheme="majorHAnsi" w:eastAsia="Calibri" w:hAnsiTheme="majorHAnsi" w:cs="Tahoma"/>
                      <w:sz w:val="20"/>
                      <w:szCs w:val="20"/>
                    </w:rPr>
                  </w:pPr>
                  <w:bookmarkStart w:id="0" w:name="_GoBack"/>
                  <w:bookmarkEnd w:id="0"/>
                  <w:r w:rsidRPr="006E10C7">
                    <w:rPr>
                      <w:rFonts w:asciiTheme="majorHAnsi" w:hAnsiTheme="majorHAnsi" w:cs="Tahoma"/>
                      <w:sz w:val="20"/>
                      <w:szCs w:val="20"/>
                    </w:rPr>
                    <w:t>Nationality</w:t>
                  </w:r>
                  <w:r w:rsidRPr="006E10C7">
                    <w:rPr>
                      <w:rFonts w:asciiTheme="majorHAnsi" w:hAnsiTheme="majorHAnsi" w:cs="Tahoma"/>
                      <w:sz w:val="20"/>
                      <w:szCs w:val="20"/>
                    </w:rPr>
                    <w:tab/>
                    <w:t xml:space="preserve">:   </w:t>
                  </w:r>
                  <w:r w:rsidR="00FC3223" w:rsidRPr="006E10C7">
                    <w:rPr>
                      <w:rFonts w:asciiTheme="majorHAnsi" w:eastAsia="Calibri" w:hAnsiTheme="majorHAnsi" w:cs="Tahoma"/>
                      <w:sz w:val="20"/>
                      <w:szCs w:val="20"/>
                    </w:rPr>
                    <w:t>Indian</w:t>
                  </w:r>
                </w:p>
                <w:p w:rsidR="00FC3223" w:rsidRPr="006E10C7" w:rsidRDefault="001649DF" w:rsidP="001649DF">
                  <w:pPr>
                    <w:rPr>
                      <w:rFonts w:asciiTheme="majorHAnsi" w:eastAsia="Calibri" w:hAnsiTheme="majorHAnsi" w:cs="Tahoma"/>
                      <w:sz w:val="20"/>
                      <w:szCs w:val="20"/>
                    </w:rPr>
                  </w:pPr>
                  <w:r w:rsidRPr="006E10C7">
                    <w:rPr>
                      <w:rFonts w:asciiTheme="majorHAnsi" w:hAnsiTheme="majorHAnsi" w:cs="Tahoma"/>
                      <w:sz w:val="20"/>
                      <w:szCs w:val="20"/>
                    </w:rPr>
                    <w:t>Date of Birth</w:t>
                  </w:r>
                  <w:r w:rsidRPr="006E10C7">
                    <w:rPr>
                      <w:rFonts w:asciiTheme="majorHAnsi" w:hAnsiTheme="majorHAnsi" w:cs="Tahoma"/>
                      <w:sz w:val="20"/>
                      <w:szCs w:val="20"/>
                    </w:rPr>
                    <w:tab/>
                    <w:t xml:space="preserve">:   </w:t>
                  </w:r>
                  <w:r w:rsidR="00FC3223" w:rsidRPr="006E10C7">
                    <w:rPr>
                      <w:rFonts w:asciiTheme="majorHAnsi" w:eastAsia="Calibri" w:hAnsiTheme="majorHAnsi" w:cs="Tahoma"/>
                      <w:sz w:val="20"/>
                      <w:szCs w:val="20"/>
                    </w:rPr>
                    <w:t>6 October 1986</w:t>
                  </w:r>
                </w:p>
                <w:p w:rsidR="00FC3223" w:rsidRPr="006E10C7" w:rsidRDefault="001649DF" w:rsidP="001649DF">
                  <w:pPr>
                    <w:rPr>
                      <w:rFonts w:asciiTheme="majorHAnsi" w:eastAsia="Calibri" w:hAnsiTheme="majorHAnsi" w:cs="Tahoma"/>
                      <w:sz w:val="20"/>
                      <w:szCs w:val="20"/>
                    </w:rPr>
                  </w:pPr>
                  <w:r w:rsidRPr="006E10C7">
                    <w:rPr>
                      <w:rFonts w:asciiTheme="majorHAnsi" w:hAnsiTheme="majorHAnsi" w:cs="Tahoma"/>
                      <w:sz w:val="20"/>
                      <w:szCs w:val="20"/>
                    </w:rPr>
                    <w:t>Marital Status</w:t>
                  </w:r>
                  <w:r w:rsidRPr="006E10C7">
                    <w:rPr>
                      <w:rFonts w:asciiTheme="majorHAnsi" w:hAnsiTheme="majorHAnsi" w:cs="Tahoma"/>
                      <w:sz w:val="20"/>
                      <w:szCs w:val="20"/>
                    </w:rPr>
                    <w:tab/>
                    <w:t xml:space="preserve">:   </w:t>
                  </w:r>
                  <w:r w:rsidR="00FC3223" w:rsidRPr="006E10C7">
                    <w:rPr>
                      <w:rFonts w:asciiTheme="majorHAnsi" w:eastAsia="Calibri" w:hAnsiTheme="majorHAnsi" w:cs="Tahoma"/>
                      <w:sz w:val="20"/>
                      <w:szCs w:val="20"/>
                    </w:rPr>
                    <w:t xml:space="preserve">Married </w:t>
                  </w:r>
                </w:p>
                <w:p w:rsidR="00C837DA" w:rsidRPr="006E10C7" w:rsidRDefault="00C837DA" w:rsidP="000F2DE4">
                  <w:pPr>
                    <w:rPr>
                      <w:rFonts w:asciiTheme="majorHAnsi" w:eastAsia="Calibri" w:hAnsiTheme="majorHAnsi" w:cs="Tahoma"/>
                      <w:sz w:val="20"/>
                      <w:szCs w:val="20"/>
                    </w:rPr>
                  </w:pPr>
                  <w:r w:rsidRPr="006E10C7">
                    <w:rPr>
                      <w:rFonts w:asciiTheme="majorHAnsi" w:hAnsiTheme="majorHAnsi" w:cs="Tahoma"/>
                      <w:sz w:val="20"/>
                      <w:szCs w:val="20"/>
                    </w:rPr>
                    <w:t>Languages</w:t>
                  </w:r>
                  <w:r w:rsidRPr="006E10C7">
                    <w:rPr>
                      <w:rFonts w:asciiTheme="majorHAnsi" w:hAnsiTheme="majorHAnsi" w:cs="Tahoma"/>
                      <w:sz w:val="20"/>
                      <w:szCs w:val="20"/>
                    </w:rPr>
                    <w:tab/>
                    <w:t xml:space="preserve">:   </w:t>
                  </w:r>
                  <w:r w:rsidRPr="006E10C7">
                    <w:rPr>
                      <w:rFonts w:asciiTheme="majorHAnsi" w:hAnsiTheme="majorHAnsi" w:cs="Century Gothic"/>
                      <w:sz w:val="20"/>
                      <w:szCs w:val="20"/>
                    </w:rPr>
                    <w:t>E</w:t>
                  </w:r>
                  <w:r w:rsidR="000F2DE4">
                    <w:rPr>
                      <w:rFonts w:asciiTheme="majorHAnsi" w:hAnsiTheme="majorHAnsi" w:cs="Century Gothic"/>
                      <w:sz w:val="20"/>
                      <w:szCs w:val="20"/>
                    </w:rPr>
                    <w:t xml:space="preserve">nglish, Hindi, </w:t>
                  </w:r>
                  <w:r w:rsidRPr="006E10C7">
                    <w:rPr>
                      <w:rFonts w:asciiTheme="majorHAnsi" w:hAnsiTheme="majorHAnsi" w:cs="Century Gothic"/>
                      <w:sz w:val="20"/>
                      <w:szCs w:val="20"/>
                    </w:rPr>
                    <w:t>Malayalam</w:t>
                  </w:r>
                </w:p>
                <w:p w:rsidR="00DB69AB" w:rsidRDefault="001649DF" w:rsidP="00DB69AB">
                  <w:pPr>
                    <w:rPr>
                      <w:rFonts w:asciiTheme="majorHAnsi" w:eastAsia="Calibri" w:hAnsiTheme="majorHAnsi" w:cs="Tahoma"/>
                      <w:sz w:val="20"/>
                      <w:szCs w:val="20"/>
                    </w:rPr>
                  </w:pPr>
                  <w:r w:rsidRPr="006E10C7">
                    <w:rPr>
                      <w:rFonts w:asciiTheme="majorHAnsi" w:hAnsiTheme="majorHAnsi" w:cs="Tahoma"/>
                      <w:sz w:val="20"/>
                      <w:szCs w:val="20"/>
                    </w:rPr>
                    <w:t>Hobbies</w:t>
                  </w:r>
                  <w:r w:rsidRPr="006E10C7">
                    <w:rPr>
                      <w:rFonts w:asciiTheme="majorHAnsi" w:hAnsiTheme="majorHAnsi" w:cs="Tahoma"/>
                      <w:sz w:val="20"/>
                      <w:szCs w:val="20"/>
                    </w:rPr>
                    <w:tab/>
                  </w:r>
                  <w:r w:rsidRPr="006E10C7">
                    <w:rPr>
                      <w:rFonts w:asciiTheme="majorHAnsi" w:hAnsiTheme="majorHAnsi" w:cs="Tahoma"/>
                      <w:sz w:val="20"/>
                      <w:szCs w:val="20"/>
                    </w:rPr>
                    <w:tab/>
                    <w:t xml:space="preserve">:   </w:t>
                  </w:r>
                  <w:r w:rsidR="00DB69AB">
                    <w:rPr>
                      <w:rFonts w:asciiTheme="majorHAnsi" w:hAnsiTheme="majorHAnsi" w:cs="Tahoma"/>
                      <w:sz w:val="20"/>
                      <w:szCs w:val="20"/>
                    </w:rPr>
                    <w:t xml:space="preserve">DIY </w:t>
                  </w:r>
                  <w:r w:rsidR="0020117E" w:rsidRPr="006E10C7">
                    <w:rPr>
                      <w:rFonts w:asciiTheme="majorHAnsi" w:hAnsiTheme="majorHAnsi" w:cs="Century Gothic"/>
                      <w:sz w:val="20"/>
                      <w:szCs w:val="20"/>
                    </w:rPr>
                    <w:t>Crafts</w:t>
                  </w:r>
                  <w:r w:rsidR="00DB69AB">
                    <w:rPr>
                      <w:rFonts w:asciiTheme="majorHAnsi" w:eastAsia="Calibri" w:hAnsiTheme="majorHAnsi" w:cs="Tahoma"/>
                      <w:sz w:val="20"/>
                      <w:szCs w:val="20"/>
                    </w:rPr>
                    <w:t xml:space="preserve">, blog,        </w:t>
                  </w:r>
                </w:p>
                <w:p w:rsidR="00FC3223" w:rsidRPr="006E10C7" w:rsidRDefault="00DB69AB" w:rsidP="00DB69AB">
                  <w:pPr>
                    <w:rPr>
                      <w:rFonts w:asciiTheme="majorHAnsi" w:eastAsia="Calibri" w:hAnsiTheme="majorHAnsi" w:cs="Tahoma"/>
                      <w:sz w:val="20"/>
                      <w:szCs w:val="20"/>
                    </w:rPr>
                  </w:pPr>
                  <w:r>
                    <w:rPr>
                      <w:rFonts w:asciiTheme="majorHAnsi" w:eastAsia="Calibri" w:hAnsiTheme="majorHAnsi" w:cs="Tahoma"/>
                      <w:sz w:val="20"/>
                      <w:szCs w:val="20"/>
                    </w:rPr>
                    <w:t xml:space="preserve">                                     photography</w:t>
                  </w:r>
                </w:p>
                <w:p w:rsidR="00FC3223" w:rsidRPr="006E10C7" w:rsidRDefault="001649DF" w:rsidP="001649DF">
                  <w:pPr>
                    <w:rPr>
                      <w:rFonts w:asciiTheme="majorHAnsi" w:eastAsia="Calibri" w:hAnsiTheme="majorHAnsi" w:cs="Tahoma"/>
                      <w:sz w:val="20"/>
                      <w:szCs w:val="20"/>
                    </w:rPr>
                  </w:pPr>
                  <w:r w:rsidRPr="006E10C7">
                    <w:rPr>
                      <w:rFonts w:asciiTheme="majorHAnsi" w:hAnsiTheme="majorHAnsi" w:cs="Tahoma"/>
                      <w:sz w:val="20"/>
                      <w:szCs w:val="20"/>
                    </w:rPr>
                    <w:t>Visa Status</w:t>
                  </w:r>
                  <w:r w:rsidRPr="006E10C7">
                    <w:rPr>
                      <w:rFonts w:asciiTheme="majorHAnsi" w:hAnsiTheme="majorHAnsi" w:cs="Tahoma"/>
                      <w:sz w:val="20"/>
                      <w:szCs w:val="20"/>
                    </w:rPr>
                    <w:tab/>
                    <w:t xml:space="preserve">:   </w:t>
                  </w:r>
                  <w:r w:rsidR="00FC3223" w:rsidRPr="006E10C7">
                    <w:rPr>
                      <w:rFonts w:asciiTheme="majorHAnsi" w:eastAsia="Calibri" w:hAnsiTheme="majorHAnsi" w:cs="Tahoma"/>
                      <w:sz w:val="20"/>
                      <w:szCs w:val="20"/>
                    </w:rPr>
                    <w:t xml:space="preserve">Residence Visa </w:t>
                  </w:r>
                </w:p>
                <w:p w:rsidR="00FC3223" w:rsidRPr="006E10C7" w:rsidRDefault="001649DF" w:rsidP="001649DF">
                  <w:pPr>
                    <w:rPr>
                      <w:rFonts w:asciiTheme="majorHAnsi" w:eastAsia="Calibri" w:hAnsiTheme="majorHAnsi" w:cs="Tahoma"/>
                      <w:sz w:val="20"/>
                      <w:szCs w:val="20"/>
                    </w:rPr>
                  </w:pPr>
                  <w:r w:rsidRPr="006E10C7">
                    <w:rPr>
                      <w:rFonts w:asciiTheme="majorHAnsi" w:hAnsiTheme="majorHAnsi" w:cs="Tahoma"/>
                      <w:sz w:val="20"/>
                      <w:szCs w:val="20"/>
                    </w:rPr>
                    <w:t>Driving License</w:t>
                  </w:r>
                  <w:r w:rsidRPr="006E10C7">
                    <w:rPr>
                      <w:rFonts w:asciiTheme="majorHAnsi" w:hAnsiTheme="majorHAnsi" w:cs="Tahoma"/>
                      <w:sz w:val="20"/>
                      <w:szCs w:val="20"/>
                    </w:rPr>
                    <w:tab/>
                    <w:t xml:space="preserve">:   </w:t>
                  </w:r>
                  <w:r w:rsidR="00A44A44" w:rsidRPr="006E10C7">
                    <w:rPr>
                      <w:rFonts w:asciiTheme="majorHAnsi" w:hAnsiTheme="majorHAnsi" w:cs="Tahoma"/>
                      <w:sz w:val="20"/>
                      <w:szCs w:val="20"/>
                    </w:rPr>
                    <w:t xml:space="preserve">UAE- </w:t>
                  </w:r>
                  <w:r w:rsidR="00FC3223" w:rsidRPr="006E10C7">
                    <w:rPr>
                      <w:rFonts w:asciiTheme="majorHAnsi" w:eastAsia="Calibri" w:hAnsiTheme="majorHAnsi" w:cs="Tahoma"/>
                      <w:sz w:val="20"/>
                      <w:szCs w:val="20"/>
                    </w:rPr>
                    <w:t>LMV</w:t>
                  </w:r>
                </w:p>
                <w:p w:rsidR="00FC3223" w:rsidRPr="006E10C7" w:rsidRDefault="001649DF" w:rsidP="001649DF">
                  <w:pPr>
                    <w:rPr>
                      <w:rFonts w:asciiTheme="majorHAnsi" w:eastAsia="Calibri" w:hAnsiTheme="majorHAnsi" w:cs="Tahoma"/>
                      <w:sz w:val="20"/>
                      <w:szCs w:val="20"/>
                    </w:rPr>
                  </w:pPr>
                  <w:r w:rsidRPr="006E10C7">
                    <w:rPr>
                      <w:rFonts w:asciiTheme="majorHAnsi" w:hAnsiTheme="majorHAnsi" w:cs="Tahoma"/>
                      <w:sz w:val="20"/>
                      <w:szCs w:val="20"/>
                    </w:rPr>
                    <w:t>Notice Period</w:t>
                  </w:r>
                  <w:r w:rsidRPr="006E10C7">
                    <w:rPr>
                      <w:rFonts w:asciiTheme="majorHAnsi" w:hAnsiTheme="majorHAnsi" w:cs="Tahoma"/>
                      <w:sz w:val="20"/>
                      <w:szCs w:val="20"/>
                    </w:rPr>
                    <w:tab/>
                    <w:t xml:space="preserve">:   Can </w:t>
                  </w:r>
                  <w:r w:rsidR="00FC3223" w:rsidRPr="006E10C7">
                    <w:rPr>
                      <w:rFonts w:asciiTheme="majorHAnsi" w:eastAsia="Calibri" w:hAnsiTheme="majorHAnsi" w:cs="Tahoma"/>
                      <w:sz w:val="20"/>
                      <w:szCs w:val="20"/>
                    </w:rPr>
                    <w:t>be discussed</w:t>
                  </w:r>
                </w:p>
                <w:p w:rsidR="00FC3223" w:rsidRPr="00712221" w:rsidRDefault="00FC3223" w:rsidP="008D3C21">
                  <w:pPr>
                    <w:rPr>
                      <w:rFonts w:asciiTheme="majorHAnsi" w:hAnsiTheme="majorHAnsi"/>
                      <w:sz w:val="16"/>
                      <w:szCs w:val="16"/>
                    </w:rPr>
                  </w:pPr>
                </w:p>
              </w:tc>
            </w:tr>
            <w:tr w:rsidR="00FC3223" w:rsidRPr="00712221" w:rsidTr="00C837DA">
              <w:trPr>
                <w:jc w:val="center"/>
              </w:trPr>
              <w:tc>
                <w:tcPr>
                  <w:tcW w:w="4099" w:type="dxa"/>
                </w:tcPr>
                <w:p w:rsidR="00FC3223" w:rsidRPr="00712221" w:rsidRDefault="00FC3223" w:rsidP="008D3C21">
                  <w:pPr>
                    <w:rPr>
                      <w:rFonts w:asciiTheme="majorHAnsi" w:hAnsiTheme="majorHAnsi"/>
                      <w:sz w:val="16"/>
                      <w:szCs w:val="16"/>
                    </w:rPr>
                  </w:pPr>
                </w:p>
              </w:tc>
            </w:tr>
            <w:tr w:rsidR="0042427E" w:rsidRPr="00712221" w:rsidTr="00C837DA">
              <w:trPr>
                <w:jc w:val="center"/>
              </w:trPr>
              <w:tc>
                <w:tcPr>
                  <w:tcW w:w="4099" w:type="dxa"/>
                </w:tcPr>
                <w:p w:rsidR="0042427E" w:rsidRPr="00712221" w:rsidRDefault="0042427E" w:rsidP="007076FF">
                  <w:pPr>
                    <w:rPr>
                      <w:rFonts w:asciiTheme="majorHAnsi" w:hAnsiTheme="majorHAnsi"/>
                      <w:sz w:val="16"/>
                      <w:szCs w:val="16"/>
                    </w:rPr>
                  </w:pPr>
                </w:p>
              </w:tc>
            </w:tr>
            <w:tr w:rsidR="0042427E" w:rsidRPr="00712221" w:rsidTr="00C837DA">
              <w:trPr>
                <w:trHeight w:val="428"/>
                <w:jc w:val="center"/>
              </w:trPr>
              <w:tc>
                <w:tcPr>
                  <w:tcW w:w="4099" w:type="dxa"/>
                  <w:shd w:val="clear" w:color="auto" w:fill="3366CC"/>
                  <w:vAlign w:val="center"/>
                </w:tcPr>
                <w:p w:rsidR="0042427E" w:rsidRPr="00712221" w:rsidRDefault="0042427E" w:rsidP="007076FF">
                  <w:pPr>
                    <w:pStyle w:val="Heading1"/>
                    <w:outlineLvl w:val="0"/>
                    <w:rPr>
                      <w:rFonts w:asciiTheme="majorHAnsi" w:hAnsiTheme="majorHAnsi"/>
                      <w:b/>
                      <w:spacing w:val="0"/>
                      <w:sz w:val="16"/>
                      <w:szCs w:val="16"/>
                    </w:rPr>
                  </w:pPr>
                  <w:r w:rsidRPr="00EF5662">
                    <w:rPr>
                      <w:rFonts w:asciiTheme="majorHAnsi" w:hAnsiTheme="majorHAnsi"/>
                      <w:b/>
                      <w:spacing w:val="0"/>
                      <w:sz w:val="20"/>
                      <w:szCs w:val="20"/>
                    </w:rPr>
                    <w:t>REFERENCES</w:t>
                  </w:r>
                </w:p>
              </w:tc>
            </w:tr>
          </w:tbl>
          <w:p w:rsidR="00073C1A" w:rsidRDefault="00073C1A" w:rsidP="00073C1A">
            <w:pPr>
              <w:pStyle w:val="NoSpacing"/>
              <w:rPr>
                <w:sz w:val="16"/>
                <w:szCs w:val="16"/>
              </w:rPr>
            </w:pPr>
          </w:p>
          <w:p w:rsidR="0042427E" w:rsidRPr="00712221" w:rsidRDefault="0042427E" w:rsidP="00073C1A">
            <w:pPr>
              <w:pStyle w:val="NoSpacing"/>
              <w:rPr>
                <w:sz w:val="16"/>
                <w:szCs w:val="16"/>
              </w:rPr>
            </w:pPr>
            <w:r w:rsidRPr="006E10C7">
              <w:rPr>
                <w:sz w:val="20"/>
                <w:szCs w:val="20"/>
              </w:rPr>
              <w:t>Available upon request.</w:t>
            </w:r>
          </w:p>
        </w:tc>
        <w:tc>
          <w:tcPr>
            <w:tcW w:w="21" w:type="pct"/>
            <w:vMerge/>
          </w:tcPr>
          <w:p w:rsidR="00073C1A" w:rsidRPr="00712221" w:rsidRDefault="00073C1A" w:rsidP="004D7E43">
            <w:pPr>
              <w:pStyle w:val="NoSpacing"/>
              <w:rPr>
                <w:sz w:val="16"/>
                <w:szCs w:val="16"/>
              </w:rPr>
            </w:pPr>
          </w:p>
        </w:tc>
        <w:tc>
          <w:tcPr>
            <w:tcW w:w="3242" w:type="pct"/>
            <w:vMerge/>
          </w:tcPr>
          <w:p w:rsidR="00073C1A" w:rsidRPr="00712221" w:rsidRDefault="00073C1A" w:rsidP="0066510F">
            <w:pPr>
              <w:pStyle w:val="Name"/>
              <w:rPr>
                <w:rFonts w:asciiTheme="majorHAnsi" w:hAnsiTheme="majorHAnsi"/>
                <w:spacing w:val="0"/>
                <w:sz w:val="16"/>
                <w:szCs w:val="16"/>
              </w:rPr>
            </w:pPr>
          </w:p>
        </w:tc>
      </w:tr>
    </w:tbl>
    <w:p w:rsidR="00BB3972" w:rsidRPr="00712221" w:rsidRDefault="00BB3972" w:rsidP="00BA107E">
      <w:pPr>
        <w:rPr>
          <w:rFonts w:asciiTheme="majorHAnsi" w:hAnsiTheme="majorHAnsi"/>
          <w:sz w:val="16"/>
          <w:szCs w:val="16"/>
        </w:rPr>
      </w:pPr>
    </w:p>
    <w:sectPr w:rsidR="00BB3972" w:rsidRPr="00712221" w:rsidSect="00C42957">
      <w:footerReference w:type="default" r:id="rId11"/>
      <w:pgSz w:w="12240" w:h="15840"/>
      <w:pgMar w:top="432" w:right="576" w:bottom="288"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3A" w:rsidRDefault="007C2C3A" w:rsidP="00B01783">
      <w:r>
        <w:separator/>
      </w:r>
    </w:p>
  </w:endnote>
  <w:endnote w:type="continuationSeparator" w:id="0">
    <w:p w:rsidR="007C2C3A" w:rsidRDefault="007C2C3A" w:rsidP="00B0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2"/>
      <w:gridCol w:w="10132"/>
    </w:tblGrid>
    <w:tr w:rsidR="00BB3972" w:rsidRPr="00D7072B">
      <w:tc>
        <w:tcPr>
          <w:tcW w:w="918" w:type="dxa"/>
        </w:tcPr>
        <w:p w:rsidR="00BB3972" w:rsidRPr="009C61F7" w:rsidRDefault="008C1A11">
          <w:pPr>
            <w:pStyle w:val="Footer"/>
            <w:jc w:val="right"/>
            <w:rPr>
              <w:rFonts w:asciiTheme="majorHAnsi" w:hAnsiTheme="majorHAnsi"/>
              <w:b/>
              <w:bCs/>
              <w:sz w:val="20"/>
              <w:szCs w:val="20"/>
            </w:rPr>
          </w:pPr>
          <w:r w:rsidRPr="009C61F7">
            <w:rPr>
              <w:rFonts w:asciiTheme="majorHAnsi" w:hAnsiTheme="majorHAnsi"/>
              <w:b/>
              <w:bCs/>
              <w:sz w:val="20"/>
              <w:szCs w:val="20"/>
            </w:rPr>
            <w:fldChar w:fldCharType="begin"/>
          </w:r>
          <w:r w:rsidR="00BB3972" w:rsidRPr="009C61F7">
            <w:rPr>
              <w:rFonts w:asciiTheme="majorHAnsi" w:hAnsiTheme="majorHAnsi"/>
              <w:b/>
              <w:bCs/>
              <w:sz w:val="20"/>
              <w:szCs w:val="20"/>
            </w:rPr>
            <w:instrText xml:space="preserve"> PAGE   \* MERGEFORMAT </w:instrText>
          </w:r>
          <w:r w:rsidRPr="009C61F7">
            <w:rPr>
              <w:rFonts w:asciiTheme="majorHAnsi" w:hAnsiTheme="majorHAnsi"/>
              <w:b/>
              <w:bCs/>
              <w:sz w:val="20"/>
              <w:szCs w:val="20"/>
            </w:rPr>
            <w:fldChar w:fldCharType="separate"/>
          </w:r>
          <w:r w:rsidR="007C27D3">
            <w:rPr>
              <w:rFonts w:asciiTheme="majorHAnsi" w:hAnsiTheme="majorHAnsi"/>
              <w:b/>
              <w:bCs/>
              <w:noProof/>
              <w:sz w:val="20"/>
              <w:szCs w:val="20"/>
            </w:rPr>
            <w:t>1</w:t>
          </w:r>
          <w:r w:rsidRPr="009C61F7">
            <w:rPr>
              <w:rFonts w:asciiTheme="majorHAnsi" w:hAnsiTheme="majorHAnsi"/>
              <w:b/>
              <w:bCs/>
              <w:sz w:val="20"/>
              <w:szCs w:val="20"/>
            </w:rPr>
            <w:fldChar w:fldCharType="end"/>
          </w:r>
        </w:p>
      </w:tc>
      <w:tc>
        <w:tcPr>
          <w:tcW w:w="7938" w:type="dxa"/>
        </w:tcPr>
        <w:p w:rsidR="00BB3972" w:rsidRPr="006D2438" w:rsidRDefault="00BB3972" w:rsidP="00D7072B">
          <w:pPr>
            <w:pStyle w:val="Footer"/>
            <w:jc w:val="right"/>
            <w:rPr>
              <w:rFonts w:asciiTheme="majorHAnsi" w:hAnsiTheme="majorHAnsi" w:cstheme="minorHAnsi"/>
              <w:b/>
              <w:bCs/>
              <w:sz w:val="18"/>
              <w:szCs w:val="18"/>
            </w:rPr>
          </w:pPr>
        </w:p>
      </w:tc>
    </w:tr>
  </w:tbl>
  <w:p w:rsidR="00A6129E" w:rsidRPr="00BB3972" w:rsidRDefault="00A6129E" w:rsidP="00BB3972">
    <w:pPr>
      <w:pStyle w:val="Footer"/>
      <w:jc w:val="center"/>
      <w:rPr>
        <w:rFonts w:asciiTheme="majorHAnsi" w:hAnsiTheme="majorHAnsi"/>
        <w:b/>
        <w:bCs/>
        <w:color w:val="3333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3A" w:rsidRDefault="007C2C3A" w:rsidP="00B01783">
      <w:r>
        <w:separator/>
      </w:r>
    </w:p>
  </w:footnote>
  <w:footnote w:type="continuationSeparator" w:id="0">
    <w:p w:rsidR="007C2C3A" w:rsidRDefault="007C2C3A" w:rsidP="00B0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09E2"/>
    <w:multiLevelType w:val="hybridMultilevel"/>
    <w:tmpl w:val="8D8EEA32"/>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46AC7"/>
    <w:multiLevelType w:val="hybridMultilevel"/>
    <w:tmpl w:val="21BA626A"/>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95350"/>
    <w:multiLevelType w:val="hybridMultilevel"/>
    <w:tmpl w:val="B1F241CA"/>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B06C4"/>
    <w:multiLevelType w:val="hybridMultilevel"/>
    <w:tmpl w:val="732CF386"/>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A2BE1"/>
    <w:multiLevelType w:val="hybridMultilevel"/>
    <w:tmpl w:val="106446E0"/>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902BD"/>
    <w:multiLevelType w:val="hybridMultilevel"/>
    <w:tmpl w:val="533ECCAC"/>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85390"/>
    <w:multiLevelType w:val="hybridMultilevel"/>
    <w:tmpl w:val="F7B6C6DC"/>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72F6B"/>
    <w:multiLevelType w:val="hybridMultilevel"/>
    <w:tmpl w:val="980EB576"/>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A1BC8"/>
    <w:multiLevelType w:val="hybridMultilevel"/>
    <w:tmpl w:val="05B8A058"/>
    <w:lvl w:ilvl="0" w:tplc="079E7F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51B30C0E"/>
    <w:multiLevelType w:val="hybridMultilevel"/>
    <w:tmpl w:val="2E5CF056"/>
    <w:lvl w:ilvl="0" w:tplc="079E7FC2">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9975E8"/>
    <w:multiLevelType w:val="hybridMultilevel"/>
    <w:tmpl w:val="1F6AA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B5324"/>
    <w:multiLevelType w:val="hybridMultilevel"/>
    <w:tmpl w:val="8DDA4D66"/>
    <w:lvl w:ilvl="0" w:tplc="E75C7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54655"/>
    <w:multiLevelType w:val="hybridMultilevel"/>
    <w:tmpl w:val="F1A04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63026"/>
    <w:multiLevelType w:val="hybridMultilevel"/>
    <w:tmpl w:val="DB38AD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15"/>
  </w:num>
  <w:num w:numId="6">
    <w:abstractNumId w:val="7"/>
  </w:num>
  <w:num w:numId="7">
    <w:abstractNumId w:val="5"/>
  </w:num>
  <w:num w:numId="8">
    <w:abstractNumId w:val="1"/>
  </w:num>
  <w:num w:numId="9">
    <w:abstractNumId w:val="4"/>
  </w:num>
  <w:num w:numId="10">
    <w:abstractNumId w:val="8"/>
  </w:num>
  <w:num w:numId="11">
    <w:abstractNumId w:val="3"/>
  </w:num>
  <w:num w:numId="12">
    <w:abstractNumId w:val="12"/>
  </w:num>
  <w:num w:numId="13">
    <w:abstractNumId w:val="6"/>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6F7D"/>
    <w:rsid w:val="00016F33"/>
    <w:rsid w:val="00043FA9"/>
    <w:rsid w:val="00054A7A"/>
    <w:rsid w:val="00054F25"/>
    <w:rsid w:val="00057F9C"/>
    <w:rsid w:val="00060465"/>
    <w:rsid w:val="00061F2B"/>
    <w:rsid w:val="0006366E"/>
    <w:rsid w:val="00070304"/>
    <w:rsid w:val="00073C1A"/>
    <w:rsid w:val="0009114F"/>
    <w:rsid w:val="000A691F"/>
    <w:rsid w:val="000B64D8"/>
    <w:rsid w:val="000C374F"/>
    <w:rsid w:val="000C4792"/>
    <w:rsid w:val="000F2738"/>
    <w:rsid w:val="000F2DE4"/>
    <w:rsid w:val="00110E22"/>
    <w:rsid w:val="00120139"/>
    <w:rsid w:val="00124F50"/>
    <w:rsid w:val="001250B8"/>
    <w:rsid w:val="00131F74"/>
    <w:rsid w:val="001336D9"/>
    <w:rsid w:val="00136D70"/>
    <w:rsid w:val="001615C0"/>
    <w:rsid w:val="001649DF"/>
    <w:rsid w:val="00167EF1"/>
    <w:rsid w:val="00187933"/>
    <w:rsid w:val="001B2FBF"/>
    <w:rsid w:val="001C0CA7"/>
    <w:rsid w:val="001C6681"/>
    <w:rsid w:val="001D112A"/>
    <w:rsid w:val="001D3635"/>
    <w:rsid w:val="001D4252"/>
    <w:rsid w:val="001E08FB"/>
    <w:rsid w:val="001E30F6"/>
    <w:rsid w:val="001E3D5B"/>
    <w:rsid w:val="0020117E"/>
    <w:rsid w:val="002035FE"/>
    <w:rsid w:val="00210C14"/>
    <w:rsid w:val="00246920"/>
    <w:rsid w:val="00274D64"/>
    <w:rsid w:val="00284FB5"/>
    <w:rsid w:val="00291BE8"/>
    <w:rsid w:val="002B46F0"/>
    <w:rsid w:val="002D3C89"/>
    <w:rsid w:val="002E72EE"/>
    <w:rsid w:val="00315CFA"/>
    <w:rsid w:val="003175D6"/>
    <w:rsid w:val="00317D62"/>
    <w:rsid w:val="00351381"/>
    <w:rsid w:val="0035327E"/>
    <w:rsid w:val="0035376A"/>
    <w:rsid w:val="00356260"/>
    <w:rsid w:val="0035732F"/>
    <w:rsid w:val="003577B9"/>
    <w:rsid w:val="00357E89"/>
    <w:rsid w:val="00394614"/>
    <w:rsid w:val="003A6F7D"/>
    <w:rsid w:val="003A7A8F"/>
    <w:rsid w:val="003B7CD7"/>
    <w:rsid w:val="003E5C90"/>
    <w:rsid w:val="003F4033"/>
    <w:rsid w:val="0042124B"/>
    <w:rsid w:val="0042427E"/>
    <w:rsid w:val="004306A4"/>
    <w:rsid w:val="004339D5"/>
    <w:rsid w:val="00440C92"/>
    <w:rsid w:val="0044459C"/>
    <w:rsid w:val="0044528C"/>
    <w:rsid w:val="00452A5B"/>
    <w:rsid w:val="00454211"/>
    <w:rsid w:val="00454B44"/>
    <w:rsid w:val="00465F62"/>
    <w:rsid w:val="004702DA"/>
    <w:rsid w:val="00470B4D"/>
    <w:rsid w:val="00472E35"/>
    <w:rsid w:val="00476B7D"/>
    <w:rsid w:val="004820E1"/>
    <w:rsid w:val="004858DC"/>
    <w:rsid w:val="00485DCB"/>
    <w:rsid w:val="00486458"/>
    <w:rsid w:val="00486DC6"/>
    <w:rsid w:val="004A08C0"/>
    <w:rsid w:val="004A67EA"/>
    <w:rsid w:val="004D35C6"/>
    <w:rsid w:val="004D6C83"/>
    <w:rsid w:val="004D7E43"/>
    <w:rsid w:val="004E26C0"/>
    <w:rsid w:val="004F0412"/>
    <w:rsid w:val="004F1729"/>
    <w:rsid w:val="005056E1"/>
    <w:rsid w:val="005063E1"/>
    <w:rsid w:val="00507BD6"/>
    <w:rsid w:val="005166E9"/>
    <w:rsid w:val="005208AA"/>
    <w:rsid w:val="0052313D"/>
    <w:rsid w:val="0052658F"/>
    <w:rsid w:val="00547B98"/>
    <w:rsid w:val="005513BD"/>
    <w:rsid w:val="005779F8"/>
    <w:rsid w:val="0058102D"/>
    <w:rsid w:val="005829D7"/>
    <w:rsid w:val="00591379"/>
    <w:rsid w:val="005973EB"/>
    <w:rsid w:val="005B22F8"/>
    <w:rsid w:val="005C05EE"/>
    <w:rsid w:val="005D04A1"/>
    <w:rsid w:val="005D491C"/>
    <w:rsid w:val="005D6B74"/>
    <w:rsid w:val="005D6E79"/>
    <w:rsid w:val="005F4932"/>
    <w:rsid w:val="005F6C74"/>
    <w:rsid w:val="0061115F"/>
    <w:rsid w:val="00625B3A"/>
    <w:rsid w:val="006403E9"/>
    <w:rsid w:val="006407C7"/>
    <w:rsid w:val="006530BD"/>
    <w:rsid w:val="0066510F"/>
    <w:rsid w:val="00693FA2"/>
    <w:rsid w:val="006A5F16"/>
    <w:rsid w:val="006C25C7"/>
    <w:rsid w:val="006C25D1"/>
    <w:rsid w:val="006C297F"/>
    <w:rsid w:val="006C3217"/>
    <w:rsid w:val="006D2438"/>
    <w:rsid w:val="006E10C7"/>
    <w:rsid w:val="00701705"/>
    <w:rsid w:val="00712221"/>
    <w:rsid w:val="0071509A"/>
    <w:rsid w:val="007221CB"/>
    <w:rsid w:val="00725EBF"/>
    <w:rsid w:val="007614A9"/>
    <w:rsid w:val="00790087"/>
    <w:rsid w:val="007B0874"/>
    <w:rsid w:val="007B3EA9"/>
    <w:rsid w:val="007B6761"/>
    <w:rsid w:val="007C16A0"/>
    <w:rsid w:val="007C1730"/>
    <w:rsid w:val="007C27D3"/>
    <w:rsid w:val="007C2C3A"/>
    <w:rsid w:val="007E59FF"/>
    <w:rsid w:val="007F4DE6"/>
    <w:rsid w:val="00805433"/>
    <w:rsid w:val="008119F7"/>
    <w:rsid w:val="00815BF4"/>
    <w:rsid w:val="0081620F"/>
    <w:rsid w:val="00820DBA"/>
    <w:rsid w:val="00823928"/>
    <w:rsid w:val="00830E3C"/>
    <w:rsid w:val="00837BE7"/>
    <w:rsid w:val="008470F6"/>
    <w:rsid w:val="0084725B"/>
    <w:rsid w:val="00867E6B"/>
    <w:rsid w:val="00870C24"/>
    <w:rsid w:val="008A35D9"/>
    <w:rsid w:val="008B4839"/>
    <w:rsid w:val="008B4D60"/>
    <w:rsid w:val="008C1A11"/>
    <w:rsid w:val="008C7523"/>
    <w:rsid w:val="008C7F7F"/>
    <w:rsid w:val="008D3C21"/>
    <w:rsid w:val="008F5F18"/>
    <w:rsid w:val="00901A56"/>
    <w:rsid w:val="00912836"/>
    <w:rsid w:val="00927E23"/>
    <w:rsid w:val="0093595C"/>
    <w:rsid w:val="00951381"/>
    <w:rsid w:val="0096198C"/>
    <w:rsid w:val="00966BE9"/>
    <w:rsid w:val="00974798"/>
    <w:rsid w:val="00994FAE"/>
    <w:rsid w:val="00997B1A"/>
    <w:rsid w:val="009A5996"/>
    <w:rsid w:val="009C040B"/>
    <w:rsid w:val="009C3C19"/>
    <w:rsid w:val="009C61F7"/>
    <w:rsid w:val="009D213F"/>
    <w:rsid w:val="009D4A01"/>
    <w:rsid w:val="00A10A25"/>
    <w:rsid w:val="00A13126"/>
    <w:rsid w:val="00A15162"/>
    <w:rsid w:val="00A241EF"/>
    <w:rsid w:val="00A44A44"/>
    <w:rsid w:val="00A555E5"/>
    <w:rsid w:val="00A6129E"/>
    <w:rsid w:val="00A62CEF"/>
    <w:rsid w:val="00A6367A"/>
    <w:rsid w:val="00A96933"/>
    <w:rsid w:val="00AB5707"/>
    <w:rsid w:val="00AB7E5B"/>
    <w:rsid w:val="00AD477C"/>
    <w:rsid w:val="00B01783"/>
    <w:rsid w:val="00B2128A"/>
    <w:rsid w:val="00B30D21"/>
    <w:rsid w:val="00B3425B"/>
    <w:rsid w:val="00B373E5"/>
    <w:rsid w:val="00B533BC"/>
    <w:rsid w:val="00B70E3A"/>
    <w:rsid w:val="00B94AEB"/>
    <w:rsid w:val="00B97FB3"/>
    <w:rsid w:val="00BA107E"/>
    <w:rsid w:val="00BB041C"/>
    <w:rsid w:val="00BB04AD"/>
    <w:rsid w:val="00BB22AF"/>
    <w:rsid w:val="00BB3972"/>
    <w:rsid w:val="00BC5E4F"/>
    <w:rsid w:val="00BE4E75"/>
    <w:rsid w:val="00BE5A73"/>
    <w:rsid w:val="00BF5889"/>
    <w:rsid w:val="00BF5C95"/>
    <w:rsid w:val="00C019E5"/>
    <w:rsid w:val="00C14832"/>
    <w:rsid w:val="00C1649D"/>
    <w:rsid w:val="00C2000D"/>
    <w:rsid w:val="00C34F75"/>
    <w:rsid w:val="00C42957"/>
    <w:rsid w:val="00C461CA"/>
    <w:rsid w:val="00C51FC9"/>
    <w:rsid w:val="00C51FDF"/>
    <w:rsid w:val="00C62E7C"/>
    <w:rsid w:val="00C76C10"/>
    <w:rsid w:val="00C837DA"/>
    <w:rsid w:val="00CA4652"/>
    <w:rsid w:val="00CC7C7B"/>
    <w:rsid w:val="00CD3ED5"/>
    <w:rsid w:val="00CE1016"/>
    <w:rsid w:val="00CF0610"/>
    <w:rsid w:val="00CF3422"/>
    <w:rsid w:val="00D42529"/>
    <w:rsid w:val="00D63644"/>
    <w:rsid w:val="00D63A60"/>
    <w:rsid w:val="00D64EFD"/>
    <w:rsid w:val="00D656FA"/>
    <w:rsid w:val="00D66B52"/>
    <w:rsid w:val="00D7072B"/>
    <w:rsid w:val="00D70CD0"/>
    <w:rsid w:val="00D906A3"/>
    <w:rsid w:val="00D91895"/>
    <w:rsid w:val="00D95621"/>
    <w:rsid w:val="00DA6032"/>
    <w:rsid w:val="00DB225D"/>
    <w:rsid w:val="00DB69AB"/>
    <w:rsid w:val="00DF4F4D"/>
    <w:rsid w:val="00E14FD9"/>
    <w:rsid w:val="00E1548C"/>
    <w:rsid w:val="00E205E6"/>
    <w:rsid w:val="00E26D1E"/>
    <w:rsid w:val="00E658FC"/>
    <w:rsid w:val="00E87BAF"/>
    <w:rsid w:val="00E87D7D"/>
    <w:rsid w:val="00EA0F4D"/>
    <w:rsid w:val="00EB533A"/>
    <w:rsid w:val="00EC078B"/>
    <w:rsid w:val="00ED3019"/>
    <w:rsid w:val="00ED4A25"/>
    <w:rsid w:val="00EF300E"/>
    <w:rsid w:val="00EF41FA"/>
    <w:rsid w:val="00EF5662"/>
    <w:rsid w:val="00F01BA6"/>
    <w:rsid w:val="00F020EF"/>
    <w:rsid w:val="00F26E64"/>
    <w:rsid w:val="00F36BA2"/>
    <w:rsid w:val="00F572EF"/>
    <w:rsid w:val="00F729A5"/>
    <w:rsid w:val="00F73737"/>
    <w:rsid w:val="00F8077A"/>
    <w:rsid w:val="00F82628"/>
    <w:rsid w:val="00F90E74"/>
    <w:rsid w:val="00F95910"/>
    <w:rsid w:val="00F97E98"/>
    <w:rsid w:val="00FA72BB"/>
    <w:rsid w:val="00FB662A"/>
    <w:rsid w:val="00FC2FC1"/>
    <w:rsid w:val="00FC3223"/>
    <w:rsid w:val="00FC6C81"/>
    <w:rsid w:val="00FE4B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styleId="Header">
    <w:name w:val="header"/>
    <w:basedOn w:val="Normal"/>
    <w:link w:val="HeaderChar"/>
    <w:uiPriority w:val="99"/>
    <w:unhideWhenUsed/>
    <w:rsid w:val="00B01783"/>
    <w:pPr>
      <w:tabs>
        <w:tab w:val="center" w:pos="4680"/>
        <w:tab w:val="right" w:pos="9360"/>
      </w:tabs>
    </w:pPr>
  </w:style>
  <w:style w:type="character" w:customStyle="1" w:styleId="HeaderChar">
    <w:name w:val="Header Char"/>
    <w:basedOn w:val="DefaultParagraphFont"/>
    <w:link w:val="Header"/>
    <w:uiPriority w:val="99"/>
    <w:rsid w:val="00B01783"/>
    <w:rPr>
      <w:rFonts w:ascii="Franklin Gothic Book" w:hAnsi="Franklin Gothic Book"/>
    </w:rPr>
  </w:style>
  <w:style w:type="paragraph" w:styleId="Footer">
    <w:name w:val="footer"/>
    <w:basedOn w:val="Normal"/>
    <w:link w:val="FooterChar"/>
    <w:uiPriority w:val="99"/>
    <w:unhideWhenUsed/>
    <w:rsid w:val="00B01783"/>
    <w:pPr>
      <w:tabs>
        <w:tab w:val="center" w:pos="4680"/>
        <w:tab w:val="right" w:pos="9360"/>
      </w:tabs>
    </w:pPr>
  </w:style>
  <w:style w:type="character" w:customStyle="1" w:styleId="FooterChar">
    <w:name w:val="Footer Char"/>
    <w:basedOn w:val="DefaultParagraphFont"/>
    <w:link w:val="Footer"/>
    <w:uiPriority w:val="99"/>
    <w:rsid w:val="00B01783"/>
    <w:rPr>
      <w:rFonts w:ascii="Franklin Gothic Book"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2239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IMNA.8027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96F9-8274-44A7-837C-DBB997AA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64</cp:revision>
  <cp:lastPrinted>2017-07-18T05:40:00Z</cp:lastPrinted>
  <dcterms:created xsi:type="dcterms:W3CDTF">2017-07-03T06:39:00Z</dcterms:created>
  <dcterms:modified xsi:type="dcterms:W3CDTF">2017-07-19T12:05:00Z</dcterms:modified>
</cp:coreProperties>
</file>