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bCs/>
          <w:color w:val="000000"/>
          <w:sz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5533390</wp:posOffset>
            </wp:positionH>
            <wp:positionV relativeFrom="paragraph">
              <wp:posOffset>-177165</wp:posOffset>
            </wp:positionV>
            <wp:extent cx="1262380" cy="1622425"/>
            <wp:effectExtent l="0" t="0" r="0" b="0"/>
            <wp:wrapSquare wrapText="bothSides"/>
            <wp:docPr id="6" name="Picture 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D74" w:rsidRDefault="00C36D74" w:rsidP="00C36D7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36D74">
        <w:t xml:space="preserve"> </w:t>
      </w:r>
      <w:r w:rsidRPr="00C36D7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51294</w:t>
      </w:r>
    </w:p>
    <w:p w:rsidR="00C36D74" w:rsidRDefault="00C36D74" w:rsidP="00C36D7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C36D74" w:rsidRDefault="00C36D74" w:rsidP="00C36D7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36D74" w:rsidRDefault="00C36D74" w:rsidP="00C36D7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36D74" w:rsidRDefault="00C36D74" w:rsidP="00C36D74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206F3" w:rsidRPr="00C60013" w:rsidRDefault="00C36D74" w:rsidP="00C36D7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u w:val="single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206F3" w:rsidRPr="00C60013" w:rsidRDefault="00D206F3" w:rsidP="00D206F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color w:val="000000"/>
          <w:u w:val="single"/>
        </w:rPr>
      </w:pPr>
    </w:p>
    <w:p w:rsidR="00D206F3" w:rsidRPr="00C60013" w:rsidRDefault="00D206F3" w:rsidP="00D206F3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C60013">
        <w:rPr>
          <w:rFonts w:ascii="Arial" w:hAnsi="Arial" w:cs="Arial"/>
          <w:b/>
          <w:i/>
          <w:color w:val="000000"/>
          <w:sz w:val="28"/>
          <w:szCs w:val="28"/>
        </w:rPr>
        <w:t>OBJECTIVES</w:t>
      </w:r>
    </w:p>
    <w:p w:rsidR="00D206F3" w:rsidRPr="00C60013" w:rsidRDefault="00E041D0" w:rsidP="00D206F3">
      <w:pPr>
        <w:tabs>
          <w:tab w:val="right" w:pos="9360"/>
        </w:tabs>
        <w:spacing w:after="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pict>
          <v:line id="_x0000_s1027" style="position:absolute;left:0;text-align:left;z-index:251661312" from="0,2.2pt" to="525.2pt,2.2pt" strokeweight="2.5pt">
            <v:shadow color="#868686"/>
          </v:line>
        </w:pict>
      </w:r>
      <w:r w:rsidR="00D206F3" w:rsidRPr="00C60013">
        <w:rPr>
          <w:rFonts w:ascii="Arial" w:hAnsi="Arial" w:cs="Arial"/>
          <w:b/>
          <w:color w:val="000000"/>
        </w:rPr>
        <w:tab/>
      </w:r>
    </w:p>
    <w:p w:rsidR="00D206F3" w:rsidRPr="00C60013" w:rsidRDefault="00D206F3" w:rsidP="00D206F3">
      <w:pPr>
        <w:tabs>
          <w:tab w:val="right" w:pos="9360"/>
        </w:tabs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 xml:space="preserve">         To work in a dynamic working environment, that would allow me to both enhance my experience and expertise, while contributing the overall performance and growth of the company. </w:t>
      </w:r>
    </w:p>
    <w:p w:rsidR="00D206F3" w:rsidRPr="00C60013" w:rsidRDefault="00D206F3" w:rsidP="00D206F3">
      <w:pPr>
        <w:tabs>
          <w:tab w:val="right" w:pos="9360"/>
        </w:tabs>
        <w:spacing w:after="4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tabs>
          <w:tab w:val="right" w:pos="9360"/>
        </w:tabs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/>
          <w:bCs/>
          <w:color w:val="000000"/>
        </w:rPr>
        <w:t>QUALIFICATION: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bCs/>
          <w:color w:val="000000"/>
          <w:sz w:val="18"/>
        </w:rPr>
      </w:pPr>
      <w:r w:rsidRPr="00C60013">
        <w:rPr>
          <w:rFonts w:ascii="Arial" w:hAnsi="Arial" w:cs="Arial"/>
          <w:b/>
          <w:noProof/>
          <w:color w:val="000000"/>
        </w:rPr>
        <w:t xml:space="preserve"> 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  <w:sz w:val="26"/>
        </w:rPr>
      </w:pPr>
      <w:r w:rsidRPr="00C60013">
        <w:rPr>
          <w:rFonts w:ascii="Arial" w:hAnsi="Arial" w:cs="Arial"/>
          <w:color w:val="000000"/>
          <w:sz w:val="26"/>
        </w:rPr>
        <w:t xml:space="preserve">    I am a graduate of Bachelor of Science in Computer Science, La Salle University </w:t>
      </w:r>
      <w:proofErr w:type="spellStart"/>
      <w:r w:rsidRPr="00C60013">
        <w:rPr>
          <w:rFonts w:ascii="Arial" w:hAnsi="Arial" w:cs="Arial"/>
          <w:color w:val="000000"/>
          <w:sz w:val="26"/>
        </w:rPr>
        <w:t>Ozamiz</w:t>
      </w:r>
      <w:proofErr w:type="spellEnd"/>
      <w:r w:rsidRPr="00C60013">
        <w:rPr>
          <w:rFonts w:ascii="Arial" w:hAnsi="Arial" w:cs="Arial"/>
          <w:color w:val="000000"/>
          <w:sz w:val="26"/>
        </w:rPr>
        <w:t xml:space="preserve"> City, </w:t>
      </w:r>
      <w:proofErr w:type="spellStart"/>
      <w:r w:rsidRPr="00C60013">
        <w:rPr>
          <w:rFonts w:ascii="Arial" w:hAnsi="Arial" w:cs="Arial"/>
          <w:color w:val="000000"/>
          <w:sz w:val="26"/>
        </w:rPr>
        <w:t>Misamis</w:t>
      </w:r>
      <w:proofErr w:type="spellEnd"/>
      <w:r w:rsidRPr="00C60013">
        <w:rPr>
          <w:rFonts w:ascii="Arial" w:hAnsi="Arial" w:cs="Arial"/>
          <w:color w:val="000000"/>
          <w:sz w:val="26"/>
        </w:rPr>
        <w:t xml:space="preserve"> Occidental, Philippines. Strong Knowledge and competence in English speaking, Effective team player, can easily deal and work with different individuals, Dynamic self-starter, work with minimum supervision, Fast learner, Working under pressure with working spirit,  Ability to work in influence team, Honest Highly motivated individual, Good interpersonal, willing to undergo training and Organized.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  <w:sz w:val="16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C60013">
        <w:rPr>
          <w:rFonts w:ascii="Arial" w:hAnsi="Arial" w:cs="Arial"/>
          <w:b/>
          <w:i/>
          <w:iCs/>
          <w:color w:val="000000"/>
          <w:sz w:val="28"/>
          <w:szCs w:val="28"/>
        </w:rPr>
        <w:t>WORK EXPERIENCE</w:t>
      </w:r>
    </w:p>
    <w:p w:rsidR="00D206F3" w:rsidRPr="00C60013" w:rsidRDefault="00E041D0" w:rsidP="00D206F3">
      <w:pPr>
        <w:spacing w:after="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Cs/>
          <w:noProof/>
          <w:color w:val="000000"/>
        </w:rPr>
        <w:pict>
          <v:line id="_x0000_s1026" style="position:absolute;left:0;text-align:left;flip:y;z-index:251660288" from="0,7.15pt" to="527.55pt,7.15pt" strokeweight="2.5pt">
            <v:shadow color="#868686"/>
          </v:line>
        </w:pic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color w:val="000000"/>
        </w:rPr>
      </w:pPr>
      <w:proofErr w:type="spellStart"/>
      <w:r w:rsidRPr="00C60013">
        <w:rPr>
          <w:rFonts w:ascii="Arial" w:hAnsi="Arial" w:cs="Arial"/>
          <w:b/>
          <w:color w:val="000000"/>
        </w:rPr>
        <w:t>Mechandiser</w:t>
      </w:r>
      <w:proofErr w:type="spellEnd"/>
      <w:r w:rsidRPr="00C60013">
        <w:rPr>
          <w:rFonts w:ascii="Arial" w:hAnsi="Arial" w:cs="Arial"/>
          <w:b/>
          <w:color w:val="000000"/>
        </w:rPr>
        <w:t xml:space="preserve"> Of Nestle Phil. Inc.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Ace Promotion and Marketing Corporation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Robi</w:t>
      </w:r>
      <w:r>
        <w:rPr>
          <w:rFonts w:ascii="Arial" w:hAnsi="Arial" w:cs="Arial"/>
          <w:color w:val="000000"/>
        </w:rPr>
        <w:t>n</w:t>
      </w:r>
      <w:r w:rsidRPr="00C60013">
        <w:rPr>
          <w:rFonts w:ascii="Arial" w:hAnsi="Arial" w:cs="Arial"/>
          <w:color w:val="000000"/>
        </w:rPr>
        <w:t xml:space="preserve">sons Supermarket </w:t>
      </w:r>
      <w:proofErr w:type="spellStart"/>
      <w:r w:rsidRPr="00C60013">
        <w:rPr>
          <w:rFonts w:ascii="Arial" w:hAnsi="Arial" w:cs="Arial"/>
          <w:color w:val="000000"/>
        </w:rPr>
        <w:t>Ozamiz</w:t>
      </w:r>
      <w:proofErr w:type="spellEnd"/>
      <w:r w:rsidRPr="00C60013">
        <w:rPr>
          <w:rFonts w:ascii="Arial" w:hAnsi="Arial" w:cs="Arial"/>
          <w:color w:val="000000"/>
        </w:rPr>
        <w:t xml:space="preserve"> City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March 2010- July 2014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color w:val="000000"/>
        </w:rPr>
      </w:pPr>
      <w:r w:rsidRPr="00C60013">
        <w:rPr>
          <w:rFonts w:ascii="Arial" w:hAnsi="Arial" w:cs="Arial"/>
          <w:b/>
          <w:color w:val="000000"/>
        </w:rPr>
        <w:t>Duties and Responsibilities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numPr>
          <w:ilvl w:val="0"/>
          <w:numId w:val="1"/>
        </w:numPr>
        <w:ind w:left="1022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Determines call schedule by reviewing priorities with supervisor; discussing special instructions, product promotions, new products, and price changes.</w:t>
      </w:r>
    </w:p>
    <w:p w:rsidR="00D206F3" w:rsidRPr="00C60013" w:rsidRDefault="00D206F3" w:rsidP="00D206F3">
      <w:pPr>
        <w:numPr>
          <w:ilvl w:val="0"/>
          <w:numId w:val="1"/>
        </w:numPr>
        <w:ind w:left="1022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Maintains customer relationships by visiting with store managers, department managers, and employees; answering their questions; responding to special requests; describing product features.</w:t>
      </w:r>
    </w:p>
    <w:p w:rsidR="00D206F3" w:rsidRPr="00802D70" w:rsidRDefault="00D206F3" w:rsidP="00D206F3">
      <w:pPr>
        <w:numPr>
          <w:ilvl w:val="0"/>
          <w:numId w:val="1"/>
        </w:numPr>
        <w:ind w:left="1022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Maintains store shelves by observing displays of company products; removing damaged or freshness-dated products; tidying store shelves; providing optimum display of products.</w:t>
      </w:r>
    </w:p>
    <w:p w:rsidR="00D206F3" w:rsidRPr="00C60013" w:rsidRDefault="00D206F3" w:rsidP="00D206F3">
      <w:pPr>
        <w:numPr>
          <w:ilvl w:val="0"/>
          <w:numId w:val="1"/>
        </w:numPr>
        <w:ind w:left="1022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Maintains inventory by restocking shelves with product from inventory; observing inventory levels; prompting store management to reorder when levels appear low; arranging for return and credit for damaged products.</w:t>
      </w:r>
    </w:p>
    <w:p w:rsidR="00D206F3" w:rsidRPr="00C60013" w:rsidRDefault="00D206F3" w:rsidP="00D206F3">
      <w:pPr>
        <w:numPr>
          <w:ilvl w:val="0"/>
          <w:numId w:val="1"/>
        </w:numPr>
        <w:ind w:left="1022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Completes call report by observing display and pricing of competitors' products.</w:t>
      </w:r>
    </w:p>
    <w:p w:rsidR="00D206F3" w:rsidRPr="00C60013" w:rsidRDefault="00D206F3" w:rsidP="00D206F3">
      <w:pPr>
        <w:numPr>
          <w:ilvl w:val="0"/>
          <w:numId w:val="1"/>
        </w:numPr>
        <w:ind w:left="1022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Helps field sales representatives with special promotions by setting-up displays at aisle ends; checking daily on special promotions; observing customer reaction to special promotions; forwarding observations to management; removing promotions at end of special promotion period.</w:t>
      </w:r>
    </w:p>
    <w:p w:rsidR="00D206F3" w:rsidRPr="00C60013" w:rsidRDefault="00D206F3" w:rsidP="00D206F3">
      <w:pPr>
        <w:numPr>
          <w:ilvl w:val="0"/>
          <w:numId w:val="1"/>
        </w:numPr>
        <w:ind w:left="1022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Provides information by reporting growth, expansion, or closing of supermarkets in assigned territory.</w:t>
      </w:r>
    </w:p>
    <w:p w:rsidR="00D206F3" w:rsidRPr="00C60013" w:rsidRDefault="00D206F3" w:rsidP="00D206F3">
      <w:pPr>
        <w:numPr>
          <w:ilvl w:val="0"/>
          <w:numId w:val="1"/>
        </w:numPr>
        <w:ind w:left="1022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Maintains quality results by following and enforcing standards.</w:t>
      </w:r>
    </w:p>
    <w:p w:rsidR="00D206F3" w:rsidRPr="00C60013" w:rsidRDefault="00D206F3" w:rsidP="00D206F3">
      <w:pPr>
        <w:numPr>
          <w:ilvl w:val="0"/>
          <w:numId w:val="1"/>
        </w:numPr>
        <w:ind w:left="1022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Provides excellent customer service</w:t>
      </w:r>
    </w:p>
    <w:p w:rsidR="00D206F3" w:rsidRPr="00C60013" w:rsidRDefault="00D206F3" w:rsidP="00D206F3">
      <w:pPr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jc w:val="both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color w:val="000000"/>
        </w:rPr>
      </w:pPr>
      <w:r w:rsidRPr="00C60013">
        <w:rPr>
          <w:rFonts w:ascii="Arial" w:hAnsi="Arial" w:cs="Arial"/>
          <w:b/>
          <w:color w:val="000000"/>
        </w:rPr>
        <w:t>SALES AGENT GLOBE TELECOM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Gaiz</w:t>
      </w:r>
      <w:r w:rsidRPr="00C60013">
        <w:rPr>
          <w:rFonts w:ascii="Arial" w:hAnsi="Arial" w:cs="Arial"/>
          <w:color w:val="000000"/>
        </w:rPr>
        <w:t>ano</w:t>
      </w:r>
      <w:proofErr w:type="spellEnd"/>
      <w:r w:rsidRPr="00C60013">
        <w:rPr>
          <w:rFonts w:ascii="Arial" w:hAnsi="Arial" w:cs="Arial"/>
          <w:color w:val="000000"/>
        </w:rPr>
        <w:t xml:space="preserve"> Mall </w:t>
      </w:r>
      <w:proofErr w:type="spellStart"/>
      <w:r w:rsidRPr="00C60013">
        <w:rPr>
          <w:rFonts w:ascii="Arial" w:hAnsi="Arial" w:cs="Arial"/>
          <w:color w:val="000000"/>
        </w:rPr>
        <w:t>Ozamiz</w:t>
      </w:r>
      <w:proofErr w:type="spellEnd"/>
      <w:r w:rsidRPr="00C60013">
        <w:rPr>
          <w:rFonts w:ascii="Arial" w:hAnsi="Arial" w:cs="Arial"/>
          <w:color w:val="000000"/>
        </w:rPr>
        <w:t xml:space="preserve"> City 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proofErr w:type="spellStart"/>
      <w:r w:rsidRPr="00C60013">
        <w:rPr>
          <w:rFonts w:ascii="Arial" w:hAnsi="Arial" w:cs="Arial"/>
          <w:color w:val="000000"/>
        </w:rPr>
        <w:t>Misamis</w:t>
      </w:r>
      <w:proofErr w:type="spellEnd"/>
      <w:r w:rsidRPr="00C60013">
        <w:rPr>
          <w:rFonts w:ascii="Arial" w:hAnsi="Arial" w:cs="Arial"/>
          <w:color w:val="000000"/>
        </w:rPr>
        <w:t xml:space="preserve"> Occidental, </w:t>
      </w:r>
      <w:proofErr w:type="spellStart"/>
      <w:r w:rsidRPr="00C60013">
        <w:rPr>
          <w:rFonts w:ascii="Arial" w:hAnsi="Arial" w:cs="Arial"/>
          <w:color w:val="000000"/>
        </w:rPr>
        <w:t>Philippnes</w:t>
      </w:r>
      <w:proofErr w:type="spellEnd"/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proofErr w:type="spellStart"/>
      <w:r w:rsidRPr="00C60013">
        <w:rPr>
          <w:rFonts w:ascii="Arial" w:hAnsi="Arial" w:cs="Arial"/>
          <w:color w:val="000000"/>
        </w:rPr>
        <w:t>Janaury</w:t>
      </w:r>
      <w:proofErr w:type="spellEnd"/>
      <w:r w:rsidRPr="00C60013">
        <w:rPr>
          <w:rFonts w:ascii="Arial" w:hAnsi="Arial" w:cs="Arial"/>
          <w:color w:val="000000"/>
        </w:rPr>
        <w:t xml:space="preserve"> 2008- September 2008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D206F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C36D74" w:rsidRDefault="00C36D74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C36D74" w:rsidRPr="00C60013" w:rsidRDefault="00C36D74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color w:val="000000"/>
        </w:rPr>
      </w:pPr>
      <w:r w:rsidRPr="00C60013">
        <w:rPr>
          <w:rFonts w:ascii="Arial" w:hAnsi="Arial" w:cs="Arial"/>
          <w:b/>
          <w:color w:val="000000"/>
        </w:rPr>
        <w:lastRenderedPageBreak/>
        <w:t>Duties and Responsibilities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Handle and manage customer inbound calls</w:t>
      </w:r>
    </w:p>
    <w:p w:rsidR="00D206F3" w:rsidRPr="00C60013" w:rsidRDefault="00D206F3" w:rsidP="00D206F3">
      <w:pPr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Answer customer inquiries regarding product or services</w:t>
      </w:r>
    </w:p>
    <w:p w:rsidR="00D206F3" w:rsidRPr="00C60013" w:rsidRDefault="00D206F3" w:rsidP="00D206F3">
      <w:pPr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Reroute customer calls to appropriate sales personnel</w:t>
      </w:r>
    </w:p>
    <w:p w:rsidR="00D206F3" w:rsidRPr="00C60013" w:rsidRDefault="00D206F3" w:rsidP="00D206F3">
      <w:pPr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 xml:space="preserve">Maintain a database of customer calls, their needs and requirements </w:t>
      </w:r>
    </w:p>
    <w:p w:rsidR="00D206F3" w:rsidRPr="00C60013" w:rsidRDefault="00D206F3" w:rsidP="00D206F3">
      <w:pPr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 xml:space="preserve">Conduct market research and field survey for clients’ products and services </w:t>
      </w:r>
    </w:p>
    <w:p w:rsidR="00D206F3" w:rsidRPr="00C60013" w:rsidRDefault="00D206F3" w:rsidP="00D206F3">
      <w:pPr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Prepare research and survey reports for top sales management</w:t>
      </w:r>
    </w:p>
    <w:p w:rsidR="00D206F3" w:rsidRPr="00C60013" w:rsidRDefault="00D206F3" w:rsidP="00D206F3">
      <w:pPr>
        <w:numPr>
          <w:ilvl w:val="0"/>
          <w:numId w:val="2"/>
        </w:num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>Implement best practices in sales programs</w:t>
      </w:r>
    </w:p>
    <w:p w:rsidR="00D206F3" w:rsidRPr="00C60013" w:rsidRDefault="00D206F3" w:rsidP="00D206F3">
      <w:pPr>
        <w:spacing w:after="40"/>
        <w:ind w:left="72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 xml:space="preserve"> </w:t>
      </w:r>
      <w:r w:rsidRPr="00C60013">
        <w:rPr>
          <w:rFonts w:ascii="Arial" w:hAnsi="Arial" w:cs="Arial"/>
          <w:b/>
          <w:color w:val="000000"/>
        </w:rPr>
        <w:t>SALES CLERK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 xml:space="preserve"> Blues Brother Jeans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 xml:space="preserve"> </w:t>
      </w:r>
      <w:proofErr w:type="spellStart"/>
      <w:r w:rsidRPr="00C60013">
        <w:rPr>
          <w:rFonts w:ascii="Arial" w:hAnsi="Arial" w:cs="Arial"/>
          <w:color w:val="000000"/>
        </w:rPr>
        <w:t>Gaizano</w:t>
      </w:r>
      <w:proofErr w:type="spellEnd"/>
      <w:r w:rsidRPr="00C60013">
        <w:rPr>
          <w:rFonts w:ascii="Arial" w:hAnsi="Arial" w:cs="Arial"/>
          <w:color w:val="000000"/>
        </w:rPr>
        <w:t xml:space="preserve"> Mall </w:t>
      </w:r>
      <w:proofErr w:type="spellStart"/>
      <w:r w:rsidRPr="00C60013">
        <w:rPr>
          <w:rFonts w:ascii="Arial" w:hAnsi="Arial" w:cs="Arial"/>
          <w:color w:val="000000"/>
        </w:rPr>
        <w:t>Ozamiz</w:t>
      </w:r>
      <w:proofErr w:type="spellEnd"/>
      <w:r w:rsidRPr="00C60013">
        <w:rPr>
          <w:rFonts w:ascii="Arial" w:hAnsi="Arial" w:cs="Arial"/>
          <w:color w:val="000000"/>
        </w:rPr>
        <w:t xml:space="preserve"> City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 xml:space="preserve"> </w:t>
      </w:r>
      <w:proofErr w:type="spellStart"/>
      <w:r w:rsidRPr="00C60013">
        <w:rPr>
          <w:rFonts w:ascii="Arial" w:hAnsi="Arial" w:cs="Arial"/>
          <w:color w:val="000000"/>
        </w:rPr>
        <w:t>Misamis</w:t>
      </w:r>
      <w:proofErr w:type="spellEnd"/>
      <w:r w:rsidRPr="00C60013">
        <w:rPr>
          <w:rFonts w:ascii="Arial" w:hAnsi="Arial" w:cs="Arial"/>
          <w:color w:val="000000"/>
        </w:rPr>
        <w:t xml:space="preserve"> Occidental, Philippines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color w:val="000000"/>
        </w:rPr>
        <w:t xml:space="preserve"> August 2007- December 2007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/>
          <w:bCs/>
          <w:color w:val="000000"/>
        </w:rPr>
        <w:t>Duties and Responsibilities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bCs/>
          <w:color w:val="000000"/>
        </w:rPr>
      </w:pPr>
    </w:p>
    <w:p w:rsidR="00D206F3" w:rsidRPr="00C60013" w:rsidRDefault="00D206F3" w:rsidP="00D206F3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 xml:space="preserve">Greeting the customers when they enter </w:t>
      </w:r>
    </w:p>
    <w:p w:rsidR="00D206F3" w:rsidRPr="00C60013" w:rsidRDefault="00D206F3" w:rsidP="00D206F3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Offering assistance in locating merchandise</w:t>
      </w:r>
    </w:p>
    <w:p w:rsidR="00D206F3" w:rsidRPr="00C60013" w:rsidRDefault="00D206F3" w:rsidP="00D206F3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Keeping store clean, neat and orderly, and well stocked</w:t>
      </w:r>
    </w:p>
    <w:p w:rsidR="00D206F3" w:rsidRPr="00C60013" w:rsidRDefault="00D206F3" w:rsidP="00D206F3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Restocking products on shelves</w:t>
      </w:r>
    </w:p>
    <w:p w:rsidR="00D206F3" w:rsidRPr="00C60013" w:rsidRDefault="00D206F3" w:rsidP="00D206F3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Providing clerical support to the sales team</w:t>
      </w:r>
    </w:p>
    <w:p w:rsidR="00D206F3" w:rsidRPr="00C60013" w:rsidRDefault="00D206F3" w:rsidP="00D206F3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 xml:space="preserve">Monitoring stock shelves </w:t>
      </w:r>
    </w:p>
    <w:p w:rsidR="00D206F3" w:rsidRPr="00C60013" w:rsidRDefault="00D206F3" w:rsidP="00D206F3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Preparing documents associated with ordering and receiving  merchandis</w:t>
      </w:r>
      <w:r w:rsidRPr="00C60013">
        <w:rPr>
          <w:rFonts w:ascii="Arial" w:hAnsi="Arial" w:cs="Arial"/>
          <w:b/>
          <w:bCs/>
          <w:color w:val="000000"/>
        </w:rPr>
        <w:t>e</w:t>
      </w:r>
    </w:p>
    <w:p w:rsidR="00D206F3" w:rsidRPr="00C60013" w:rsidRDefault="00D206F3" w:rsidP="00D206F3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Engaging customers in conversation</w:t>
      </w:r>
    </w:p>
    <w:p w:rsidR="00D206F3" w:rsidRPr="00C60013" w:rsidRDefault="00D206F3" w:rsidP="00D206F3">
      <w:pPr>
        <w:numPr>
          <w:ilvl w:val="0"/>
          <w:numId w:val="3"/>
        </w:num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Thanking customers for their patronage</w:t>
      </w:r>
    </w:p>
    <w:p w:rsidR="00D206F3" w:rsidRPr="00C60013" w:rsidRDefault="00D206F3" w:rsidP="00D206F3">
      <w:pPr>
        <w:jc w:val="both"/>
        <w:rPr>
          <w:rFonts w:ascii="Arial" w:hAnsi="Arial" w:cs="Arial"/>
          <w:bCs/>
          <w:iCs/>
          <w:color w:val="000000"/>
        </w:rPr>
      </w:pPr>
      <w:r w:rsidRPr="00C60013">
        <w:rPr>
          <w:rFonts w:ascii="Arial" w:hAnsi="Arial" w:cs="Arial"/>
          <w:b/>
          <w:i/>
          <w:color w:val="000000"/>
        </w:rPr>
        <w:t xml:space="preserve">                      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i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i/>
          <w:color w:val="000000"/>
          <w:sz w:val="28"/>
        </w:rPr>
      </w:pPr>
      <w:r w:rsidRPr="00C60013">
        <w:rPr>
          <w:rFonts w:ascii="Arial" w:hAnsi="Arial" w:cs="Arial"/>
          <w:b/>
          <w:i/>
          <w:color w:val="000000"/>
          <w:sz w:val="28"/>
        </w:rPr>
        <w:t>PERSONAL DATA</w:t>
      </w:r>
    </w:p>
    <w:p w:rsidR="00D206F3" w:rsidRPr="00C60013" w:rsidRDefault="00E041D0" w:rsidP="00D206F3">
      <w:pPr>
        <w:spacing w:after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noProof/>
          <w:color w:val="000000"/>
        </w:rPr>
        <w:pict>
          <v:line id="_x0000_s1028" style="position:absolute;left:0;text-align:left;z-index:251662336" from=".75pt,3.05pt" to="522.25pt,3.05pt" strokeweight="2.5pt">
            <v:shadow color="#868686"/>
          </v:line>
        </w:pic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color w:val="000000"/>
        </w:rPr>
      </w:pPr>
      <w:r w:rsidRPr="00C60013">
        <w:rPr>
          <w:rFonts w:ascii="Arial" w:hAnsi="Arial" w:cs="Arial"/>
          <w:bCs/>
          <w:color w:val="000000"/>
        </w:rPr>
        <w:t>Birthdate</w:t>
      </w:r>
      <w:r w:rsidRPr="00C60013">
        <w:rPr>
          <w:rFonts w:ascii="Arial" w:hAnsi="Arial" w:cs="Arial"/>
          <w:bCs/>
          <w:color w:val="000000"/>
        </w:rPr>
        <w:tab/>
      </w:r>
      <w:r w:rsidRPr="00C60013">
        <w:rPr>
          <w:rFonts w:ascii="Arial" w:hAnsi="Arial" w:cs="Arial"/>
          <w:bCs/>
          <w:color w:val="000000"/>
        </w:rPr>
        <w:tab/>
        <w:t xml:space="preserve">: </w:t>
      </w:r>
      <w:r w:rsidRPr="00C60013">
        <w:rPr>
          <w:rFonts w:ascii="Arial" w:hAnsi="Arial" w:cs="Arial"/>
          <w:bCs/>
          <w:color w:val="000000"/>
        </w:rPr>
        <w:tab/>
        <w:t>March 18, 1984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Citizenship</w:t>
      </w:r>
      <w:r w:rsidRPr="00C60013">
        <w:rPr>
          <w:rFonts w:ascii="Arial" w:hAnsi="Arial" w:cs="Arial"/>
          <w:bCs/>
          <w:color w:val="000000"/>
        </w:rPr>
        <w:tab/>
      </w:r>
      <w:r w:rsidRPr="00C60013">
        <w:rPr>
          <w:rFonts w:ascii="Arial" w:hAnsi="Arial" w:cs="Arial"/>
          <w:bCs/>
          <w:color w:val="000000"/>
        </w:rPr>
        <w:tab/>
        <w:t>:</w:t>
      </w:r>
      <w:r w:rsidRPr="00C60013">
        <w:rPr>
          <w:rFonts w:ascii="Arial" w:hAnsi="Arial" w:cs="Arial"/>
          <w:bCs/>
          <w:color w:val="000000"/>
        </w:rPr>
        <w:tab/>
        <w:t>Filipino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Height</w:t>
      </w:r>
      <w:r w:rsidRPr="00C60013">
        <w:rPr>
          <w:rFonts w:ascii="Arial" w:hAnsi="Arial" w:cs="Arial"/>
          <w:bCs/>
          <w:color w:val="000000"/>
        </w:rPr>
        <w:tab/>
      </w:r>
      <w:r w:rsidRPr="00C60013">
        <w:rPr>
          <w:rFonts w:ascii="Arial" w:hAnsi="Arial" w:cs="Arial"/>
          <w:bCs/>
          <w:color w:val="000000"/>
        </w:rPr>
        <w:tab/>
      </w:r>
      <w:r w:rsidRPr="00C60013">
        <w:rPr>
          <w:rFonts w:ascii="Arial" w:hAnsi="Arial" w:cs="Arial"/>
          <w:bCs/>
          <w:color w:val="000000"/>
        </w:rPr>
        <w:tab/>
        <w:t xml:space="preserve">: </w:t>
      </w:r>
      <w:r w:rsidRPr="00C60013">
        <w:rPr>
          <w:rFonts w:ascii="Arial" w:hAnsi="Arial" w:cs="Arial"/>
          <w:bCs/>
          <w:color w:val="000000"/>
        </w:rPr>
        <w:tab/>
        <w:t>5’ 7”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Weight</w:t>
      </w:r>
      <w:r w:rsidRPr="00C60013">
        <w:rPr>
          <w:rFonts w:ascii="Arial" w:hAnsi="Arial" w:cs="Arial"/>
          <w:bCs/>
          <w:color w:val="000000"/>
        </w:rPr>
        <w:tab/>
      </w:r>
      <w:r w:rsidRPr="00C60013">
        <w:rPr>
          <w:rFonts w:ascii="Arial" w:hAnsi="Arial" w:cs="Arial"/>
          <w:bCs/>
          <w:color w:val="000000"/>
        </w:rPr>
        <w:tab/>
        <w:t>:</w:t>
      </w:r>
      <w:r>
        <w:rPr>
          <w:rFonts w:ascii="Arial" w:hAnsi="Arial" w:cs="Arial"/>
          <w:bCs/>
          <w:color w:val="000000"/>
        </w:rPr>
        <w:tab/>
        <w:t>57 k</w:t>
      </w:r>
      <w:r w:rsidRPr="00C60013">
        <w:rPr>
          <w:rFonts w:ascii="Arial" w:hAnsi="Arial" w:cs="Arial"/>
          <w:bCs/>
          <w:color w:val="000000"/>
        </w:rPr>
        <w:t>g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</w:rPr>
      </w:pPr>
      <w:r w:rsidRPr="00C60013">
        <w:rPr>
          <w:rFonts w:ascii="Arial" w:hAnsi="Arial" w:cs="Arial"/>
          <w:bCs/>
          <w:color w:val="000000"/>
        </w:rPr>
        <w:t>Sex</w:t>
      </w:r>
      <w:r w:rsidRPr="00C60013">
        <w:rPr>
          <w:rFonts w:ascii="Arial" w:hAnsi="Arial" w:cs="Arial"/>
          <w:bCs/>
          <w:color w:val="000000"/>
        </w:rPr>
        <w:tab/>
      </w:r>
      <w:r w:rsidRPr="00C60013">
        <w:rPr>
          <w:rFonts w:ascii="Arial" w:hAnsi="Arial" w:cs="Arial"/>
          <w:bCs/>
          <w:color w:val="000000"/>
        </w:rPr>
        <w:tab/>
      </w:r>
      <w:r w:rsidRPr="00C60013">
        <w:rPr>
          <w:rFonts w:ascii="Arial" w:hAnsi="Arial" w:cs="Arial"/>
          <w:bCs/>
          <w:color w:val="000000"/>
        </w:rPr>
        <w:tab/>
        <w:t>:</w:t>
      </w:r>
      <w:r w:rsidRPr="00C60013">
        <w:rPr>
          <w:rFonts w:ascii="Arial" w:hAnsi="Arial" w:cs="Arial"/>
          <w:bCs/>
          <w:color w:val="000000"/>
        </w:rPr>
        <w:tab/>
        <w:t>Male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bCs/>
          <w:color w:val="000000"/>
        </w:rPr>
      </w:pPr>
      <w:r w:rsidRPr="00C60013">
        <w:rPr>
          <w:rFonts w:ascii="Arial" w:hAnsi="Arial" w:cs="Arial"/>
          <w:b/>
          <w:bCs/>
          <w:color w:val="000000"/>
        </w:rPr>
        <w:t xml:space="preserve">     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bCs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60013">
        <w:rPr>
          <w:rFonts w:ascii="Arial" w:hAnsi="Arial" w:cs="Arial"/>
          <w:b/>
          <w:bCs/>
          <w:i/>
          <w:color w:val="000000"/>
          <w:sz w:val="28"/>
        </w:rPr>
        <w:t>EDUCATIONAL BACKGROUND</w:t>
      </w:r>
    </w:p>
    <w:p w:rsidR="00D206F3" w:rsidRPr="00C60013" w:rsidRDefault="00E041D0" w:rsidP="00D206F3">
      <w:pPr>
        <w:spacing w:after="4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8"/>
        </w:rPr>
        <w:pict>
          <v:line id="_x0000_s1029" style="position:absolute;left:0;text-align:left;z-index:251663360" from="-6pt,3.45pt" to="515.5pt,3.45pt" strokeweight="2.5pt">
            <v:shadow color="#868686"/>
          </v:line>
        </w:pic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C60013">
        <w:rPr>
          <w:rFonts w:ascii="Arial" w:hAnsi="Arial" w:cs="Arial"/>
          <w:bCs/>
          <w:color w:val="000000"/>
          <w:sz w:val="26"/>
          <w:szCs w:val="26"/>
        </w:rPr>
        <w:t>College</w:t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  <w:t>:</w:t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  <w:t xml:space="preserve">La Salle University 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proofErr w:type="spellStart"/>
      <w:r w:rsidRPr="00C60013">
        <w:rPr>
          <w:rFonts w:ascii="Arial" w:hAnsi="Arial" w:cs="Arial"/>
          <w:bCs/>
          <w:color w:val="000000"/>
          <w:sz w:val="26"/>
          <w:szCs w:val="26"/>
        </w:rPr>
        <w:t>Ozamis</w:t>
      </w:r>
      <w:proofErr w:type="spellEnd"/>
      <w:r w:rsidRPr="00C60013">
        <w:rPr>
          <w:rFonts w:ascii="Arial" w:hAnsi="Arial" w:cs="Arial"/>
          <w:bCs/>
          <w:color w:val="000000"/>
          <w:sz w:val="26"/>
          <w:szCs w:val="26"/>
        </w:rPr>
        <w:t xml:space="preserve"> City, Philippines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C60013">
        <w:rPr>
          <w:rFonts w:ascii="Arial" w:hAnsi="Arial" w:cs="Arial"/>
          <w:b/>
          <w:bCs/>
          <w:i/>
          <w:color w:val="000000"/>
          <w:sz w:val="26"/>
          <w:szCs w:val="26"/>
        </w:rPr>
        <w:t>Course</w:t>
      </w:r>
      <w:r w:rsidRPr="00C6001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/>
          <w:bCs/>
          <w:i/>
          <w:color w:val="000000"/>
          <w:sz w:val="26"/>
          <w:szCs w:val="26"/>
        </w:rPr>
        <w:t xml:space="preserve">Bachelor of Science in Computer Science 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C60013">
        <w:rPr>
          <w:rFonts w:ascii="Arial" w:hAnsi="Arial" w:cs="Arial"/>
          <w:bCs/>
          <w:color w:val="000000"/>
          <w:sz w:val="26"/>
          <w:szCs w:val="26"/>
        </w:rPr>
        <w:t>High School</w:t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  <w:t>l</w:t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  <w:t>:</w:t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proofErr w:type="spellStart"/>
      <w:r w:rsidRPr="00C60013">
        <w:rPr>
          <w:rFonts w:ascii="Arial" w:hAnsi="Arial" w:cs="Arial"/>
          <w:bCs/>
          <w:color w:val="000000"/>
          <w:sz w:val="26"/>
          <w:szCs w:val="26"/>
        </w:rPr>
        <w:t>Ozamis</w:t>
      </w:r>
      <w:proofErr w:type="spellEnd"/>
      <w:r w:rsidRPr="00C60013">
        <w:rPr>
          <w:rFonts w:ascii="Arial" w:hAnsi="Arial" w:cs="Arial"/>
          <w:bCs/>
          <w:color w:val="000000"/>
          <w:sz w:val="26"/>
          <w:szCs w:val="26"/>
        </w:rPr>
        <w:t xml:space="preserve"> City National High School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C60013">
        <w:rPr>
          <w:rFonts w:ascii="Arial" w:hAnsi="Arial" w:cs="Arial"/>
          <w:bCs/>
          <w:color w:val="000000"/>
          <w:sz w:val="26"/>
          <w:szCs w:val="26"/>
        </w:rPr>
        <w:t>Elementary</w:t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  <w:t>:</w:t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proofErr w:type="spellStart"/>
      <w:r w:rsidRPr="00C60013">
        <w:rPr>
          <w:rFonts w:ascii="Arial" w:hAnsi="Arial" w:cs="Arial"/>
          <w:bCs/>
          <w:color w:val="000000"/>
          <w:sz w:val="26"/>
          <w:szCs w:val="26"/>
        </w:rPr>
        <w:t>Ozamis</w:t>
      </w:r>
      <w:proofErr w:type="spellEnd"/>
      <w:r w:rsidRPr="00C60013">
        <w:rPr>
          <w:rFonts w:ascii="Arial" w:hAnsi="Arial" w:cs="Arial"/>
          <w:bCs/>
          <w:color w:val="000000"/>
          <w:sz w:val="26"/>
          <w:szCs w:val="26"/>
        </w:rPr>
        <w:t xml:space="preserve"> City Central School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  <w:r w:rsidRPr="00C60013">
        <w:rPr>
          <w:rFonts w:ascii="Arial" w:hAnsi="Arial" w:cs="Arial"/>
          <w:bCs/>
          <w:color w:val="000000"/>
          <w:sz w:val="26"/>
          <w:szCs w:val="26"/>
        </w:rPr>
        <w:tab/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  <w:sz w:val="1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</w:rPr>
      </w:pPr>
    </w:p>
    <w:p w:rsidR="00D206F3" w:rsidRPr="002A2901" w:rsidRDefault="00D206F3" w:rsidP="00D206F3">
      <w:pPr>
        <w:rPr>
          <w:rFonts w:ascii="Arial" w:hAnsi="Arial" w:cs="Arial"/>
        </w:rPr>
      </w:pPr>
      <w:r w:rsidRPr="002A2901">
        <w:rPr>
          <w:rFonts w:ascii="Arial" w:hAnsi="Arial" w:cs="Arial"/>
        </w:rPr>
        <w:t>I hereby certify that the above information is true and correct to the best of my knowledge and beliefs.</w:t>
      </w: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  <w:sz w:val="34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</w:rPr>
      </w:pPr>
    </w:p>
    <w:p w:rsidR="00D206F3" w:rsidRPr="00C60013" w:rsidRDefault="00D206F3" w:rsidP="00D206F3">
      <w:pPr>
        <w:spacing w:after="40"/>
        <w:jc w:val="both"/>
        <w:rPr>
          <w:rFonts w:ascii="Arial" w:hAnsi="Arial" w:cs="Arial"/>
          <w:bCs/>
          <w:color w:val="000000"/>
          <w:sz w:val="12"/>
        </w:rPr>
      </w:pPr>
    </w:p>
    <w:p w:rsidR="00E71771" w:rsidRDefault="00E71771"/>
    <w:sectPr w:rsidR="00E71771" w:rsidSect="006A5B8B">
      <w:pgSz w:w="12240" w:h="20160" w:code="5"/>
      <w:pgMar w:top="547" w:right="1195" w:bottom="44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5AC4"/>
    <w:multiLevelType w:val="multilevel"/>
    <w:tmpl w:val="909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D108B"/>
    <w:multiLevelType w:val="hybridMultilevel"/>
    <w:tmpl w:val="9F6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D3801"/>
    <w:multiLevelType w:val="hybridMultilevel"/>
    <w:tmpl w:val="6C6A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06F3"/>
    <w:rsid w:val="00C36D74"/>
    <w:rsid w:val="00D206F3"/>
    <w:rsid w:val="00E041D0"/>
    <w:rsid w:val="00E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6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Company>FIMC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Reception</cp:lastModifiedBy>
  <cp:revision>4</cp:revision>
  <dcterms:created xsi:type="dcterms:W3CDTF">2014-09-16T10:25:00Z</dcterms:created>
  <dcterms:modified xsi:type="dcterms:W3CDTF">2015-07-03T06:23:00Z</dcterms:modified>
</cp:coreProperties>
</file>