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3" w:type="pct"/>
        <w:tblInd w:w="-792" w:type="dxa"/>
        <w:tblLook w:val="01E0" w:firstRow="1" w:lastRow="1" w:firstColumn="1" w:lastColumn="1" w:noHBand="0" w:noVBand="0"/>
      </w:tblPr>
      <w:tblGrid>
        <w:gridCol w:w="2830"/>
        <w:gridCol w:w="6596"/>
      </w:tblGrid>
      <w:tr w:rsidR="00D50228" w:rsidTr="00CB7DBC">
        <w:trPr>
          <w:trHeight w:val="2591"/>
        </w:trPr>
        <w:tc>
          <w:tcPr>
            <w:tcW w:w="1501" w:type="pct"/>
          </w:tcPr>
          <w:p w:rsidR="00D50228" w:rsidRPr="00E64259" w:rsidRDefault="00D50228" w:rsidP="000B10A0">
            <w:pPr>
              <w:pStyle w:val="Subtitle"/>
              <w:jc w:val="both"/>
              <w:outlineLvl w:val="0"/>
              <w:rPr>
                <w:b w:val="0"/>
                <w:i/>
                <w:iCs/>
                <w:sz w:val="18"/>
                <w:szCs w:val="18"/>
              </w:rPr>
            </w:pPr>
            <w:r w:rsidRPr="00E64259">
              <w:rPr>
                <w:i/>
                <w:iCs/>
                <w:sz w:val="18"/>
                <w:szCs w:val="18"/>
              </w:rPr>
              <w:t>MUHAMMAD</w:t>
            </w:r>
          </w:p>
          <w:p w:rsidR="00D50228" w:rsidRPr="00E64259" w:rsidRDefault="00D50228" w:rsidP="000B10A0">
            <w:pPr>
              <w:tabs>
                <w:tab w:val="left" w:pos="3240"/>
              </w:tabs>
              <w:ind w:right="-514"/>
              <w:jc w:val="both"/>
              <w:rPr>
                <w:b/>
                <w:bCs/>
                <w:sz w:val="18"/>
                <w:szCs w:val="18"/>
              </w:rPr>
            </w:pPr>
            <w:r w:rsidRPr="00E64259">
              <w:rPr>
                <w:b/>
                <w:bCs/>
                <w:sz w:val="18"/>
                <w:szCs w:val="18"/>
              </w:rPr>
              <w:t>Abu Dhabi U.A.E</w:t>
            </w:r>
          </w:p>
          <w:p w:rsidR="00D50228" w:rsidRPr="00E64259" w:rsidRDefault="00DD4C84" w:rsidP="000B10A0">
            <w:pPr>
              <w:tabs>
                <w:tab w:val="left" w:pos="3240"/>
              </w:tabs>
              <w:ind w:right="-514"/>
              <w:jc w:val="both"/>
              <w:rPr>
                <w:b/>
                <w:bCs/>
                <w:sz w:val="18"/>
                <w:szCs w:val="18"/>
              </w:rPr>
            </w:pPr>
            <w:r w:rsidRPr="00E64259">
              <w:rPr>
                <w:b/>
                <w:bCs/>
                <w:sz w:val="18"/>
                <w:szCs w:val="18"/>
              </w:rPr>
              <w:t>E-Mail</w:t>
            </w:r>
            <w:r w:rsidR="00E64259" w:rsidRPr="00E64259">
              <w:rPr>
                <w:b/>
                <w:bCs/>
                <w:sz w:val="18"/>
                <w:szCs w:val="18"/>
              </w:rPr>
              <w:t xml:space="preserve">:- </w:t>
            </w:r>
            <w:hyperlink r:id="rId6" w:history="1">
              <w:r w:rsidR="00E64259" w:rsidRPr="00244ADB">
                <w:rPr>
                  <w:rStyle w:val="Hyperlink"/>
                  <w:b/>
                  <w:bCs/>
                  <w:sz w:val="18"/>
                  <w:szCs w:val="18"/>
                </w:rPr>
                <w:t>Muhammad.88452@2freemail.com</w:t>
              </w:r>
            </w:hyperlink>
            <w:r w:rsidR="00E64259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99" w:type="pct"/>
          </w:tcPr>
          <w:p w:rsidR="00D50228" w:rsidRDefault="00D50228" w:rsidP="000B10A0">
            <w:pPr>
              <w:tabs>
                <w:tab w:val="left" w:pos="285"/>
                <w:tab w:val="right" w:pos="6624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501733" wp14:editId="0896D373">
                  <wp:simplePos x="0" y="0"/>
                  <wp:positionH relativeFrom="margin">
                    <wp:posOffset>3587750</wp:posOffset>
                  </wp:positionH>
                  <wp:positionV relativeFrom="margin">
                    <wp:posOffset>-385445</wp:posOffset>
                  </wp:positionV>
                  <wp:extent cx="1256665" cy="1617980"/>
                  <wp:effectExtent l="0" t="0" r="635" b="1270"/>
                  <wp:wrapSquare wrapText="bothSides"/>
                  <wp:docPr id="3" name="Picture 3" descr="CV &amp; Pas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V &amp; Pas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228" w:rsidRDefault="00D50228" w:rsidP="000B10A0">
            <w:pPr>
              <w:tabs>
                <w:tab w:val="left" w:pos="285"/>
                <w:tab w:val="right" w:pos="6624"/>
              </w:tabs>
              <w:ind w:left="5040"/>
              <w:jc w:val="right"/>
            </w:pPr>
          </w:p>
        </w:tc>
      </w:tr>
      <w:tr w:rsidR="00D50228" w:rsidRPr="00EF13EE" w:rsidTr="00CB7DBC">
        <w:trPr>
          <w:trHeight w:val="1313"/>
        </w:trPr>
        <w:tc>
          <w:tcPr>
            <w:tcW w:w="1501" w:type="pct"/>
          </w:tcPr>
          <w:p w:rsidR="00BC0974" w:rsidRDefault="00BC0974" w:rsidP="000B10A0">
            <w:pPr>
              <w:rPr>
                <w:b/>
                <w:bCs/>
              </w:rPr>
            </w:pPr>
          </w:p>
          <w:p w:rsidR="00D50228" w:rsidRPr="00AF413E" w:rsidRDefault="00D50228" w:rsidP="000B10A0">
            <w:pPr>
              <w:rPr>
                <w:b/>
                <w:bCs/>
              </w:rPr>
            </w:pPr>
            <w:r w:rsidRPr="00AF413E">
              <w:rPr>
                <w:b/>
                <w:bCs/>
              </w:rPr>
              <w:t>OBJECTIVE</w:t>
            </w:r>
          </w:p>
        </w:tc>
        <w:tc>
          <w:tcPr>
            <w:tcW w:w="3499" w:type="pct"/>
          </w:tcPr>
          <w:p w:rsidR="00FA48F1" w:rsidRPr="00FA48F1" w:rsidRDefault="00FA48F1" w:rsidP="006C63DA">
            <w:pPr>
              <w:shd w:val="clear" w:color="auto" w:fill="FFFFFF"/>
              <w:textAlignment w:val="baseline"/>
              <w:rPr>
                <w:rFonts w:ascii="Arial" w:hAnsi="Arial" w:cs="Arial"/>
                <w:sz w:val="2"/>
                <w:szCs w:val="2"/>
              </w:rPr>
            </w:pPr>
          </w:p>
          <w:p w:rsidR="00D50228" w:rsidRPr="00EF13EE" w:rsidRDefault="00D50228" w:rsidP="006C63DA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351E">
              <w:rPr>
                <w:rFonts w:ascii="Arial" w:hAnsi="Arial" w:cs="Arial"/>
                <w:sz w:val="20"/>
                <w:szCs w:val="20"/>
              </w:rPr>
              <w:t>I am an experienced</w:t>
            </w:r>
            <w:r w:rsidRPr="00F92E13">
              <w:rPr>
                <w:rFonts w:ascii="Arial" w:hAnsi="Arial" w:cs="Arial"/>
                <w:sz w:val="20"/>
                <w:szCs w:val="20"/>
              </w:rPr>
              <w:t xml:space="preserve"> professional seeking for a senior level</w:t>
            </w:r>
            <w:r w:rsidRPr="00AE351E">
              <w:rPr>
                <w:rFonts w:ascii="Arial" w:hAnsi="Arial" w:cs="Arial"/>
                <w:sz w:val="20"/>
                <w:szCs w:val="20"/>
              </w:rPr>
              <w:t xml:space="preserve"> position as a</w:t>
            </w:r>
            <w:r w:rsidR="006C63DA">
              <w:rPr>
                <w:rFonts w:ascii="Arial" w:hAnsi="Arial" w:cs="Arial"/>
                <w:sz w:val="20"/>
                <w:szCs w:val="20"/>
              </w:rPr>
              <w:t xml:space="preserve"> Project,</w:t>
            </w:r>
            <w:r w:rsidRPr="00AE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DA" w:rsidRPr="00F92E13"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  <w:r w:rsidR="006C63D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92E13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Pr="00AE351E">
              <w:rPr>
                <w:rFonts w:ascii="Arial" w:hAnsi="Arial" w:cs="Arial"/>
                <w:sz w:val="20"/>
                <w:szCs w:val="20"/>
              </w:rPr>
              <w:t>manager in a reputed company where I can work for ensuring bet</w:t>
            </w:r>
            <w:r w:rsidRPr="00F92E13">
              <w:rPr>
                <w:rFonts w:ascii="Arial" w:hAnsi="Arial" w:cs="Arial"/>
                <w:sz w:val="20"/>
                <w:szCs w:val="20"/>
              </w:rPr>
              <w:t>ter working of the organization to contribute my knowledge of various processes and methods to profit the company.</w:t>
            </w:r>
            <w:r w:rsidRPr="00AE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13">
              <w:rPr>
                <w:rFonts w:ascii="Arial" w:hAnsi="Arial" w:cs="Arial"/>
                <w:sz w:val="20"/>
                <w:szCs w:val="20"/>
              </w:rPr>
              <w:t>I have good communication</w:t>
            </w:r>
            <w:r w:rsidRPr="00AE351E">
              <w:rPr>
                <w:rFonts w:ascii="Arial" w:hAnsi="Arial" w:cs="Arial"/>
                <w:sz w:val="20"/>
                <w:szCs w:val="20"/>
              </w:rPr>
              <w:t xml:space="preserve"> and organizational skills.</w:t>
            </w:r>
          </w:p>
        </w:tc>
      </w:tr>
      <w:tr w:rsidR="00D50228" w:rsidRPr="001C09DE" w:rsidTr="00CB7DBC">
        <w:trPr>
          <w:trHeight w:val="252"/>
        </w:trPr>
        <w:tc>
          <w:tcPr>
            <w:tcW w:w="1501" w:type="pct"/>
          </w:tcPr>
          <w:p w:rsidR="00D50228" w:rsidRPr="00AF413E" w:rsidRDefault="00D50228" w:rsidP="000B10A0">
            <w:pPr>
              <w:rPr>
                <w:b/>
                <w:bCs/>
              </w:rPr>
            </w:pPr>
            <w:r w:rsidRPr="00AF413E">
              <w:rPr>
                <w:b/>
                <w:bCs/>
              </w:rPr>
              <w:t>PROFILE</w:t>
            </w:r>
          </w:p>
        </w:tc>
        <w:tc>
          <w:tcPr>
            <w:tcW w:w="3499" w:type="pct"/>
          </w:tcPr>
          <w:p w:rsidR="00D50228" w:rsidRPr="001C09DE" w:rsidRDefault="00D50228" w:rsidP="00AC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15</w:t>
            </w:r>
            <w:r w:rsidRPr="001C09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years</w:t>
            </w:r>
            <w:r w:rsidRPr="001C09DE">
              <w:rPr>
                <w:rFonts w:ascii="Arial" w:hAnsi="Arial" w:cs="Arial"/>
                <w:sz w:val="20"/>
                <w:szCs w:val="20"/>
              </w:rPr>
              <w:t>’ experience in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Projects, </w:t>
            </w:r>
            <w:r w:rsidR="00AC0E9C">
              <w:rPr>
                <w:rFonts w:ascii="Arial" w:hAnsi="Arial" w:cs="Arial"/>
                <w:sz w:val="20"/>
                <w:szCs w:val="20"/>
              </w:rPr>
              <w:t>Facilities Management &amp; Maintenance</w:t>
            </w:r>
            <w:r>
              <w:rPr>
                <w:rFonts w:ascii="Arial" w:hAnsi="Arial" w:cs="Arial"/>
                <w:sz w:val="20"/>
                <w:szCs w:val="20"/>
              </w:rPr>
              <w:t>, upgrading,</w:t>
            </w:r>
            <w:r w:rsidRPr="001C09DE">
              <w:rPr>
                <w:rFonts w:ascii="Arial" w:hAnsi="Arial" w:cs="Arial"/>
                <w:sz w:val="20"/>
                <w:szCs w:val="20"/>
              </w:rPr>
              <w:t xml:space="preserve"> Machines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Installation, </w:t>
            </w:r>
            <w:r w:rsidRPr="00691FAC">
              <w:rPr>
                <w:rFonts w:ascii="Arial" w:hAnsi="Arial" w:cs="Arial"/>
                <w:sz w:val="20"/>
                <w:szCs w:val="20"/>
              </w:rPr>
              <w:t>Energy Saving Program</w:t>
            </w:r>
            <w:r>
              <w:rPr>
                <w:rFonts w:ascii="Arial" w:hAnsi="Arial" w:cs="Arial"/>
                <w:sz w:val="20"/>
                <w:szCs w:val="20"/>
              </w:rPr>
              <w:t>, Repair and Maintenanc</w:t>
            </w:r>
            <w:r w:rsidRPr="001C09D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1C09DE">
              <w:rPr>
                <w:rFonts w:ascii="Arial" w:hAnsi="Arial" w:cs="Arial"/>
                <w:sz w:val="20"/>
                <w:szCs w:val="20"/>
              </w:rPr>
              <w:t xml:space="preserve"> Equipments in oil &amp; gas</w:t>
            </w:r>
            <w:r w:rsidR="00AC0E9C">
              <w:rPr>
                <w:rFonts w:ascii="Arial" w:hAnsi="Arial" w:cs="Arial"/>
                <w:sz w:val="20"/>
                <w:szCs w:val="20"/>
              </w:rPr>
              <w:t xml:space="preserve"> sector</w:t>
            </w:r>
            <w:r w:rsidRPr="001C09D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C09DE">
              <w:rPr>
                <w:rFonts w:ascii="Arial" w:hAnsi="Arial" w:cs="Arial"/>
                <w:sz w:val="20"/>
                <w:szCs w:val="20"/>
              </w:rPr>
              <w:t>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1C09DE">
              <w:rPr>
                <w:rFonts w:ascii="Arial" w:hAnsi="Arial" w:cs="Arial"/>
                <w:sz w:val="20"/>
                <w:szCs w:val="20"/>
              </w:rPr>
              <w:t>ield.</w:t>
            </w:r>
          </w:p>
        </w:tc>
      </w:tr>
      <w:tr w:rsidR="00D50228" w:rsidRPr="00141CA3" w:rsidTr="00CB7DBC">
        <w:trPr>
          <w:trHeight w:val="386"/>
        </w:trPr>
        <w:tc>
          <w:tcPr>
            <w:tcW w:w="1501" w:type="pct"/>
          </w:tcPr>
          <w:p w:rsidR="00D50228" w:rsidRPr="00842ABA" w:rsidRDefault="00D50228" w:rsidP="000B10A0">
            <w:pPr>
              <w:tabs>
                <w:tab w:val="left" w:pos="3240"/>
              </w:tabs>
              <w:ind w:left="3600" w:right="98" w:hanging="3600"/>
              <w:outlineLvl w:val="0"/>
              <w:rPr>
                <w:b/>
                <w:bCs/>
              </w:rPr>
            </w:pPr>
            <w:r w:rsidRPr="00842ABA">
              <w:rPr>
                <w:b/>
                <w:bCs/>
              </w:rPr>
              <w:t>JOB PROFILE</w:t>
            </w:r>
          </w:p>
          <w:p w:rsidR="00D50228" w:rsidRPr="00842ABA" w:rsidRDefault="00D50228" w:rsidP="000B10A0">
            <w:pPr>
              <w:rPr>
                <w:b/>
                <w:bCs/>
              </w:rPr>
            </w:pPr>
            <w:r w:rsidRPr="00842ABA">
              <w:rPr>
                <w:b/>
                <w:bCs/>
              </w:rPr>
              <w:t>2009 – Till Date</w:t>
            </w:r>
          </w:p>
        </w:tc>
        <w:tc>
          <w:tcPr>
            <w:tcW w:w="3499" w:type="pct"/>
          </w:tcPr>
          <w:p w:rsidR="00D50228" w:rsidRPr="00CB0F26" w:rsidRDefault="00D50228" w:rsidP="000B10A0">
            <w:pPr>
              <w:tabs>
                <w:tab w:val="left" w:pos="3240"/>
              </w:tabs>
              <w:ind w:right="9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0F26">
              <w:rPr>
                <w:rFonts w:ascii="Arial" w:hAnsi="Arial" w:cs="Arial"/>
                <w:b/>
                <w:sz w:val="20"/>
                <w:szCs w:val="20"/>
              </w:rPr>
              <w:t xml:space="preserve">Weatherford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CB0F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U.A.E</w:t>
            </w:r>
          </w:p>
          <w:p w:rsidR="00D50228" w:rsidRDefault="00D50228" w:rsidP="000B10A0">
            <w:pPr>
              <w:tabs>
                <w:tab w:val="left" w:pos="3240"/>
              </w:tabs>
              <w:ind w:right="98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Facilities</w:t>
            </w:r>
            <w:r w:rsidR="001B1E7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(Project &amp; Maintenance)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Manager</w:t>
            </w:r>
          </w:p>
          <w:p w:rsidR="00D50228" w:rsidRPr="00141CA3" w:rsidRDefault="00D50228" w:rsidP="000B10A0">
            <w:pPr>
              <w:tabs>
                <w:tab w:val="left" w:pos="3240"/>
              </w:tabs>
              <w:ind w:right="9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52C5">
              <w:rPr>
                <w:rFonts w:ascii="Arial" w:hAnsi="Arial" w:cs="Arial"/>
                <w:sz w:val="20"/>
                <w:szCs w:val="20"/>
              </w:rPr>
              <w:t xml:space="preserve">Organizing and planning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Projects and </w:t>
            </w:r>
            <w:r w:rsidRPr="006152C5">
              <w:rPr>
                <w:rFonts w:ascii="Arial" w:hAnsi="Arial" w:cs="Arial"/>
                <w:sz w:val="20"/>
                <w:szCs w:val="20"/>
              </w:rPr>
              <w:t xml:space="preserve">facilities maintenance 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upgrading, </w:t>
            </w:r>
            <w:r w:rsidRPr="006152C5">
              <w:rPr>
                <w:rFonts w:ascii="Arial" w:hAnsi="Arial" w:cs="Arial"/>
                <w:sz w:val="20"/>
                <w:szCs w:val="20"/>
              </w:rPr>
              <w:t>renovation, and relocation of operational &amp; manufacturing,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2C5">
              <w:rPr>
                <w:rFonts w:ascii="Arial" w:hAnsi="Arial" w:cs="Arial"/>
                <w:sz w:val="20"/>
                <w:szCs w:val="20"/>
              </w:rPr>
              <w:t>warehouse, offices and site infrastructure facilities. Provide support services to all prod</w:t>
            </w:r>
            <w:r>
              <w:rPr>
                <w:rFonts w:ascii="Arial" w:hAnsi="Arial" w:cs="Arial"/>
                <w:sz w:val="20"/>
                <w:szCs w:val="20"/>
              </w:rPr>
              <w:t>uct lines (Jar, Line Hanger, Secure Drilling Services, Pressure Control Equipments ,</w:t>
            </w:r>
            <w:r w:rsidRPr="006152C5">
              <w:rPr>
                <w:rFonts w:ascii="Arial" w:hAnsi="Arial" w:cs="Arial"/>
                <w:sz w:val="20"/>
                <w:szCs w:val="20"/>
              </w:rPr>
              <w:t>Precisio</w:t>
            </w:r>
            <w:r>
              <w:rPr>
                <w:rFonts w:ascii="Arial" w:hAnsi="Arial" w:cs="Arial"/>
                <w:sz w:val="20"/>
                <w:szCs w:val="20"/>
              </w:rPr>
              <w:t xml:space="preserve">n Drilling, LWD, Radio Active Source </w:t>
            </w:r>
            <w:r w:rsidRPr="006152C5">
              <w:rPr>
                <w:rFonts w:ascii="Arial" w:hAnsi="Arial" w:cs="Arial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sz w:val="20"/>
                <w:szCs w:val="20"/>
              </w:rPr>
              <w:t>(RAS)</w:t>
            </w:r>
            <w:r w:rsidRPr="006152C5">
              <w:rPr>
                <w:rFonts w:ascii="Arial" w:hAnsi="Arial" w:cs="Arial"/>
                <w:sz w:val="20"/>
                <w:szCs w:val="20"/>
              </w:rPr>
              <w:t xml:space="preserve"> and RAS Calibration tower (Rig Tower), Wire l</w:t>
            </w:r>
            <w:r>
              <w:rPr>
                <w:rFonts w:ascii="Arial" w:hAnsi="Arial" w:cs="Arial"/>
                <w:sz w:val="20"/>
                <w:szCs w:val="20"/>
              </w:rPr>
              <w:t xml:space="preserve">ine, Tubular Running Services, cementing workshop and </w:t>
            </w:r>
            <w:r w:rsidRPr="006152C5">
              <w:rPr>
                <w:rFonts w:ascii="Arial" w:hAnsi="Arial" w:cs="Arial"/>
                <w:sz w:val="20"/>
                <w:szCs w:val="20"/>
              </w:rPr>
              <w:t xml:space="preserve">Laboratories( </w:t>
            </w:r>
            <w:r>
              <w:rPr>
                <w:rFonts w:ascii="Arial" w:hAnsi="Arial" w:cs="Arial"/>
                <w:sz w:val="20"/>
                <w:szCs w:val="20"/>
              </w:rPr>
              <w:t xml:space="preserve">Drilling Fluid, Core &amp; Cementing </w:t>
            </w:r>
            <w:r w:rsidRPr="006152C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50228" w:rsidRPr="002C01BE" w:rsidTr="00CB7DBC">
        <w:trPr>
          <w:trHeight w:val="386"/>
        </w:trPr>
        <w:tc>
          <w:tcPr>
            <w:tcW w:w="1501" w:type="pct"/>
          </w:tcPr>
          <w:p w:rsidR="00BC0974" w:rsidRPr="00BC0974" w:rsidRDefault="00D50228" w:rsidP="00BC0974">
            <w:pPr>
              <w:spacing w:line="300" w:lineRule="atLeast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 w:rsidRPr="00BC0974">
              <w:rPr>
                <w:rFonts w:asciiTheme="majorHAnsi" w:hAnsiTheme="majorHAnsi"/>
                <w:b/>
                <w:color w:val="000000"/>
              </w:rPr>
              <w:t>Project and construction</w:t>
            </w:r>
            <w:r w:rsidR="00BC0974" w:rsidRPr="00BC0974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BC0974" w:rsidRPr="00BC0974">
              <w:rPr>
                <w:rFonts w:asciiTheme="majorHAnsi" w:hAnsiTheme="majorHAnsi" w:cs="Arial"/>
                <w:b/>
                <w:color w:val="000000"/>
              </w:rPr>
              <w:t>Responsibilities</w:t>
            </w:r>
          </w:p>
          <w:p w:rsidR="00D50228" w:rsidRPr="00842ABA" w:rsidRDefault="00D50228" w:rsidP="000B10A0">
            <w:pPr>
              <w:rPr>
                <w:b/>
                <w:bCs/>
              </w:rPr>
            </w:pPr>
          </w:p>
        </w:tc>
        <w:tc>
          <w:tcPr>
            <w:tcW w:w="3499" w:type="pct"/>
          </w:tcPr>
          <w:p w:rsidR="00D50228" w:rsidRPr="00ED54D1" w:rsidRDefault="00D50228" w:rsidP="000B10A0">
            <w:pPr>
              <w:spacing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>Part of the Project and construction team from conceptual design to final commissioning and handover process.</w:t>
            </w:r>
          </w:p>
          <w:p w:rsidR="00D50228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>Define the scope, create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 xml:space="preserve"> a detailed work plan</w:t>
            </w: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and determine the resources</w:t>
            </w: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nsure that all project personnel receive an appropriate</w:t>
            </w: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HSE induction.</w:t>
            </w:r>
          </w:p>
          <w:p w:rsidR="00DC2F17" w:rsidRPr="00ED54D1" w:rsidRDefault="00DC2F17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Reviews project proposals or plans to determine time requirements and funding limitations within the Department;</w:t>
            </w:r>
          </w:p>
          <w:p w:rsidR="00D50228" w:rsidRPr="00ED54D1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the project </w:t>
            </w:r>
            <w:r w:rsidR="00632EC9" w:rsidRPr="00367E76">
              <w:rPr>
                <w:rFonts w:ascii="Arial" w:hAnsi="Arial" w:cs="Arial"/>
                <w:color w:val="000000"/>
                <w:sz w:val="20"/>
                <w:szCs w:val="20"/>
              </w:rPr>
              <w:t>schedule, project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activities; revise the schedule as required</w:t>
            </w:r>
            <w:r w:rsidRPr="00ED54D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xecute the project according to the project plan</w:t>
            </w:r>
            <w:r w:rsidR="00632EC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50228" w:rsidRPr="00ED54D1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Monitor the progress of the project to ensure the successful completion of the project</w:t>
            </w:r>
          </w:p>
          <w:p w:rsidR="00D50228" w:rsidRPr="00ED54D1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Establish a communication schedule to update stakeholders on the progress of the project</w:t>
            </w:r>
          </w:p>
          <w:p w:rsidR="00D50228" w:rsidRPr="00ED54D1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Review the quality of the work completed with the project team on a regular basis to ensure that it meets the project standards</w:t>
            </w:r>
          </w:p>
          <w:p w:rsidR="00D50228" w:rsidRPr="00D50228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E76">
              <w:rPr>
                <w:rFonts w:ascii="Arial" w:hAnsi="Arial" w:cs="Arial"/>
                <w:color w:val="000000"/>
                <w:sz w:val="20"/>
                <w:szCs w:val="20"/>
              </w:rPr>
              <w:t>Ensure that all financial records for the project are up to date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50228" w:rsidRDefault="00D50228" w:rsidP="00D50228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BE">
              <w:rPr>
                <w:rFonts w:ascii="Arial" w:hAnsi="Arial" w:cs="Arial"/>
                <w:color w:val="000000"/>
                <w:sz w:val="20"/>
                <w:szCs w:val="20"/>
              </w:rPr>
              <w:t>Ensure that the project deliverables are on time, within budget and at the required level of quality.</w:t>
            </w:r>
          </w:p>
          <w:p w:rsidR="00D50228" w:rsidRPr="00D50228" w:rsidRDefault="00D50228" w:rsidP="00D50228">
            <w:pPr>
              <w:spacing w:after="0" w:line="300" w:lineRule="atLeast"/>
              <w:ind w:left="54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228" w:rsidRPr="00141CA3" w:rsidTr="00CB7DBC">
        <w:trPr>
          <w:trHeight w:val="386"/>
        </w:trPr>
        <w:tc>
          <w:tcPr>
            <w:tcW w:w="1501" w:type="pct"/>
          </w:tcPr>
          <w:p w:rsidR="00D50228" w:rsidRDefault="00D50228" w:rsidP="000B10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Majors Projects Handled</w:t>
            </w:r>
          </w:p>
          <w:p w:rsidR="00D50228" w:rsidRPr="00AF413E" w:rsidRDefault="00D50228" w:rsidP="000B10A0">
            <w:pPr>
              <w:rPr>
                <w:b/>
                <w:bCs/>
              </w:rPr>
            </w:pPr>
          </w:p>
        </w:tc>
        <w:tc>
          <w:tcPr>
            <w:tcW w:w="3499" w:type="pct"/>
          </w:tcPr>
          <w:p w:rsidR="00D50228" w:rsidRDefault="00D50228" w:rsidP="00D50228">
            <w:pPr>
              <w:tabs>
                <w:tab w:val="left" w:pos="3240"/>
              </w:tabs>
              <w:spacing w:after="0"/>
              <w:ind w:right="9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on the Construction of  Weatherford Main operation Base in ICAD-II Abu Dhabi for Jar and DRT, Production System , WCP ,Well completion technology, Secure Drilling Services, Pressure Control Equipments, Precision Drilling,</w:t>
            </w:r>
            <w:r w:rsidRPr="006152C5">
              <w:rPr>
                <w:rFonts w:ascii="Arial" w:hAnsi="Arial" w:cs="Arial"/>
                <w:sz w:val="20"/>
                <w:szCs w:val="20"/>
              </w:rPr>
              <w:t xml:space="preserve"> Wire l</w:t>
            </w:r>
            <w:r>
              <w:rPr>
                <w:rFonts w:ascii="Arial" w:hAnsi="Arial" w:cs="Arial"/>
                <w:sz w:val="20"/>
                <w:szCs w:val="20"/>
              </w:rPr>
              <w:t xml:space="preserve">ine ,Tubular Running Services and </w:t>
            </w:r>
            <w:r w:rsidRPr="006152C5">
              <w:rPr>
                <w:rFonts w:ascii="Arial" w:hAnsi="Arial" w:cs="Arial"/>
                <w:sz w:val="20"/>
                <w:szCs w:val="20"/>
              </w:rPr>
              <w:t>Laboratories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9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016F">
              <w:rPr>
                <w:rFonts w:ascii="Arial" w:hAnsi="Arial" w:cs="Arial"/>
                <w:b/>
                <w:sz w:val="20"/>
                <w:szCs w:val="20"/>
              </w:rPr>
              <w:t>Project Plot Area 156,000 Sq. 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6F">
              <w:rPr>
                <w:rFonts w:ascii="Arial" w:hAnsi="Arial" w:cs="Arial"/>
                <w:b/>
                <w:sz w:val="20"/>
                <w:szCs w:val="20"/>
              </w:rPr>
              <w:t>(Estim</w:t>
            </w:r>
            <w:r w:rsidR="00307D59">
              <w:rPr>
                <w:rFonts w:ascii="Arial" w:hAnsi="Arial" w:cs="Arial"/>
                <w:b/>
                <w:sz w:val="20"/>
                <w:szCs w:val="20"/>
              </w:rPr>
              <w:t xml:space="preserve">ated </w:t>
            </w:r>
            <w:r w:rsidR="00594621">
              <w:rPr>
                <w:rFonts w:ascii="Arial" w:hAnsi="Arial" w:cs="Arial"/>
                <w:b/>
                <w:sz w:val="20"/>
                <w:szCs w:val="20"/>
              </w:rPr>
              <w:t>Cost $75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Million)</w:t>
            </w:r>
          </w:p>
          <w:p w:rsidR="00D50228" w:rsidRPr="00632EC9" w:rsidRDefault="006345FC" w:rsidP="006345FC">
            <w:pPr>
              <w:tabs>
                <w:tab w:val="left" w:pos="1264"/>
              </w:tabs>
              <w:spacing w:after="0"/>
              <w:ind w:right="98"/>
              <w:outlineLvl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C23FB8">
              <w:rPr>
                <w:rFonts w:ascii="Arial" w:hAnsi="Arial" w:cs="Arial"/>
                <w:sz w:val="20"/>
                <w:szCs w:val="20"/>
              </w:rPr>
              <w:t>Weatherford Abu Dhabi Manufacturing Facility 78,000 Sq. M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C23FB8">
              <w:rPr>
                <w:rFonts w:ascii="Arial" w:hAnsi="Arial" w:cs="Arial"/>
                <w:sz w:val="20"/>
                <w:szCs w:val="20"/>
              </w:rPr>
              <w:t>Support the Project Manager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(Projects Cost $68.5</w:t>
            </w:r>
            <w:r w:rsidRPr="00AF413E">
              <w:rPr>
                <w:rFonts w:ascii="Arial" w:hAnsi="Arial" w:cs="Arial"/>
                <w:sz w:val="20"/>
                <w:szCs w:val="20"/>
              </w:rPr>
              <w:t xml:space="preserve"> Million )</w:t>
            </w:r>
          </w:p>
          <w:p w:rsidR="00D50228" w:rsidRPr="00632EC9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10"/>
                <w:szCs w:val="10"/>
              </w:rPr>
            </w:pP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413E">
              <w:rPr>
                <w:rFonts w:ascii="Arial" w:hAnsi="Arial" w:cs="Arial"/>
                <w:sz w:val="20"/>
                <w:szCs w:val="20"/>
              </w:rPr>
              <w:t>Dubai Manufacturing facility M.E Jebel Ali (Weatherford oil tool)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413E">
              <w:rPr>
                <w:rFonts w:ascii="Arial" w:hAnsi="Arial" w:cs="Arial"/>
                <w:sz w:val="20"/>
                <w:szCs w:val="20"/>
              </w:rPr>
              <w:t>(Projects Cost $16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F413E">
              <w:rPr>
                <w:rFonts w:ascii="Arial" w:hAnsi="Arial" w:cs="Arial"/>
                <w:sz w:val="20"/>
                <w:szCs w:val="20"/>
              </w:rPr>
              <w:t>5 Million )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Weatherford GASOS Facility Abu Dhabi 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(Projects Cost $5.0 Million )</w:t>
            </w:r>
          </w:p>
          <w:p w:rsidR="00D50228" w:rsidRPr="00632EC9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10"/>
                <w:szCs w:val="10"/>
              </w:rPr>
            </w:pP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413E">
              <w:rPr>
                <w:rFonts w:ascii="Arial" w:hAnsi="Arial" w:cs="Arial"/>
                <w:sz w:val="20"/>
                <w:szCs w:val="20"/>
              </w:rPr>
              <w:t xml:space="preserve">Abu Dhabi Machine shop (Weatherford oil tool) </w:t>
            </w:r>
          </w:p>
          <w:p w:rsidR="00D50228" w:rsidRDefault="00D50228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413E">
              <w:rPr>
                <w:rFonts w:ascii="Arial" w:hAnsi="Arial" w:cs="Arial"/>
                <w:sz w:val="20"/>
                <w:szCs w:val="20"/>
              </w:rPr>
              <w:t>(Projects Cost $3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F413E">
              <w:rPr>
                <w:rFonts w:ascii="Arial" w:hAnsi="Arial" w:cs="Arial"/>
                <w:sz w:val="20"/>
                <w:szCs w:val="20"/>
              </w:rPr>
              <w:t>0 Million</w:t>
            </w:r>
          </w:p>
          <w:p w:rsidR="00842ABA" w:rsidRPr="00141CA3" w:rsidRDefault="00842ABA" w:rsidP="00D50228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228" w:rsidRPr="002C01BE" w:rsidTr="00CB7DBC">
        <w:trPr>
          <w:trHeight w:val="252"/>
        </w:trPr>
        <w:tc>
          <w:tcPr>
            <w:tcW w:w="1501" w:type="pct"/>
          </w:tcPr>
          <w:p w:rsidR="00D50228" w:rsidRPr="00367E76" w:rsidRDefault="00D50228" w:rsidP="000B10A0">
            <w:pPr>
              <w:spacing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Maintenance and Facilities Management</w:t>
            </w:r>
          </w:p>
          <w:p w:rsidR="00D50228" w:rsidRDefault="00D50228" w:rsidP="000B10A0">
            <w:pPr>
              <w:rPr>
                <w:b/>
                <w:bCs/>
              </w:rPr>
            </w:pPr>
          </w:p>
          <w:p w:rsidR="00D50228" w:rsidRPr="00AF413E" w:rsidRDefault="00D50228" w:rsidP="000B10A0">
            <w:pPr>
              <w:rPr>
                <w:b/>
                <w:bCs/>
              </w:rPr>
            </w:pPr>
          </w:p>
        </w:tc>
        <w:tc>
          <w:tcPr>
            <w:tcW w:w="3499" w:type="pct"/>
          </w:tcPr>
          <w:p w:rsidR="00160F69" w:rsidRPr="00A13393" w:rsidRDefault="00160F69" w:rsidP="00160F69">
            <w:pPr>
              <w:spacing w:after="15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2ABA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operation</w:t>
            </w:r>
            <w:r w:rsidRPr="00842ABA">
              <w:rPr>
                <w:rFonts w:ascii="Arial" w:hAnsi="Arial" w:cs="Arial"/>
                <w:sz w:val="20"/>
                <w:szCs w:val="20"/>
              </w:rPr>
              <w:t>,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maintenance</w:t>
            </w:r>
            <w:r w:rsidRPr="00842ABA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building &amp; facilities services including</w:t>
            </w:r>
            <w:r w:rsidRPr="00842ABA">
              <w:rPr>
                <w:rFonts w:ascii="Arial" w:hAnsi="Arial" w:cs="Arial"/>
                <w:sz w:val="20"/>
                <w:szCs w:val="20"/>
              </w:rPr>
              <w:t xml:space="preserve"> Energy, BMS, </w:t>
            </w:r>
            <w:r>
              <w:rPr>
                <w:rFonts w:ascii="Arial" w:hAnsi="Arial" w:cs="Arial"/>
                <w:sz w:val="20"/>
                <w:szCs w:val="20"/>
              </w:rPr>
              <w:t>CCTV system, Elevators ,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electrical, mechanical, plumbing, HVAC, fire detection/ protection, access controls, roads fencing, drainage, lighting, janitorial, security  </w:t>
            </w:r>
            <w:r>
              <w:rPr>
                <w:rFonts w:ascii="Arial" w:hAnsi="Arial" w:cs="Arial"/>
                <w:sz w:val="20"/>
                <w:szCs w:val="20"/>
              </w:rPr>
              <w:t xml:space="preserve">reception, archiving, </w:t>
            </w:r>
            <w:r w:rsidRPr="00842ABA">
              <w:rPr>
                <w:rFonts w:ascii="Arial" w:hAnsi="Arial" w:cs="Arial"/>
                <w:sz w:val="20"/>
                <w:szCs w:val="20"/>
              </w:rPr>
              <w:t xml:space="preserve">catering, pest control , landscaping and waste disposal and recycling services </w:t>
            </w:r>
            <w:r w:rsidRPr="00842ABA">
              <w:rPr>
                <w:rFonts w:ascii="Arial" w:hAnsi="Arial" w:cs="Arial"/>
                <w:color w:val="222222"/>
                <w:sz w:val="20"/>
                <w:szCs w:val="20"/>
              </w:rPr>
              <w:t>to the following Facilities:</w:t>
            </w:r>
          </w:p>
          <w:p w:rsidR="00D50228" w:rsidRPr="00D60622" w:rsidRDefault="00D50228" w:rsidP="00D50228">
            <w:pPr>
              <w:numPr>
                <w:ilvl w:val="0"/>
                <w:numId w:val="3"/>
              </w:numPr>
              <w:spacing w:after="150" w:line="240" w:lineRule="auto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622">
              <w:rPr>
                <w:rFonts w:ascii="Arial" w:hAnsi="Arial" w:cs="Arial"/>
                <w:b/>
                <w:i/>
                <w:sz w:val="20"/>
                <w:szCs w:val="20"/>
              </w:rPr>
              <w:t>Weatherford Abu Dhabi Manufacturing Facility 78,000 Sq. M.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Weatherford Word Biggest Facility.</w:t>
            </w:r>
          </w:p>
          <w:p w:rsidR="00D50228" w:rsidRPr="00F22FF9" w:rsidRDefault="00D50228" w:rsidP="00D50228">
            <w:pPr>
              <w:numPr>
                <w:ilvl w:val="0"/>
                <w:numId w:val="3"/>
              </w:numPr>
              <w:spacing w:after="150" w:line="240" w:lineRule="auto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622">
              <w:rPr>
                <w:rFonts w:ascii="Arial" w:hAnsi="Arial" w:cs="Arial"/>
                <w:b/>
                <w:i/>
                <w:sz w:val="20"/>
                <w:szCs w:val="20"/>
              </w:rPr>
              <w:t>Weatherford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Regiona</w:t>
            </w:r>
            <w:r w:rsidR="008C6C63">
              <w:rPr>
                <w:rFonts w:ascii="Arial" w:hAnsi="Arial" w:cs="Arial"/>
                <w:b/>
                <w:i/>
                <w:sz w:val="20"/>
                <w:szCs w:val="20"/>
              </w:rPr>
              <w:t>l Technical Training Facility 30</w:t>
            </w:r>
            <w:r w:rsidRPr="00D60622">
              <w:rPr>
                <w:rFonts w:ascii="Arial" w:hAnsi="Arial" w:cs="Arial"/>
                <w:b/>
                <w:i/>
                <w:sz w:val="20"/>
                <w:szCs w:val="20"/>
              </w:rPr>
              <w:t>,000 Sq. Meter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s.</w:t>
            </w:r>
          </w:p>
          <w:p w:rsidR="00D50228" w:rsidRPr="00D60622" w:rsidRDefault="00D50228" w:rsidP="00D50228">
            <w:pPr>
              <w:numPr>
                <w:ilvl w:val="0"/>
                <w:numId w:val="3"/>
              </w:numPr>
              <w:spacing w:after="150" w:line="240" w:lineRule="auto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622">
              <w:rPr>
                <w:rFonts w:ascii="Arial" w:hAnsi="Arial" w:cs="Arial"/>
                <w:b/>
                <w:i/>
                <w:sz w:val="20"/>
                <w:szCs w:val="20"/>
              </w:rPr>
              <w:t>Weatherford GASOS Operational Facility 25,000 Sq. Meter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D6062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F80BCE" w:rsidRPr="00A84EF8" w:rsidRDefault="00F80BCE" w:rsidP="00146E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Management of large FM outsourced contracts and in house FM &amp; Maintenance </w:t>
            </w:r>
            <w:r w:rsidR="00A84E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team more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than 50 staff.</w:t>
            </w:r>
          </w:p>
          <w:p w:rsidR="00A84EF8" w:rsidRPr="00A84EF8" w:rsidRDefault="00A84EF8" w:rsidP="00A84EF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84EF8" w:rsidRDefault="00A84EF8" w:rsidP="00146E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Management of soft services including security.</w:t>
            </w:r>
          </w:p>
          <w:p w:rsidR="00146E49" w:rsidRPr="00842ABA" w:rsidRDefault="00146E49" w:rsidP="00146E4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46E49" w:rsidRPr="00262ED2" w:rsidRDefault="00D50228" w:rsidP="00146E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Review insurance plan and ensure risk coverage as per Weatheford Policy and as per the local authority requirement.</w:t>
            </w:r>
          </w:p>
          <w:p w:rsidR="00262ED2" w:rsidRPr="00262ED2" w:rsidRDefault="00262ED2" w:rsidP="00262E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62ED2" w:rsidRPr="00146E49" w:rsidRDefault="00262ED2" w:rsidP="00146E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Liaising with contractors, government entities, vendors</w:t>
            </w:r>
          </w:p>
          <w:p w:rsidR="00842ABA" w:rsidRPr="00842ABA" w:rsidRDefault="00842ABA" w:rsidP="00842ABA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0228">
              <w:rPr>
                <w:rFonts w:ascii="Arial" w:hAnsi="Arial" w:cs="Arial"/>
                <w:sz w:val="20"/>
                <w:szCs w:val="20"/>
              </w:rPr>
              <w:t>Update all the authority</w:t>
            </w:r>
            <w:r w:rsidR="00F31542">
              <w:rPr>
                <w:rFonts w:ascii="Arial" w:hAnsi="Arial" w:cs="Arial"/>
                <w:sz w:val="20"/>
                <w:szCs w:val="20"/>
              </w:rPr>
              <w:t xml:space="preserve"> and statutory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 and documents.</w:t>
            </w:r>
          </w:p>
          <w:p w:rsidR="00D50228" w:rsidRPr="00B0541A" w:rsidRDefault="00D50228" w:rsidP="00842ABA">
            <w:pPr>
              <w:numPr>
                <w:ilvl w:val="0"/>
                <w:numId w:val="2"/>
              </w:numPr>
              <w:spacing w:before="240"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color w:val="000000"/>
                <w:sz w:val="20"/>
                <w:szCs w:val="20"/>
              </w:rPr>
              <w:t>Manage third party providers performance, ensuring the correct tendering process is used to obtain cost effective solutions.</w:t>
            </w:r>
          </w:p>
          <w:p w:rsidR="00D50228" w:rsidRPr="00EC06D3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Develop the annual budget for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the Facilities Management department and </w:t>
            </w: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ensure cost and expenditure are within the set budget.</w:t>
            </w:r>
          </w:p>
          <w:p w:rsidR="00EC06D3" w:rsidRPr="00B0541A" w:rsidRDefault="00EC06D3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Ensures appropriate management of technical and facilities works by properly managing team, projects, budget, costs and quality of </w:t>
            </w:r>
            <w:r w:rsidR="007332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facilities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sites</w:t>
            </w:r>
          </w:p>
          <w:p w:rsidR="00D50228" w:rsidRPr="006338FF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Manage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facilities upgrading, HSE &amp; OEPS plan</w:t>
            </w: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 xml:space="preserve"> implementation and improvement of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Facilities as per </w:t>
            </w: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company policy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50228" w:rsidRPr="006338FF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338FF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 Design and execute maintenance plan for all Equipments/Assets in the</w:t>
            </w:r>
            <w:r w:rsidRPr="006338FF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6338FF">
              <w:rPr>
                <w:rFonts w:ascii="Arial" w:hAnsi="Arial" w:cs="Arial"/>
                <w:color w:val="222222"/>
                <w:sz w:val="20"/>
                <w:szCs w:val="20"/>
              </w:rPr>
              <w:t xml:space="preserve">facility-Execution of AMC and Oversee PPM and repairs of facilities and equipment. </w:t>
            </w:r>
          </w:p>
          <w:p w:rsidR="00D50228" w:rsidRPr="00F94619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sz w:val="20"/>
                <w:szCs w:val="20"/>
              </w:rPr>
              <w:t>Provide a monthly facilitates report  will included utility consumption data, planned and corrective works completed in month plus notification of any significant events e.g. incidents or Health and Safety issues.</w:t>
            </w:r>
          </w:p>
          <w:p w:rsidR="00D50228" w:rsidRPr="00B0541A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color w:val="222222"/>
                <w:sz w:val="20"/>
                <w:szCs w:val="20"/>
              </w:rPr>
              <w:t>Initiate and manage the annual performance appraisal to review employees’ work performance. </w:t>
            </w:r>
          </w:p>
          <w:p w:rsidR="00D50228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541A">
              <w:rPr>
                <w:rFonts w:ascii="Arial" w:hAnsi="Arial" w:cs="Arial"/>
                <w:sz w:val="20"/>
                <w:szCs w:val="20"/>
              </w:rPr>
              <w:t>Managed FM contracts, contractors, and procurement functions and provided support for the facility’s budget</w:t>
            </w:r>
            <w:r w:rsidR="00691F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0228" w:rsidRPr="00134E1B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34E1B">
              <w:rPr>
                <w:rFonts w:ascii="Arial" w:hAnsi="Arial" w:cs="Arial"/>
                <w:sz w:val="20"/>
                <w:szCs w:val="20"/>
              </w:rPr>
              <w:t>Monitor and improve the illumination level in each facility as per requirements.</w:t>
            </w:r>
          </w:p>
          <w:p w:rsidR="00D50228" w:rsidRPr="002C01BE" w:rsidRDefault="00D50228" w:rsidP="00842ABA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</w:pPr>
            <w:r w:rsidRPr="002C01BE">
              <w:rPr>
                <w:rFonts w:ascii="Arial" w:hAnsi="Arial" w:cs="Arial"/>
                <w:sz w:val="20"/>
                <w:szCs w:val="20"/>
              </w:rPr>
              <w:t>Initiate</w:t>
            </w:r>
            <w:r w:rsidRPr="002C01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develop and </w:t>
            </w:r>
            <w:r w:rsidRPr="002C01BE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implementing of Energy Efficiency </w:t>
            </w:r>
            <w:r w:rsidRPr="002C01B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program within the facilities.</w:t>
            </w:r>
          </w:p>
          <w:p w:rsidR="00D50228" w:rsidRPr="002C01BE" w:rsidRDefault="00D50228" w:rsidP="00D50228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C01BE">
              <w:rPr>
                <w:rFonts w:ascii="Arial" w:hAnsi="Arial" w:cs="Arial"/>
                <w:color w:val="222222"/>
                <w:sz w:val="20"/>
                <w:szCs w:val="20"/>
              </w:rPr>
              <w:t>Carry out Periodic Audit of in the</w:t>
            </w:r>
            <w:r w:rsidRPr="002C01B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2C01BE">
              <w:rPr>
                <w:rFonts w:ascii="Arial" w:hAnsi="Arial" w:cs="Arial"/>
                <w:color w:val="222222"/>
                <w:sz w:val="20"/>
                <w:szCs w:val="20"/>
              </w:rPr>
              <w:t>facility</w:t>
            </w:r>
            <w:r w:rsidRPr="002C01B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2C01BE">
              <w:rPr>
                <w:rFonts w:ascii="Arial" w:hAnsi="Arial" w:cs="Arial"/>
                <w:color w:val="222222"/>
                <w:sz w:val="20"/>
                <w:szCs w:val="20"/>
              </w:rPr>
              <w:t>for Work Place safety /Regulatory requirements and give recommendations to top Management.</w:t>
            </w:r>
          </w:p>
          <w:p w:rsidR="00632EC9" w:rsidRDefault="007E7217" w:rsidP="00632EC9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Liaising with all departments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and</w:t>
            </w:r>
            <w:r w:rsidR="00D50228">
              <w:rPr>
                <w:rFonts w:ascii="Arial" w:hAnsi="Arial" w:cs="Arial"/>
                <w:color w:val="222222"/>
                <w:sz w:val="20"/>
                <w:szCs w:val="20"/>
              </w:rPr>
              <w:t xml:space="preserve"> product line operation managers to setup the workshops layout in such a manager to utilize the maximum space, reduce the work process time and eliminate the forklift &amp; O.H cranes movement to reduce the risk.</w:t>
            </w:r>
          </w:p>
          <w:p w:rsidR="00FF744E" w:rsidRDefault="00FF744E" w:rsidP="00632EC9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Highlights, solves, and prevents issues in environmental management and risk prevention, health, safety of the company staff.</w:t>
            </w:r>
          </w:p>
          <w:p w:rsidR="00632EC9" w:rsidRPr="00691F29" w:rsidRDefault="00D50228" w:rsidP="00632EC9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Style w:val="inlinetext51"/>
                <w:color w:val="222222"/>
                <w:sz w:val="20"/>
                <w:szCs w:val="20"/>
              </w:rPr>
            </w:pPr>
            <w:r w:rsidRPr="00632EC9">
              <w:rPr>
                <w:rFonts w:ascii="Arial" w:hAnsi="Arial" w:cs="Arial"/>
                <w:color w:val="222222"/>
                <w:sz w:val="20"/>
                <w:szCs w:val="20"/>
              </w:rPr>
              <w:t>Assist QHSSE to design emergency</w:t>
            </w:r>
            <w:r w:rsidRPr="00632EC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632EC9">
              <w:rPr>
                <w:rFonts w:ascii="Arial" w:hAnsi="Arial" w:cs="Arial"/>
                <w:color w:val="222222"/>
                <w:sz w:val="20"/>
                <w:szCs w:val="20"/>
              </w:rPr>
              <w:t>management</w:t>
            </w:r>
            <w:r w:rsidRPr="00632EC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632EC9">
              <w:rPr>
                <w:rFonts w:ascii="Arial" w:hAnsi="Arial" w:cs="Arial"/>
                <w:color w:val="222222"/>
                <w:sz w:val="20"/>
                <w:szCs w:val="20"/>
              </w:rPr>
              <w:t>procedures and conduct periodic Mock Drills for emergency</w:t>
            </w:r>
            <w:r w:rsidRPr="00632EC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632EC9">
              <w:rPr>
                <w:rFonts w:ascii="Arial" w:hAnsi="Arial" w:cs="Arial"/>
                <w:color w:val="222222"/>
                <w:sz w:val="20"/>
                <w:szCs w:val="20"/>
              </w:rPr>
              <w:t>management and a</w:t>
            </w:r>
            <w:r w:rsidRPr="00632EC9">
              <w:rPr>
                <w:rFonts w:ascii="Arial" w:hAnsi="Arial" w:cs="Arial"/>
                <w:color w:val="000000"/>
                <w:sz w:val="20"/>
                <w:szCs w:val="20"/>
              </w:rPr>
              <w:t xml:space="preserve">lways </w:t>
            </w:r>
            <w:r w:rsidRPr="00632EC9">
              <w:rPr>
                <w:rStyle w:val="inlinetext51"/>
                <w:sz w:val="20"/>
                <w:szCs w:val="20"/>
              </w:rPr>
              <w:t>ensures all safety regulations and work closely work with QHSSE Team.</w:t>
            </w:r>
          </w:p>
          <w:p w:rsidR="00691F29" w:rsidRPr="005B006F" w:rsidRDefault="00691F29" w:rsidP="00691F29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D2E89">
              <w:rPr>
                <w:rFonts w:ascii="Arial" w:hAnsi="Arial" w:cs="Arial"/>
                <w:sz w:val="20"/>
                <w:szCs w:val="20"/>
              </w:rPr>
              <w:t>Managing of all type of overhead &amp; jib cranes, bucking units, break out units, pressure test bays, paint booths, wash bays, industrial ovens, air compressors and hydraulic jar tester.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B006F" w:rsidRPr="00632EC9" w:rsidRDefault="005B006F" w:rsidP="00691F29">
            <w:pPr>
              <w:numPr>
                <w:ilvl w:val="0"/>
                <w:numId w:val="2"/>
              </w:numPr>
              <w:spacing w:after="150" w:line="240" w:lineRule="auto"/>
              <w:outlineLvl w:val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Performance appraisals conducted and submitted on time to the HR.</w:t>
            </w:r>
          </w:p>
        </w:tc>
      </w:tr>
      <w:tr w:rsidR="00D50228" w:rsidRPr="008F322A" w:rsidTr="00CB7DBC">
        <w:trPr>
          <w:trHeight w:val="2699"/>
        </w:trPr>
        <w:tc>
          <w:tcPr>
            <w:tcW w:w="1501" w:type="pct"/>
          </w:tcPr>
          <w:p w:rsidR="00D50228" w:rsidRDefault="00D50228" w:rsidP="000B10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2005</w:t>
            </w:r>
            <w:r w:rsidRPr="00AF413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2009</w:t>
            </w:r>
          </w:p>
          <w:p w:rsidR="007867A1" w:rsidRDefault="007867A1" w:rsidP="000B10A0">
            <w:pPr>
              <w:rPr>
                <w:b/>
                <w:bCs/>
              </w:rPr>
            </w:pPr>
          </w:p>
          <w:p w:rsidR="00D50228" w:rsidRPr="00AF413E" w:rsidRDefault="00D50228" w:rsidP="000B10A0">
            <w:pPr>
              <w:rPr>
                <w:b/>
                <w:bCs/>
              </w:rPr>
            </w:pPr>
            <w:r w:rsidRPr="00AF413E">
              <w:rPr>
                <w:b/>
                <w:bCs/>
              </w:rPr>
              <w:t>Duties &amp; Responsibilities</w:t>
            </w:r>
          </w:p>
        </w:tc>
        <w:tc>
          <w:tcPr>
            <w:tcW w:w="3499" w:type="pct"/>
          </w:tcPr>
          <w:p w:rsidR="007867A1" w:rsidRPr="00311CFF" w:rsidRDefault="00D50228" w:rsidP="007867A1">
            <w:pPr>
              <w:tabs>
                <w:tab w:val="left" w:pos="3240"/>
              </w:tabs>
              <w:ind w:right="98"/>
              <w:outlineLvl w:val="0"/>
              <w:rPr>
                <w:rStyle w:val="inlinetext51"/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</w:rPr>
            </w:pPr>
            <w:r w:rsidRPr="00CB0F26">
              <w:rPr>
                <w:rFonts w:ascii="Arial" w:hAnsi="Arial" w:cs="Arial"/>
                <w:b/>
                <w:sz w:val="20"/>
                <w:szCs w:val="20"/>
              </w:rPr>
              <w:t>Weather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ford International, </w:t>
            </w:r>
            <w:r w:rsidRPr="00CB0F26">
              <w:rPr>
                <w:rFonts w:ascii="Arial" w:hAnsi="Arial" w:cs="Arial"/>
                <w:b/>
                <w:sz w:val="20"/>
                <w:szCs w:val="20"/>
              </w:rPr>
              <w:t>Dubai Manufacturing 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F4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FF" w:rsidRPr="00311CFF">
              <w:rPr>
                <w:rFonts w:ascii="Arial" w:hAnsi="Arial" w:cs="Arial"/>
                <w:b/>
                <w:sz w:val="20"/>
                <w:szCs w:val="20"/>
              </w:rPr>
              <w:t xml:space="preserve">Facility and </w:t>
            </w:r>
            <w:r w:rsidRPr="00311CFF">
              <w:rPr>
                <w:rFonts w:ascii="Arial" w:hAnsi="Arial" w:cs="Arial"/>
                <w:b/>
                <w:sz w:val="20"/>
                <w:szCs w:val="20"/>
                <w:u w:val="single"/>
              </w:rPr>
              <w:t>Maintenance Supervisor</w:t>
            </w:r>
            <w:r w:rsidRPr="00311CFF">
              <w:rPr>
                <w:b/>
                <w:sz w:val="20"/>
                <w:szCs w:val="20"/>
                <w:u w:val="single"/>
              </w:rPr>
              <w:t>.</w:t>
            </w:r>
          </w:p>
          <w:p w:rsidR="00D50228" w:rsidRPr="00F90B94" w:rsidRDefault="00D50228" w:rsidP="00F90B94">
            <w:pPr>
              <w:tabs>
                <w:tab w:val="left" w:pos="3240"/>
              </w:tabs>
              <w:ind w:right="9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0B94">
              <w:rPr>
                <w:rStyle w:val="inlinetext51"/>
                <w:sz w:val="20"/>
                <w:szCs w:val="20"/>
              </w:rPr>
              <w:t>Plans, supervises, controls and evaluate process maintenance activities and organizes Manufacturing facility/machine shop, equipment’s installations and maintenance.</w:t>
            </w:r>
            <w:r w:rsidRPr="00F90B94">
              <w:rPr>
                <w:rFonts w:ascii="Arial" w:hAnsi="Arial" w:cs="Arial"/>
                <w:sz w:val="20"/>
                <w:szCs w:val="20"/>
              </w:rPr>
              <w:t xml:space="preserve"> Performed scheduled and unscheduled maintenance and repair.</w:t>
            </w:r>
          </w:p>
          <w:p w:rsidR="009D70DE" w:rsidRPr="00F90B94" w:rsidRDefault="00D50228" w:rsidP="00311CFF">
            <w:pPr>
              <w:rPr>
                <w:rFonts w:ascii="Arial" w:hAnsi="Arial" w:cs="Arial"/>
                <w:sz w:val="20"/>
                <w:szCs w:val="20"/>
              </w:rPr>
            </w:pPr>
            <w:r w:rsidRPr="00F90B94">
              <w:rPr>
                <w:rFonts w:ascii="Arial" w:hAnsi="Arial" w:cs="Arial"/>
                <w:sz w:val="20"/>
                <w:szCs w:val="20"/>
              </w:rPr>
              <w:t>Prepared daily, weekly, monthly and yearly check L</w:t>
            </w:r>
            <w:r w:rsidR="00311CFF">
              <w:rPr>
                <w:rFonts w:ascii="Arial" w:hAnsi="Arial" w:cs="Arial"/>
                <w:sz w:val="20"/>
                <w:szCs w:val="20"/>
              </w:rPr>
              <w:t xml:space="preserve">ist activities for PM scheduled and </w:t>
            </w:r>
            <w:r w:rsidR="009D70DE">
              <w:rPr>
                <w:rFonts w:ascii="Arial" w:hAnsi="Arial" w:cs="Arial"/>
                <w:sz w:val="20"/>
                <w:szCs w:val="20"/>
              </w:rPr>
              <w:t>Facility Management</w:t>
            </w:r>
            <w:r w:rsidR="00311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0228" w:rsidRPr="008B2A47" w:rsidTr="00CB7DBC">
        <w:trPr>
          <w:trHeight w:val="1664"/>
        </w:trPr>
        <w:tc>
          <w:tcPr>
            <w:tcW w:w="1501" w:type="pct"/>
          </w:tcPr>
          <w:p w:rsidR="00D50228" w:rsidRPr="008B2A47" w:rsidRDefault="007867A1" w:rsidP="000B10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2002-2005</w:t>
            </w:r>
          </w:p>
          <w:p w:rsidR="007867A1" w:rsidRDefault="007867A1" w:rsidP="000B10A0">
            <w:pPr>
              <w:rPr>
                <w:b/>
                <w:bCs/>
                <w:sz w:val="20"/>
                <w:szCs w:val="20"/>
              </w:rPr>
            </w:pPr>
          </w:p>
          <w:p w:rsidR="00D50228" w:rsidRPr="008B2A47" w:rsidRDefault="00D50228" w:rsidP="000B10A0">
            <w:pPr>
              <w:rPr>
                <w:b/>
                <w:bCs/>
                <w:sz w:val="20"/>
                <w:szCs w:val="20"/>
              </w:rPr>
            </w:pPr>
            <w:r w:rsidRPr="008B2A47">
              <w:rPr>
                <w:b/>
                <w:bCs/>
                <w:sz w:val="20"/>
                <w:szCs w:val="20"/>
              </w:rPr>
              <w:t>Duties &amp; Responsibilities</w:t>
            </w:r>
          </w:p>
        </w:tc>
        <w:tc>
          <w:tcPr>
            <w:tcW w:w="3499" w:type="pct"/>
          </w:tcPr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8B2A47">
              <w:rPr>
                <w:rFonts w:ascii="Arial" w:hAnsi="Arial" w:cs="Arial"/>
                <w:sz w:val="20"/>
                <w:szCs w:val="20"/>
              </w:rPr>
              <w:t>Maintenance Engineer</w:t>
            </w:r>
          </w:p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8B2A47">
              <w:rPr>
                <w:rFonts w:ascii="Arial" w:hAnsi="Arial" w:cs="Arial"/>
                <w:b/>
                <w:sz w:val="20"/>
                <w:szCs w:val="20"/>
              </w:rPr>
              <w:t>Weatherford Manufacturing Facility Dubai</w:t>
            </w:r>
          </w:p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8B2A47">
              <w:rPr>
                <w:rFonts w:ascii="Arial" w:hAnsi="Arial" w:cs="Arial"/>
                <w:sz w:val="20"/>
                <w:szCs w:val="20"/>
              </w:rPr>
              <w:t>Repair and Maintenance of CNC</w:t>
            </w:r>
            <w:r w:rsidR="005055CA">
              <w:rPr>
                <w:rFonts w:ascii="Arial" w:hAnsi="Arial" w:cs="Arial"/>
                <w:sz w:val="20"/>
                <w:szCs w:val="20"/>
              </w:rPr>
              <w:t>, PLC</w:t>
            </w:r>
            <w:r w:rsidRPr="008B2A47">
              <w:rPr>
                <w:rFonts w:ascii="Arial" w:hAnsi="Arial" w:cs="Arial"/>
                <w:sz w:val="20"/>
                <w:szCs w:val="20"/>
              </w:rPr>
              <w:t xml:space="preserve"> and manual machines.</w:t>
            </w:r>
          </w:p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47">
              <w:rPr>
                <w:rFonts w:ascii="Arial" w:hAnsi="Arial" w:cs="Arial"/>
                <w:color w:val="000000"/>
                <w:sz w:val="20"/>
                <w:szCs w:val="20"/>
              </w:rPr>
              <w:t>Responsibility of entire electrical and mechanical work erection.</w:t>
            </w:r>
          </w:p>
          <w:p w:rsidR="00D50228" w:rsidRPr="008B2A47" w:rsidRDefault="00D50228" w:rsidP="007867A1">
            <w:pPr>
              <w:tabs>
                <w:tab w:val="left" w:pos="3240"/>
              </w:tabs>
              <w:spacing w:after="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8B2A47">
              <w:rPr>
                <w:rFonts w:ascii="Arial" w:hAnsi="Arial" w:cs="Arial"/>
                <w:color w:val="000000"/>
                <w:sz w:val="20"/>
                <w:szCs w:val="20"/>
              </w:rPr>
              <w:t>Installation of power, Control, Distribution Panels and Electrical Control accessories.</w:t>
            </w:r>
          </w:p>
        </w:tc>
      </w:tr>
      <w:tr w:rsidR="00D50228" w:rsidRPr="004C2737" w:rsidTr="00CB7DBC">
        <w:trPr>
          <w:trHeight w:val="252"/>
        </w:trPr>
        <w:tc>
          <w:tcPr>
            <w:tcW w:w="1501" w:type="pct"/>
          </w:tcPr>
          <w:p w:rsidR="00FA48F1" w:rsidRDefault="00FA48F1" w:rsidP="000B10A0">
            <w:pPr>
              <w:rPr>
                <w:b/>
                <w:bCs/>
                <w:color w:val="000000"/>
                <w:sz w:val="10"/>
                <w:szCs w:val="10"/>
              </w:rPr>
            </w:pPr>
          </w:p>
          <w:p w:rsidR="00D50228" w:rsidRPr="008B2A47" w:rsidRDefault="00D50228" w:rsidP="000B10A0">
            <w:pPr>
              <w:rPr>
                <w:b/>
                <w:bCs/>
                <w:sz w:val="20"/>
                <w:szCs w:val="20"/>
              </w:rPr>
            </w:pPr>
            <w:r w:rsidRPr="008B2A47">
              <w:rPr>
                <w:b/>
                <w:bCs/>
                <w:color w:val="000000"/>
                <w:sz w:val="20"/>
                <w:szCs w:val="20"/>
              </w:rPr>
              <w:lastRenderedPageBreak/>
              <w:t>1999 – 2002</w:t>
            </w:r>
          </w:p>
        </w:tc>
        <w:tc>
          <w:tcPr>
            <w:tcW w:w="3499" w:type="pct"/>
          </w:tcPr>
          <w:p w:rsidR="00FA48F1" w:rsidRPr="00FA48F1" w:rsidRDefault="00FA48F1" w:rsidP="007867A1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D50228" w:rsidRPr="00F90B94" w:rsidRDefault="00D50228" w:rsidP="007867A1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F90B94">
              <w:rPr>
                <w:rStyle w:val="Strong"/>
                <w:rFonts w:ascii="Arial" w:hAnsi="Arial" w:cs="Arial"/>
                <w:b w:val="0"/>
                <w:bCs w:val="0"/>
                <w:sz w:val="19"/>
                <w:szCs w:val="19"/>
                <w:lang/>
              </w:rPr>
              <w:t xml:space="preserve">Al </w:t>
            </w:r>
            <w:proofErr w:type="spellStart"/>
            <w:r w:rsidRPr="00F90B94">
              <w:rPr>
                <w:rStyle w:val="Strong"/>
                <w:rFonts w:ascii="Arial" w:hAnsi="Arial" w:cs="Arial"/>
                <w:b w:val="0"/>
                <w:bCs w:val="0"/>
                <w:sz w:val="19"/>
                <w:szCs w:val="19"/>
                <w:lang/>
              </w:rPr>
              <w:t>Ghurair</w:t>
            </w:r>
            <w:proofErr w:type="spellEnd"/>
            <w:r w:rsidRPr="00F90B94">
              <w:rPr>
                <w:rFonts w:ascii="Arial" w:hAnsi="Arial" w:cs="Arial"/>
                <w:sz w:val="19"/>
                <w:szCs w:val="19"/>
              </w:rPr>
              <w:t xml:space="preserve"> Dubai UAE</w:t>
            </w:r>
          </w:p>
          <w:p w:rsidR="00D50228" w:rsidRPr="00F90B94" w:rsidRDefault="00D50228" w:rsidP="007867A1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0B94">
              <w:rPr>
                <w:rFonts w:ascii="Arial" w:hAnsi="Arial" w:cs="Arial"/>
                <w:sz w:val="19"/>
                <w:szCs w:val="19"/>
                <w:u w:val="single"/>
              </w:rPr>
              <w:lastRenderedPageBreak/>
              <w:t>Maintenance Technician</w:t>
            </w:r>
          </w:p>
        </w:tc>
      </w:tr>
      <w:tr w:rsidR="00D50228" w:rsidRPr="008B2A47" w:rsidTr="00CB7DBC">
        <w:trPr>
          <w:trHeight w:val="584"/>
        </w:trPr>
        <w:tc>
          <w:tcPr>
            <w:tcW w:w="1501" w:type="pct"/>
          </w:tcPr>
          <w:p w:rsidR="007867A1" w:rsidRDefault="007867A1" w:rsidP="007867A1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D50228" w:rsidRPr="008B2A47" w:rsidRDefault="007867A1" w:rsidP="007867A1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1996 – 1999</w:t>
            </w:r>
          </w:p>
        </w:tc>
        <w:tc>
          <w:tcPr>
            <w:tcW w:w="3499" w:type="pct"/>
          </w:tcPr>
          <w:p w:rsidR="00D50228" w:rsidRPr="00BC0974" w:rsidRDefault="00D50228" w:rsidP="007867A1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C0974">
              <w:rPr>
                <w:rFonts w:ascii="Arial" w:hAnsi="Arial" w:cs="Arial"/>
                <w:color w:val="000000"/>
                <w:sz w:val="19"/>
                <w:szCs w:val="19"/>
              </w:rPr>
              <w:t>Frontier Match Factory Peshawar Pakistan</w:t>
            </w:r>
          </w:p>
          <w:p w:rsidR="00D50228" w:rsidRPr="00F90B94" w:rsidRDefault="00D50228" w:rsidP="007867A1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BC0974">
              <w:rPr>
                <w:rFonts w:ascii="Arial" w:hAnsi="Arial" w:cs="Arial"/>
                <w:color w:val="000000"/>
                <w:sz w:val="19"/>
                <w:szCs w:val="19"/>
              </w:rPr>
              <w:t>Asst. Engineer</w:t>
            </w:r>
          </w:p>
        </w:tc>
      </w:tr>
      <w:tr w:rsidR="00D50228" w:rsidRPr="008B2A47" w:rsidTr="00CB7DBC">
        <w:trPr>
          <w:trHeight w:val="1403"/>
        </w:trPr>
        <w:tc>
          <w:tcPr>
            <w:tcW w:w="1501" w:type="pct"/>
          </w:tcPr>
          <w:p w:rsidR="00D50228" w:rsidRPr="008B2A47" w:rsidRDefault="00D50228" w:rsidP="000B10A0">
            <w:pPr>
              <w:rPr>
                <w:b/>
                <w:sz w:val="20"/>
                <w:szCs w:val="20"/>
              </w:rPr>
            </w:pPr>
          </w:p>
          <w:p w:rsidR="00D50228" w:rsidRPr="008B2A47" w:rsidRDefault="00D50228" w:rsidP="000B10A0">
            <w:pPr>
              <w:rPr>
                <w:b/>
                <w:bCs/>
                <w:sz w:val="20"/>
                <w:szCs w:val="20"/>
              </w:rPr>
            </w:pPr>
            <w:r w:rsidRPr="008B2A47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3499" w:type="pct"/>
          </w:tcPr>
          <w:p w:rsidR="00760440" w:rsidRDefault="00760440" w:rsidP="007867A1">
            <w:pPr>
              <w:spacing w:after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23402">
              <w:rPr>
                <w:rStyle w:val="Strong"/>
                <w:rFonts w:ascii="Arial" w:hAnsi="Arial" w:cs="Arial"/>
                <w:sz w:val="20"/>
                <w:szCs w:val="20"/>
              </w:rPr>
              <w:t>MBA in Project &amp; Operation Management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(Expected to complete in September 2017) from </w:t>
            </w:r>
            <w:r w:rsidRPr="00F25D6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Geneva Business School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Switzerland.</w:t>
            </w:r>
          </w:p>
          <w:p w:rsidR="00760440" w:rsidRPr="00760440" w:rsidRDefault="00760440" w:rsidP="007867A1">
            <w:pPr>
              <w:spacing w:after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D50228" w:rsidRDefault="00D50228" w:rsidP="007867A1">
            <w:pPr>
              <w:spacing w:after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8B2A47">
              <w:rPr>
                <w:rStyle w:val="Strong"/>
                <w:rFonts w:ascii="Arial" w:hAnsi="Arial" w:cs="Arial"/>
                <w:iCs/>
                <w:sz w:val="20"/>
                <w:szCs w:val="20"/>
              </w:rPr>
              <w:t xml:space="preserve">Bachelor's Degree in </w:t>
            </w:r>
            <w:r w:rsidRPr="008B2A47">
              <w:rPr>
                <w:rStyle w:val="Strong"/>
                <w:rFonts w:ascii="Arial" w:hAnsi="Arial" w:cs="Arial"/>
                <w:sz w:val="20"/>
                <w:szCs w:val="20"/>
              </w:rPr>
              <w:t>Electronic Engineering Technology</w:t>
            </w:r>
            <w:r w:rsidRPr="008B2A4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from World College Virginia USA</w:t>
            </w:r>
          </w:p>
          <w:p w:rsidR="00842ABA" w:rsidRPr="00307D59" w:rsidRDefault="00842ABA" w:rsidP="007867A1">
            <w:pPr>
              <w:spacing w:after="0"/>
              <w:rPr>
                <w:rStyle w:val="Strong"/>
                <w:rFonts w:ascii="Arial" w:hAnsi="Arial" w:cs="Arial"/>
                <w:b w:val="0"/>
                <w:sz w:val="10"/>
                <w:szCs w:val="10"/>
              </w:rPr>
            </w:pPr>
          </w:p>
          <w:p w:rsidR="00EE176C" w:rsidRPr="00842ABA" w:rsidRDefault="00555130" w:rsidP="00EE176C">
            <w:pPr>
              <w:tabs>
                <w:tab w:val="left" w:pos="3240"/>
                <w:tab w:val="left" w:pos="3600"/>
              </w:tabs>
              <w:spacing w:after="0"/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130">
              <w:rPr>
                <w:rFonts w:ascii="Arial" w:hAnsi="Arial" w:cs="Arial"/>
                <w:color w:val="222222"/>
                <w:shd w:val="clear" w:color="auto" w:fill="FFFFFF"/>
              </w:rPr>
              <w:t>Diploma of</w:t>
            </w:r>
            <w:r w:rsidRPr="0055513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55130">
              <w:rPr>
                <w:rFonts w:ascii="Arial" w:hAnsi="Arial" w:cs="Arial"/>
                <w:bCs/>
                <w:color w:val="222222"/>
                <w:shd w:val="clear" w:color="auto" w:fill="FFFFFF"/>
              </w:rPr>
              <w:t>Associate Engineer</w:t>
            </w:r>
            <w:r w:rsidR="00D50228" w:rsidRPr="00842ABA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Electrical  from </w:t>
            </w:r>
            <w:r w:rsidR="00EE176C" w:rsidRPr="00842ABA">
              <w:rPr>
                <w:rFonts w:ascii="Arial" w:hAnsi="Arial" w:cs="Arial"/>
                <w:color w:val="000000"/>
                <w:sz w:val="20"/>
                <w:szCs w:val="20"/>
              </w:rPr>
              <w:t xml:space="preserve">Govt. College of </w:t>
            </w:r>
          </w:p>
          <w:p w:rsidR="00D50228" w:rsidRPr="008B2A47" w:rsidRDefault="00EE176C" w:rsidP="00EE176C">
            <w:pPr>
              <w:tabs>
                <w:tab w:val="left" w:pos="3240"/>
                <w:tab w:val="left" w:pos="3600"/>
              </w:tabs>
              <w:spacing w:after="0"/>
              <w:ind w:right="-10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ABA">
              <w:rPr>
                <w:rFonts w:ascii="Arial" w:hAnsi="Arial" w:cs="Arial"/>
                <w:color w:val="000000"/>
                <w:sz w:val="20"/>
                <w:szCs w:val="20"/>
              </w:rPr>
              <w:t>Technology Peshawar Pakistan</w:t>
            </w:r>
          </w:p>
        </w:tc>
      </w:tr>
      <w:tr w:rsidR="00D50228" w:rsidRPr="008B2A47" w:rsidTr="00CB7DBC">
        <w:trPr>
          <w:trHeight w:val="1601"/>
        </w:trPr>
        <w:tc>
          <w:tcPr>
            <w:tcW w:w="1501" w:type="pct"/>
          </w:tcPr>
          <w:p w:rsidR="00842ABA" w:rsidRPr="00BC0974" w:rsidRDefault="00842ABA" w:rsidP="000B10A0">
            <w:pPr>
              <w:rPr>
                <w:b/>
                <w:bCs/>
                <w:sz w:val="20"/>
                <w:szCs w:val="20"/>
              </w:rPr>
            </w:pPr>
          </w:p>
          <w:p w:rsidR="00842ABA" w:rsidRPr="00BC0974" w:rsidRDefault="00842ABA" w:rsidP="000B10A0">
            <w:pPr>
              <w:rPr>
                <w:b/>
                <w:bCs/>
                <w:sz w:val="20"/>
                <w:szCs w:val="20"/>
              </w:rPr>
            </w:pPr>
          </w:p>
          <w:p w:rsidR="00D50228" w:rsidRPr="00BC0974" w:rsidRDefault="00D50228" w:rsidP="000B10A0">
            <w:pPr>
              <w:rPr>
                <w:b/>
                <w:bCs/>
                <w:sz w:val="20"/>
                <w:szCs w:val="20"/>
              </w:rPr>
            </w:pPr>
            <w:r w:rsidRPr="00BC0974">
              <w:rPr>
                <w:b/>
                <w:bCs/>
                <w:sz w:val="20"/>
                <w:szCs w:val="20"/>
              </w:rPr>
              <w:t>TRAININGS</w:t>
            </w:r>
          </w:p>
        </w:tc>
        <w:tc>
          <w:tcPr>
            <w:tcW w:w="3499" w:type="pct"/>
          </w:tcPr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3240"/>
                <w:tab w:val="left" w:pos="3600"/>
                <w:tab w:val="left" w:pos="5040"/>
                <w:tab w:val="left" w:pos="5400"/>
                <w:tab w:val="left" w:pos="5760"/>
                <w:tab w:val="left" w:pos="6480"/>
                <w:tab w:val="left" w:pos="756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BSI Energy Management System Auditor/Lead Auditor Training (ISO 50001;2011)</w:t>
            </w:r>
          </w:p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3240"/>
                <w:tab w:val="left" w:pos="3600"/>
                <w:tab w:val="left" w:pos="5040"/>
                <w:tab w:val="left" w:pos="5400"/>
                <w:tab w:val="left" w:pos="5760"/>
                <w:tab w:val="left" w:pos="6480"/>
                <w:tab w:val="left" w:pos="7560"/>
              </w:tabs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Hazard Communication Training</w:t>
            </w:r>
          </w:p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Safe Start training Environmental Induction</w:t>
            </w:r>
          </w:p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Essentials for Enterprise Excellent Course</w:t>
            </w:r>
          </w:p>
          <w:p w:rsidR="004F2360" w:rsidRDefault="004F2360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Environment 101 CBT </w:t>
            </w:r>
          </w:p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Practical Risk Assessment &amp; Job Safety Analysis (JSA) Awareness</w:t>
            </w:r>
          </w:p>
          <w:p w:rsidR="00F90B94" w:rsidRPr="00BC0974" w:rsidRDefault="00F90B94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Core Compliance</w:t>
            </w:r>
          </w:p>
          <w:p w:rsidR="00D50228" w:rsidRPr="00BC0974" w:rsidRDefault="00F90B94" w:rsidP="00BC09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C0974">
              <w:rPr>
                <w:rFonts w:ascii="Arial" w:hAnsi="Arial" w:cs="Arial"/>
                <w:sz w:val="20"/>
                <w:szCs w:val="20"/>
              </w:rPr>
              <w:t>Weatherford Health &amp; Safety</w:t>
            </w:r>
          </w:p>
        </w:tc>
      </w:tr>
      <w:tr w:rsidR="00D50228" w:rsidRPr="00DD3FB8" w:rsidTr="00CB7DBC">
        <w:trPr>
          <w:trHeight w:val="252"/>
        </w:trPr>
        <w:tc>
          <w:tcPr>
            <w:tcW w:w="1501" w:type="pct"/>
          </w:tcPr>
          <w:p w:rsidR="00D50228" w:rsidRPr="00BC0974" w:rsidRDefault="00D50228" w:rsidP="00BC097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D50228" w:rsidRPr="00BC0974" w:rsidRDefault="00D50228" w:rsidP="00BC0974">
            <w:pPr>
              <w:spacing w:after="0"/>
              <w:rPr>
                <w:b/>
                <w:bCs/>
                <w:sz w:val="20"/>
                <w:szCs w:val="20"/>
              </w:rPr>
            </w:pPr>
            <w:r w:rsidRPr="00BC0974">
              <w:rPr>
                <w:b/>
                <w:bCs/>
                <w:sz w:val="20"/>
                <w:szCs w:val="20"/>
              </w:rPr>
              <w:t>COMPUTER KNOWLEDGE</w:t>
            </w:r>
          </w:p>
        </w:tc>
        <w:tc>
          <w:tcPr>
            <w:tcW w:w="3499" w:type="pct"/>
          </w:tcPr>
          <w:p w:rsidR="00BC0974" w:rsidRPr="00307D59" w:rsidRDefault="00BC0974" w:rsidP="00A82535">
            <w:pPr>
              <w:pStyle w:val="ListParagraph"/>
              <w:ind w:left="360" w:right="-514"/>
              <w:rPr>
                <w:rFonts w:ascii="Arial" w:hAnsi="Arial" w:cs="Arial"/>
                <w:sz w:val="16"/>
                <w:szCs w:val="16"/>
              </w:rPr>
            </w:pPr>
          </w:p>
          <w:p w:rsidR="00D50228" w:rsidRPr="00A82535" w:rsidRDefault="00D50228" w:rsidP="00A82535">
            <w:pPr>
              <w:pStyle w:val="ListParagraph"/>
              <w:numPr>
                <w:ilvl w:val="0"/>
                <w:numId w:val="14"/>
              </w:num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MS Office (Excel, Word &amp;Power Point).</w:t>
            </w:r>
          </w:p>
          <w:p w:rsidR="00D50228" w:rsidRPr="00A82535" w:rsidRDefault="00D50228" w:rsidP="00A82535">
            <w:pPr>
              <w:pStyle w:val="ListParagraph"/>
              <w:numPr>
                <w:ilvl w:val="0"/>
                <w:numId w:val="14"/>
              </w:num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MS Project</w:t>
            </w:r>
          </w:p>
          <w:p w:rsidR="00D50228" w:rsidRPr="00A82535" w:rsidRDefault="00D50228" w:rsidP="00A82535">
            <w:pPr>
              <w:pStyle w:val="ListParagraph"/>
              <w:numPr>
                <w:ilvl w:val="0"/>
                <w:numId w:val="14"/>
              </w:num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AutoCAD</w:t>
            </w:r>
          </w:p>
          <w:p w:rsidR="00BA336F" w:rsidRDefault="00D50228" w:rsidP="00BA336F">
            <w:pPr>
              <w:pStyle w:val="ListParagraph"/>
              <w:numPr>
                <w:ilvl w:val="0"/>
                <w:numId w:val="14"/>
              </w:num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Microsoft Visio</w:t>
            </w:r>
          </w:p>
          <w:p w:rsidR="00514B0A" w:rsidRDefault="00514B0A" w:rsidP="00BA336F">
            <w:pPr>
              <w:pStyle w:val="ListParagraph"/>
              <w:numPr>
                <w:ilvl w:val="0"/>
                <w:numId w:val="14"/>
              </w:num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PLC</w:t>
            </w:r>
          </w:p>
          <w:p w:rsidR="00E26810" w:rsidRPr="00BA336F" w:rsidRDefault="00E26810" w:rsidP="00E26810">
            <w:pPr>
              <w:pStyle w:val="ListParagraph"/>
              <w:ind w:left="360"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228" w:rsidRPr="00DD3FB8" w:rsidTr="00CB7DBC">
        <w:trPr>
          <w:trHeight w:val="252"/>
        </w:trPr>
        <w:tc>
          <w:tcPr>
            <w:tcW w:w="1501" w:type="pct"/>
          </w:tcPr>
          <w:p w:rsidR="00BA336F" w:rsidRDefault="00BA336F" w:rsidP="00F90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  <w:p w:rsidR="00F90B94" w:rsidRPr="00BC0974" w:rsidRDefault="00D50228" w:rsidP="00F90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974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:rsidR="00842ABA" w:rsidRPr="00BC0974" w:rsidRDefault="00842ABA" w:rsidP="00F90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974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  <w:p w:rsidR="00FA48F1" w:rsidRDefault="00FA48F1" w:rsidP="00F90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  <w:p w:rsidR="00842ABA" w:rsidRDefault="00842ABA" w:rsidP="00F90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974">
              <w:rPr>
                <w:rFonts w:ascii="Arial" w:hAnsi="Arial" w:cs="Arial"/>
                <w:b/>
                <w:bCs/>
                <w:sz w:val="20"/>
                <w:szCs w:val="20"/>
              </w:rPr>
              <w:t>Visa Status</w:t>
            </w:r>
          </w:p>
          <w:p w:rsidR="00FA48F1" w:rsidRPr="00BC0974" w:rsidRDefault="00FA48F1" w:rsidP="00F90B9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9" w:type="pct"/>
          </w:tcPr>
          <w:p w:rsidR="00BA336F" w:rsidRDefault="00BA336F" w:rsidP="00A825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  <w:p w:rsidR="00D50228" w:rsidRPr="00A82535" w:rsidRDefault="00D50228" w:rsidP="00A825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April 14, 1978</w:t>
            </w:r>
          </w:p>
          <w:p w:rsidR="00842ABA" w:rsidRDefault="00842ABA" w:rsidP="00A825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Married</w:t>
            </w:r>
          </w:p>
          <w:p w:rsidR="00FA48F1" w:rsidRPr="00A82535" w:rsidRDefault="00FA48F1" w:rsidP="00A825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Urdu, Hindi and Basic Arabic</w:t>
            </w:r>
          </w:p>
          <w:p w:rsidR="00842ABA" w:rsidRPr="00A82535" w:rsidRDefault="00842ABA" w:rsidP="00A8253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Employment Visa</w:t>
            </w:r>
          </w:p>
        </w:tc>
      </w:tr>
    </w:tbl>
    <w:p w:rsidR="000D7F41" w:rsidRPr="00D50228" w:rsidRDefault="00E64259" w:rsidP="00F90B94"/>
    <w:sectPr w:rsidR="000D7F41" w:rsidRPr="00D50228" w:rsidSect="00DE5150">
      <w:pgSz w:w="12240" w:h="15840"/>
      <w:pgMar w:top="576" w:right="2160" w:bottom="57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3CC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B00"/>
    <w:multiLevelType w:val="hybridMultilevel"/>
    <w:tmpl w:val="6CD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81513"/>
    <w:multiLevelType w:val="hybridMultilevel"/>
    <w:tmpl w:val="5D920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59D"/>
    <w:multiLevelType w:val="hybridMultilevel"/>
    <w:tmpl w:val="4BE4C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6286A"/>
    <w:multiLevelType w:val="hybridMultilevel"/>
    <w:tmpl w:val="4970BF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A1297"/>
    <w:multiLevelType w:val="hybridMultilevel"/>
    <w:tmpl w:val="8AD0B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674E9"/>
    <w:multiLevelType w:val="hybridMultilevel"/>
    <w:tmpl w:val="E47881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0254B"/>
    <w:multiLevelType w:val="hybridMultilevel"/>
    <w:tmpl w:val="E292AA82"/>
    <w:lvl w:ilvl="0" w:tplc="0409000B">
      <w:start w:val="1"/>
      <w:numFmt w:val="bullet"/>
      <w:lvlText w:val=""/>
      <w:lvlJc w:val="left"/>
      <w:pPr>
        <w:ind w:left="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8">
    <w:nsid w:val="4C146262"/>
    <w:multiLevelType w:val="hybridMultilevel"/>
    <w:tmpl w:val="0E206220"/>
    <w:lvl w:ilvl="0" w:tplc="D5BC2F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066FB"/>
    <w:multiLevelType w:val="hybridMultilevel"/>
    <w:tmpl w:val="094CE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E714E"/>
    <w:multiLevelType w:val="hybridMultilevel"/>
    <w:tmpl w:val="00CAA1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00189D"/>
    <w:multiLevelType w:val="hybridMultilevel"/>
    <w:tmpl w:val="CB5C4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C943E4"/>
    <w:multiLevelType w:val="hybridMultilevel"/>
    <w:tmpl w:val="78A8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42CD7"/>
    <w:multiLevelType w:val="hybridMultilevel"/>
    <w:tmpl w:val="EE56E9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AF5EA8"/>
    <w:multiLevelType w:val="hybridMultilevel"/>
    <w:tmpl w:val="43488F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28"/>
    <w:rsid w:val="00106DA1"/>
    <w:rsid w:val="00146E49"/>
    <w:rsid w:val="00153932"/>
    <w:rsid w:val="00160F69"/>
    <w:rsid w:val="001B1E7E"/>
    <w:rsid w:val="00223402"/>
    <w:rsid w:val="002463CE"/>
    <w:rsid w:val="00262ED2"/>
    <w:rsid w:val="00307D59"/>
    <w:rsid w:val="00311CFF"/>
    <w:rsid w:val="00382C25"/>
    <w:rsid w:val="004762EB"/>
    <w:rsid w:val="004C5A7F"/>
    <w:rsid w:val="004F0B59"/>
    <w:rsid w:val="004F2360"/>
    <w:rsid w:val="005055CA"/>
    <w:rsid w:val="00514B0A"/>
    <w:rsid w:val="00555130"/>
    <w:rsid w:val="00594621"/>
    <w:rsid w:val="005B006F"/>
    <w:rsid w:val="00632EC9"/>
    <w:rsid w:val="006345FC"/>
    <w:rsid w:val="00691F29"/>
    <w:rsid w:val="00693B96"/>
    <w:rsid w:val="006C63DA"/>
    <w:rsid w:val="00733202"/>
    <w:rsid w:val="00760440"/>
    <w:rsid w:val="007867A1"/>
    <w:rsid w:val="007E17EF"/>
    <w:rsid w:val="007E7217"/>
    <w:rsid w:val="008321F5"/>
    <w:rsid w:val="00842ABA"/>
    <w:rsid w:val="008C6C63"/>
    <w:rsid w:val="009D70DE"/>
    <w:rsid w:val="00A82535"/>
    <w:rsid w:val="00A84EF8"/>
    <w:rsid w:val="00AC0E9C"/>
    <w:rsid w:val="00B70950"/>
    <w:rsid w:val="00BA336F"/>
    <w:rsid w:val="00BC0974"/>
    <w:rsid w:val="00C50E17"/>
    <w:rsid w:val="00CB7DBC"/>
    <w:rsid w:val="00CF1737"/>
    <w:rsid w:val="00D50228"/>
    <w:rsid w:val="00DC2F17"/>
    <w:rsid w:val="00DD34C5"/>
    <w:rsid w:val="00DD4C84"/>
    <w:rsid w:val="00DE5150"/>
    <w:rsid w:val="00E26810"/>
    <w:rsid w:val="00E64259"/>
    <w:rsid w:val="00E747DB"/>
    <w:rsid w:val="00EC06D3"/>
    <w:rsid w:val="00ED2E89"/>
    <w:rsid w:val="00EE176C"/>
    <w:rsid w:val="00F15C20"/>
    <w:rsid w:val="00F25D6F"/>
    <w:rsid w:val="00F31542"/>
    <w:rsid w:val="00F80BCE"/>
    <w:rsid w:val="00F90B94"/>
    <w:rsid w:val="00FA48F1"/>
    <w:rsid w:val="00FB5CC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22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2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0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linetext51">
    <w:name w:val="inlinetext51"/>
    <w:rsid w:val="00D5022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D50228"/>
    <w:rPr>
      <w:b/>
      <w:bCs/>
    </w:rPr>
  </w:style>
  <w:style w:type="paragraph" w:styleId="ListParagraph">
    <w:name w:val="List Paragraph"/>
    <w:basedOn w:val="Normal"/>
    <w:uiPriority w:val="34"/>
    <w:qFormat/>
    <w:rsid w:val="00D50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0228"/>
  </w:style>
  <w:style w:type="character" w:styleId="Emphasis">
    <w:name w:val="Emphasis"/>
    <w:uiPriority w:val="20"/>
    <w:qFormat/>
    <w:rsid w:val="00D50228"/>
    <w:rPr>
      <w:i/>
      <w:iCs/>
    </w:rPr>
  </w:style>
  <w:style w:type="paragraph" w:styleId="ListBullet">
    <w:name w:val="List Bullet"/>
    <w:basedOn w:val="Normal"/>
    <w:uiPriority w:val="99"/>
    <w:unhideWhenUsed/>
    <w:rsid w:val="00FA48F1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22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2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0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linetext51">
    <w:name w:val="inlinetext51"/>
    <w:rsid w:val="00D5022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D50228"/>
    <w:rPr>
      <w:b/>
      <w:bCs/>
    </w:rPr>
  </w:style>
  <w:style w:type="paragraph" w:styleId="ListParagraph">
    <w:name w:val="List Paragraph"/>
    <w:basedOn w:val="Normal"/>
    <w:uiPriority w:val="34"/>
    <w:qFormat/>
    <w:rsid w:val="00D50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0228"/>
  </w:style>
  <w:style w:type="character" w:styleId="Emphasis">
    <w:name w:val="Emphasis"/>
    <w:uiPriority w:val="20"/>
    <w:qFormat/>
    <w:rsid w:val="00D50228"/>
    <w:rPr>
      <w:i/>
      <w:iCs/>
    </w:rPr>
  </w:style>
  <w:style w:type="paragraph" w:styleId="ListBullet">
    <w:name w:val="List Bullet"/>
    <w:basedOn w:val="Normal"/>
    <w:uiPriority w:val="99"/>
    <w:unhideWhenUsed/>
    <w:rsid w:val="00FA48F1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884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Yaseen, Muhammad</dc:creator>
  <cp:lastModifiedBy>784812338</cp:lastModifiedBy>
  <cp:revision>56</cp:revision>
  <cp:lastPrinted>2016-06-12T05:22:00Z</cp:lastPrinted>
  <dcterms:created xsi:type="dcterms:W3CDTF">2015-06-30T12:14:00Z</dcterms:created>
  <dcterms:modified xsi:type="dcterms:W3CDTF">2017-11-24T07:55:00Z</dcterms:modified>
</cp:coreProperties>
</file>